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7A3CDB" w:rsidRDefault="006340FF" w:rsidP="00996020">
      <w:pPr>
        <w:spacing w:after="0" w:line="360" w:lineRule="auto"/>
        <w:jc w:val="center"/>
        <w:rPr>
          <w:b/>
          <w:sz w:val="32"/>
          <w:szCs w:val="32"/>
        </w:rPr>
      </w:pPr>
      <w:r w:rsidRPr="007A3CDB">
        <w:rPr>
          <w:b/>
          <w:sz w:val="32"/>
          <w:szCs w:val="32"/>
        </w:rPr>
        <w:t>Bakersfield College</w:t>
      </w:r>
    </w:p>
    <w:p w:rsidR="006340FF" w:rsidRPr="007A3CDB" w:rsidRDefault="006340FF" w:rsidP="00996020">
      <w:pPr>
        <w:spacing w:after="0" w:line="360" w:lineRule="auto"/>
        <w:jc w:val="center"/>
        <w:rPr>
          <w:b/>
          <w:sz w:val="32"/>
          <w:szCs w:val="32"/>
        </w:rPr>
      </w:pPr>
      <w:r w:rsidRPr="007A3CDB">
        <w:rPr>
          <w:b/>
          <w:sz w:val="32"/>
          <w:szCs w:val="32"/>
        </w:rPr>
        <w:t>Program Review – Annual Update</w:t>
      </w:r>
    </w:p>
    <w:p w:rsidR="006340FF" w:rsidRPr="00442712" w:rsidRDefault="006340FF" w:rsidP="006340FF">
      <w:pPr>
        <w:spacing w:after="0" w:line="360" w:lineRule="auto"/>
        <w:rPr>
          <w:b/>
          <w:u w:val="single"/>
        </w:rPr>
      </w:pPr>
      <w:r>
        <w:rPr>
          <w:b/>
          <w:u w:val="single"/>
        </w:rPr>
        <w:t xml:space="preserve">I. </w:t>
      </w:r>
      <w:r w:rsidRPr="00442712">
        <w:rPr>
          <w:b/>
          <w:u w:val="single"/>
        </w:rPr>
        <w:t>Program Information:</w:t>
      </w:r>
    </w:p>
    <w:p w:rsidR="006340FF" w:rsidRDefault="006340FF" w:rsidP="004D7FFA">
      <w:pPr>
        <w:spacing w:after="0" w:line="360" w:lineRule="auto"/>
      </w:pPr>
      <w:r>
        <w:t>Program Name:</w:t>
      </w:r>
      <w:r>
        <w:tab/>
      </w:r>
      <w:r>
        <w:tab/>
      </w:r>
      <w:r w:rsidR="007533CC">
        <w:t>Manufacturing Technology</w:t>
      </w:r>
      <w:r>
        <w:tab/>
      </w:r>
    </w:p>
    <w:p w:rsidR="006340FF" w:rsidRDefault="006340FF" w:rsidP="004D7FFA">
      <w:pPr>
        <w:spacing w:after="0" w:line="360" w:lineRule="auto"/>
      </w:pPr>
      <w:r>
        <w:t>Program Type:</w:t>
      </w:r>
      <w:r>
        <w:tab/>
      </w:r>
      <w:r>
        <w:tab/>
      </w:r>
      <w:bookmarkStart w:id="0" w:name="Check8"/>
      <w:r w:rsidR="00727F7A">
        <w:rPr>
          <w:rFonts w:cstheme="minorHAnsi"/>
        </w:rPr>
        <w:fldChar w:fldCharType="begin">
          <w:ffData>
            <w:name w:val="Check8"/>
            <w:enabled/>
            <w:calcOnExit w:val="0"/>
            <w:checkBox>
              <w:sizeAuto/>
              <w:default w:val="1"/>
            </w:checkBox>
          </w:ffData>
        </w:fldChar>
      </w:r>
      <w:r w:rsidR="007533CC">
        <w:rPr>
          <w:rFonts w:cstheme="minorHAnsi"/>
        </w:rPr>
        <w:instrText xml:space="preserve"> FORMCHECKBOX </w:instrText>
      </w:r>
      <w:r w:rsidR="00825AD2">
        <w:rPr>
          <w:rFonts w:cstheme="minorHAnsi"/>
        </w:rPr>
      </w:r>
      <w:r w:rsidR="00825AD2">
        <w:rPr>
          <w:rFonts w:cstheme="minorHAnsi"/>
        </w:rPr>
        <w:fldChar w:fldCharType="separate"/>
      </w:r>
      <w:r w:rsidR="00727F7A">
        <w:rPr>
          <w:rFonts w:cstheme="minorHAnsi"/>
        </w:rPr>
        <w:fldChar w:fldCharType="end"/>
      </w:r>
      <w:bookmarkEnd w:id="0"/>
      <w:r>
        <w:rPr>
          <w:rFonts w:cstheme="minorHAnsi"/>
        </w:rPr>
        <w:t xml:space="preserve"> </w:t>
      </w:r>
      <w:r>
        <w:t>Instructional</w:t>
      </w:r>
      <w:r>
        <w:tab/>
      </w:r>
      <w:r>
        <w:tab/>
      </w:r>
      <w:r w:rsidR="00727F7A">
        <w:rPr>
          <w:rFonts w:cstheme="minorHAnsi"/>
        </w:rPr>
        <w:fldChar w:fldCharType="begin">
          <w:ffData>
            <w:name w:val="Check9"/>
            <w:enabled/>
            <w:calcOnExit w:val="0"/>
            <w:checkBox>
              <w:sizeAuto/>
              <w:default w:val="0"/>
            </w:checkBox>
          </w:ffData>
        </w:fldChar>
      </w:r>
      <w:bookmarkStart w:id="1" w:name="Check9"/>
      <w:r>
        <w:rPr>
          <w:rFonts w:cstheme="minorHAnsi"/>
        </w:rPr>
        <w:instrText xml:space="preserve"> FORMCHECKBOX </w:instrText>
      </w:r>
      <w:r w:rsidR="00825AD2">
        <w:rPr>
          <w:rFonts w:cstheme="minorHAnsi"/>
        </w:rPr>
      </w:r>
      <w:r w:rsidR="00825AD2">
        <w:rPr>
          <w:rFonts w:cstheme="minorHAnsi"/>
        </w:rPr>
        <w:fldChar w:fldCharType="separate"/>
      </w:r>
      <w:r w:rsidR="00727F7A">
        <w:rPr>
          <w:rFonts w:cstheme="minorHAnsi"/>
        </w:rPr>
        <w:fldChar w:fldCharType="end"/>
      </w:r>
      <w:bookmarkEnd w:id="1"/>
      <w:r>
        <w:rPr>
          <w:rFonts w:cstheme="minorHAnsi"/>
        </w:rPr>
        <w:t xml:space="preserve"> </w:t>
      </w:r>
      <w:r>
        <w:t>Non-Instructional</w:t>
      </w:r>
    </w:p>
    <w:p w:rsidR="006340FF" w:rsidRDefault="006340FF" w:rsidP="004D7FFA">
      <w:pPr>
        <w:spacing w:after="0" w:line="360" w:lineRule="auto"/>
      </w:pPr>
      <w:r>
        <w:t>Program Mission Statement:</w:t>
      </w:r>
    </w:p>
    <w:p w:rsidR="00A61A3E" w:rsidRPr="00A61A3E" w:rsidRDefault="00A61A3E" w:rsidP="00A61A3E">
      <w:pPr>
        <w:autoSpaceDE w:val="0"/>
        <w:autoSpaceDN w:val="0"/>
        <w:adjustRightInd w:val="0"/>
        <w:spacing w:after="0" w:line="240" w:lineRule="auto"/>
        <w:rPr>
          <w:rFonts w:eastAsiaTheme="minorHAnsi" w:cs="TT20Ft00"/>
        </w:rPr>
      </w:pPr>
      <w:r w:rsidRPr="00A61A3E">
        <w:rPr>
          <w:rFonts w:eastAsiaTheme="minorHAnsi" w:cs="TT20Ft00"/>
        </w:rPr>
        <w:t>The EIT faculty and staff strive to offer effective, up to date and student centered instruction, being sensitive to the diversity of our students, their educational needs, and their career goals. We provide relevant course and lab work geared toward day and night students seeking careers in EIT related fields, also meeting the needs of students seeking training for career advancement or skills updating. We use a multi-dimensional approach in preparing our students not only for their specific career goals, but also provide activities that assist them with meeting their personal, academic, and intellectual goals. Our faculty actively pursues professional development, program/facilities improvement, and college/community involvement, seeking partnerships and collective efforts.</w:t>
      </w:r>
    </w:p>
    <w:p w:rsidR="00A61A3E" w:rsidRDefault="00A61A3E" w:rsidP="00A61A3E">
      <w:pPr>
        <w:autoSpaceDE w:val="0"/>
        <w:autoSpaceDN w:val="0"/>
        <w:adjustRightInd w:val="0"/>
        <w:spacing w:after="0" w:line="240" w:lineRule="auto"/>
      </w:pPr>
    </w:p>
    <w:p w:rsidR="006340FF" w:rsidRDefault="006340FF" w:rsidP="004D7FFA">
      <w:pPr>
        <w:spacing w:after="0" w:line="360" w:lineRule="auto"/>
        <w:rPr>
          <w:color w:val="00B050"/>
        </w:rPr>
      </w:pPr>
      <w:r w:rsidRPr="00CE7C88">
        <w:t>Program Description:</w:t>
      </w:r>
      <w:r>
        <w:t xml:space="preserve">  </w:t>
      </w:r>
      <w:r w:rsidRPr="00FD0F17">
        <w:rPr>
          <w:rFonts w:cstheme="minorHAnsi"/>
        </w:rPr>
        <w:t>Describe</w:t>
      </w:r>
      <w:r w:rsidRPr="00FD0F17">
        <w:t xml:space="preserve"> how the program supports the </w:t>
      </w:r>
      <w:r w:rsidRPr="00C53F46">
        <w:rPr>
          <w:color w:val="0000FF"/>
          <w:u w:val="single"/>
        </w:rPr>
        <w:t>Bakersfield College</w:t>
      </w:r>
      <w:r>
        <w:rPr>
          <w:color w:val="0000FF"/>
          <w:u w:val="single"/>
        </w:rPr>
        <w:t xml:space="preserve"> Mission</w:t>
      </w:r>
      <w:r>
        <w:t xml:space="preserve">.  </w:t>
      </w:r>
    </w:p>
    <w:p w:rsidR="001B550D" w:rsidRDefault="00AB5E3C" w:rsidP="00AB5E3C">
      <w:pPr>
        <w:autoSpaceDE w:val="0"/>
        <w:autoSpaceDN w:val="0"/>
        <w:adjustRightInd w:val="0"/>
        <w:spacing w:after="0" w:line="240" w:lineRule="auto"/>
        <w:rPr>
          <w:rFonts w:asciiTheme="minorHAnsi" w:eastAsiaTheme="minorHAnsi" w:hAnsiTheme="minorHAnsi" w:cs="TT20Ft00"/>
        </w:rPr>
      </w:pPr>
      <w:r w:rsidRPr="00AB5E3C">
        <w:rPr>
          <w:rFonts w:asciiTheme="minorHAnsi" w:eastAsiaTheme="minorHAnsi" w:hAnsiTheme="minorHAnsi" w:cs="TT20Ft00"/>
        </w:rPr>
        <w:t xml:space="preserve">The Manufacturing Technology program at Bakersfield College provides training in the use of machine tools for production. Students learn the proper and safe use of lathes, milling machines, drilling machines, band saws, grinders, and measurement tools in cutting operations to produce precision parts from metal stock. Training is </w:t>
      </w:r>
      <w:proofErr w:type="gramStart"/>
      <w:r w:rsidRPr="00AB5E3C">
        <w:rPr>
          <w:rFonts w:asciiTheme="minorHAnsi" w:eastAsiaTheme="minorHAnsi" w:hAnsiTheme="minorHAnsi" w:cs="TT20Ft00"/>
        </w:rPr>
        <w:t>provided</w:t>
      </w:r>
      <w:proofErr w:type="gramEnd"/>
      <w:r w:rsidRPr="00AB5E3C">
        <w:rPr>
          <w:rFonts w:asciiTheme="minorHAnsi" w:eastAsiaTheme="minorHAnsi" w:hAnsiTheme="minorHAnsi" w:cs="TT20Ft00"/>
        </w:rPr>
        <w:t xml:space="preserve"> in the use of manually controlled machine tools as well as computer numerical control, or CNC, machine tools. The courses are designed to meet the tr</w:t>
      </w:r>
      <w:r w:rsidR="00B620E2">
        <w:rPr>
          <w:rFonts w:asciiTheme="minorHAnsi" w:eastAsiaTheme="minorHAnsi" w:hAnsiTheme="minorHAnsi" w:cs="TT20Ft00"/>
        </w:rPr>
        <w:t xml:space="preserve">aining needs of local industry.  </w:t>
      </w:r>
      <w:r w:rsidR="005966A8">
        <w:rPr>
          <w:rFonts w:asciiTheme="minorHAnsi" w:eastAsiaTheme="minorHAnsi" w:hAnsiTheme="minorHAnsi" w:cs="TT20Ft00"/>
        </w:rPr>
        <w:t>The most significant</w:t>
      </w:r>
      <w:r w:rsidR="004502E9">
        <w:rPr>
          <w:rFonts w:asciiTheme="minorHAnsi" w:eastAsiaTheme="minorHAnsi" w:hAnsiTheme="minorHAnsi" w:cs="TT20Ft00"/>
        </w:rPr>
        <w:t xml:space="preserve"> local</w:t>
      </w:r>
      <w:r w:rsidR="005966A8">
        <w:rPr>
          <w:rFonts w:asciiTheme="minorHAnsi" w:eastAsiaTheme="minorHAnsi" w:hAnsiTheme="minorHAnsi" w:cs="TT20Ft00"/>
        </w:rPr>
        <w:t xml:space="preserve"> industries utilizing machinists include the petroleum, agriculture, and aerospace.  </w:t>
      </w:r>
      <w:r w:rsidRPr="00AB5E3C">
        <w:rPr>
          <w:rFonts w:asciiTheme="minorHAnsi" w:eastAsiaTheme="minorHAnsi" w:hAnsiTheme="minorHAnsi" w:cs="TT20Ft00"/>
        </w:rPr>
        <w:t xml:space="preserve">Students enrolling in the Manufacturing Technology courses include </w:t>
      </w:r>
      <w:r w:rsidR="001B550D">
        <w:rPr>
          <w:rFonts w:asciiTheme="minorHAnsi" w:eastAsiaTheme="minorHAnsi" w:hAnsiTheme="minorHAnsi" w:cs="TT20Ft00"/>
        </w:rPr>
        <w:t>students majoring in manufacturing</w:t>
      </w:r>
      <w:r w:rsidRPr="00AB5E3C">
        <w:rPr>
          <w:rFonts w:asciiTheme="minorHAnsi" w:eastAsiaTheme="minorHAnsi" w:hAnsiTheme="minorHAnsi" w:cs="TT20Ft00"/>
        </w:rPr>
        <w:t>, welding, electronics</w:t>
      </w:r>
      <w:r w:rsidR="001B550D">
        <w:rPr>
          <w:rFonts w:asciiTheme="minorHAnsi" w:eastAsiaTheme="minorHAnsi" w:hAnsiTheme="minorHAnsi" w:cs="TT20Ft00"/>
        </w:rPr>
        <w:t>, and engineering</w:t>
      </w:r>
      <w:r w:rsidRPr="00AB5E3C">
        <w:rPr>
          <w:rFonts w:asciiTheme="minorHAnsi" w:eastAsiaTheme="minorHAnsi" w:hAnsiTheme="minorHAnsi" w:cs="TT20Ft00"/>
        </w:rPr>
        <w:t>.</w:t>
      </w:r>
    </w:p>
    <w:p w:rsidR="001B550D" w:rsidRDefault="001B550D" w:rsidP="00AB5E3C">
      <w:pPr>
        <w:autoSpaceDE w:val="0"/>
        <w:autoSpaceDN w:val="0"/>
        <w:adjustRightInd w:val="0"/>
        <w:spacing w:after="0" w:line="240" w:lineRule="auto"/>
        <w:rPr>
          <w:rFonts w:asciiTheme="minorHAnsi" w:eastAsiaTheme="minorHAnsi" w:hAnsiTheme="minorHAnsi" w:cs="TT20Ft00"/>
        </w:rPr>
      </w:pPr>
    </w:p>
    <w:p w:rsidR="00F86C2A" w:rsidRDefault="001B550D" w:rsidP="00AB5E3C">
      <w:pPr>
        <w:autoSpaceDE w:val="0"/>
        <w:autoSpaceDN w:val="0"/>
        <w:adjustRightInd w:val="0"/>
        <w:spacing w:after="0" w:line="240" w:lineRule="auto"/>
        <w:rPr>
          <w:rFonts w:asciiTheme="minorHAnsi" w:eastAsiaTheme="minorHAnsi" w:hAnsiTheme="minorHAnsi" w:cs="TT20Ft00"/>
        </w:rPr>
      </w:pPr>
      <w:r>
        <w:rPr>
          <w:rFonts w:asciiTheme="minorHAnsi" w:eastAsiaTheme="minorHAnsi" w:hAnsiTheme="minorHAnsi" w:cs="TT20Ft00"/>
        </w:rPr>
        <w:t xml:space="preserve">According to </w:t>
      </w:r>
      <w:r w:rsidR="00344BE4">
        <w:rPr>
          <w:rFonts w:asciiTheme="minorHAnsi" w:eastAsiaTheme="minorHAnsi" w:hAnsiTheme="minorHAnsi" w:cs="TT20Ft00"/>
        </w:rPr>
        <w:t xml:space="preserve">labor statistics provided by the California Employment Development Department there are an estimated 520 machinists employed in Kern County and that number is projected to grow to 560 by </w:t>
      </w:r>
      <w:r w:rsidR="00EC356E">
        <w:rPr>
          <w:rFonts w:asciiTheme="minorHAnsi" w:eastAsiaTheme="minorHAnsi" w:hAnsiTheme="minorHAnsi" w:cs="TT20Ft00"/>
        </w:rPr>
        <w:t xml:space="preserve">the year </w:t>
      </w:r>
      <w:r w:rsidR="00344BE4">
        <w:rPr>
          <w:rFonts w:asciiTheme="minorHAnsi" w:eastAsiaTheme="minorHAnsi" w:hAnsiTheme="minorHAnsi" w:cs="TT20Ft00"/>
        </w:rPr>
        <w:t xml:space="preserve">2020 (source: </w:t>
      </w:r>
      <w:hyperlink r:id="rId8" w:history="1">
        <w:r w:rsidR="00344BE4" w:rsidRPr="008C5BBA">
          <w:rPr>
            <w:rStyle w:val="Hyperlink"/>
            <w:rFonts w:asciiTheme="minorHAnsi" w:eastAsiaTheme="minorHAnsi" w:hAnsiTheme="minorHAnsi" w:cs="TT20Ft00"/>
          </w:rPr>
          <w:t>http://goo.gl/5p93zk</w:t>
        </w:r>
      </w:hyperlink>
      <w:r w:rsidR="00344BE4">
        <w:rPr>
          <w:rFonts w:asciiTheme="minorHAnsi" w:eastAsiaTheme="minorHAnsi" w:hAnsiTheme="minorHAnsi" w:cs="TT20Ft00"/>
        </w:rPr>
        <w:t xml:space="preserve"> ).  This same webpage lists 866 Kern County businesses that </w:t>
      </w:r>
      <w:r w:rsidR="00974DC5">
        <w:rPr>
          <w:rFonts w:asciiTheme="minorHAnsi" w:eastAsiaTheme="minorHAnsi" w:hAnsiTheme="minorHAnsi" w:cs="TT20Ft00"/>
        </w:rPr>
        <w:t xml:space="preserve">employ machinists, indicating </w:t>
      </w:r>
      <w:proofErr w:type="gramStart"/>
      <w:r w:rsidR="00B85B6A">
        <w:rPr>
          <w:rFonts w:asciiTheme="minorHAnsi" w:eastAsiaTheme="minorHAnsi" w:hAnsiTheme="minorHAnsi" w:cs="TT20Ft00"/>
        </w:rPr>
        <w:t xml:space="preserve">a </w:t>
      </w:r>
      <w:r w:rsidR="00974DC5">
        <w:rPr>
          <w:rFonts w:asciiTheme="minorHAnsi" w:eastAsiaTheme="minorHAnsi" w:hAnsiTheme="minorHAnsi" w:cs="TT20Ft00"/>
        </w:rPr>
        <w:t>likelihood</w:t>
      </w:r>
      <w:proofErr w:type="gramEnd"/>
      <w:r w:rsidR="00974DC5">
        <w:rPr>
          <w:rFonts w:asciiTheme="minorHAnsi" w:eastAsiaTheme="minorHAnsi" w:hAnsiTheme="minorHAnsi" w:cs="TT20Ft00"/>
        </w:rPr>
        <w:t xml:space="preserve"> that the </w:t>
      </w:r>
      <w:r w:rsidR="00B85B6A">
        <w:rPr>
          <w:rFonts w:asciiTheme="minorHAnsi" w:eastAsiaTheme="minorHAnsi" w:hAnsiTheme="minorHAnsi" w:cs="TT20Ft00"/>
        </w:rPr>
        <w:t xml:space="preserve">employment </w:t>
      </w:r>
      <w:r w:rsidR="00974DC5">
        <w:rPr>
          <w:rFonts w:asciiTheme="minorHAnsi" w:eastAsiaTheme="minorHAnsi" w:hAnsiTheme="minorHAnsi" w:cs="TT20Ft00"/>
        </w:rPr>
        <w:t>figure</w:t>
      </w:r>
      <w:r w:rsidR="00EC356E">
        <w:rPr>
          <w:rFonts w:asciiTheme="minorHAnsi" w:eastAsiaTheme="minorHAnsi" w:hAnsiTheme="minorHAnsi" w:cs="TT20Ft00"/>
        </w:rPr>
        <w:t>s</w:t>
      </w:r>
      <w:r w:rsidR="00974DC5">
        <w:rPr>
          <w:rFonts w:asciiTheme="minorHAnsi" w:eastAsiaTheme="minorHAnsi" w:hAnsiTheme="minorHAnsi" w:cs="TT20Ft00"/>
        </w:rPr>
        <w:t xml:space="preserve"> </w:t>
      </w:r>
      <w:r w:rsidR="00B85B6A">
        <w:rPr>
          <w:rFonts w:asciiTheme="minorHAnsi" w:eastAsiaTheme="minorHAnsi" w:hAnsiTheme="minorHAnsi" w:cs="TT20Ft00"/>
        </w:rPr>
        <w:t xml:space="preserve">may have been underestimated. </w:t>
      </w:r>
    </w:p>
    <w:p w:rsidR="00974DC5" w:rsidRDefault="00974DC5" w:rsidP="00AB5E3C">
      <w:pPr>
        <w:autoSpaceDE w:val="0"/>
        <w:autoSpaceDN w:val="0"/>
        <w:adjustRightInd w:val="0"/>
        <w:spacing w:after="0" w:line="240" w:lineRule="auto"/>
        <w:rPr>
          <w:rFonts w:asciiTheme="minorHAnsi" w:eastAsiaTheme="minorHAnsi" w:hAnsiTheme="minorHAnsi" w:cs="TT20Ft00"/>
        </w:rPr>
      </w:pPr>
    </w:p>
    <w:p w:rsidR="00B85B6A" w:rsidRDefault="00974DC5" w:rsidP="00B85B6A">
      <w:pPr>
        <w:autoSpaceDE w:val="0"/>
        <w:autoSpaceDN w:val="0"/>
        <w:adjustRightInd w:val="0"/>
        <w:spacing w:after="0" w:line="240" w:lineRule="auto"/>
        <w:rPr>
          <w:rFonts w:asciiTheme="minorHAnsi" w:eastAsiaTheme="minorHAnsi" w:hAnsiTheme="minorHAnsi" w:cs="TT20Ft00"/>
        </w:rPr>
      </w:pPr>
      <w:r>
        <w:rPr>
          <w:rFonts w:asciiTheme="minorHAnsi" w:eastAsiaTheme="minorHAnsi" w:hAnsiTheme="minorHAnsi" w:cs="TT20Ft00"/>
        </w:rPr>
        <w:t>Despite the significant role of machin</w:t>
      </w:r>
      <w:r w:rsidR="00AA091C">
        <w:rPr>
          <w:rFonts w:asciiTheme="minorHAnsi" w:eastAsiaTheme="minorHAnsi" w:hAnsiTheme="minorHAnsi" w:cs="TT20Ft00"/>
        </w:rPr>
        <w:t>ing in Kern County industry,</w:t>
      </w:r>
      <w:r>
        <w:rPr>
          <w:rFonts w:asciiTheme="minorHAnsi" w:eastAsiaTheme="minorHAnsi" w:hAnsiTheme="minorHAnsi" w:cs="TT20Ft00"/>
        </w:rPr>
        <w:t xml:space="preserve"> manufacturing technology is the probably the least well-known program in the EIT department.  This most likely </w:t>
      </w:r>
      <w:r w:rsidR="00B85B6A">
        <w:rPr>
          <w:rFonts w:asciiTheme="minorHAnsi" w:eastAsiaTheme="minorHAnsi" w:hAnsiTheme="minorHAnsi" w:cs="TT20Ft00"/>
        </w:rPr>
        <w:t xml:space="preserve">explanation </w:t>
      </w:r>
      <w:r w:rsidR="00EC356E">
        <w:rPr>
          <w:rFonts w:asciiTheme="minorHAnsi" w:eastAsiaTheme="minorHAnsi" w:hAnsiTheme="minorHAnsi" w:cs="TT20Ft00"/>
        </w:rPr>
        <w:t>is an issue of culture</w:t>
      </w:r>
      <w:r>
        <w:rPr>
          <w:rFonts w:asciiTheme="minorHAnsi" w:eastAsiaTheme="minorHAnsi" w:hAnsiTheme="minorHAnsi" w:cs="TT20Ft00"/>
        </w:rPr>
        <w:t xml:space="preserve"> as most people are familiar with the technologies </w:t>
      </w:r>
      <w:r w:rsidR="00EC356E">
        <w:rPr>
          <w:rFonts w:asciiTheme="minorHAnsi" w:eastAsiaTheme="minorHAnsi" w:hAnsiTheme="minorHAnsi" w:cs="TT20Ft00"/>
        </w:rPr>
        <w:t xml:space="preserve">taught by </w:t>
      </w:r>
      <w:r>
        <w:rPr>
          <w:rFonts w:asciiTheme="minorHAnsi" w:eastAsiaTheme="minorHAnsi" w:hAnsiTheme="minorHAnsi" w:cs="TT20Ft00"/>
        </w:rPr>
        <w:t xml:space="preserve">the majority of the EIT department: architecture, automotive, welding, electronics, engineering, construction, industrial drawing/drafting, and woodworking/cabinetmaking.  </w:t>
      </w:r>
      <w:r w:rsidR="00BA1EA4">
        <w:rPr>
          <w:rFonts w:asciiTheme="minorHAnsi" w:eastAsiaTheme="minorHAnsi" w:hAnsiTheme="minorHAnsi" w:cs="TT20Ft00"/>
        </w:rPr>
        <w:t xml:space="preserve">During the 1960’s through the early 1990’s there were multiple levels of machining taught at Bakersfield College to full course sections.  </w:t>
      </w:r>
      <w:r w:rsidR="00B85B6A">
        <w:rPr>
          <w:rFonts w:asciiTheme="minorHAnsi" w:eastAsiaTheme="minorHAnsi" w:hAnsiTheme="minorHAnsi" w:cs="TT20Ft00"/>
        </w:rPr>
        <w:t>A generation ago the general public as most had taken a semester of met</w:t>
      </w:r>
      <w:r w:rsidR="00BA1EA4">
        <w:rPr>
          <w:rFonts w:asciiTheme="minorHAnsi" w:eastAsiaTheme="minorHAnsi" w:hAnsiTheme="minorHAnsi" w:cs="TT20Ft00"/>
        </w:rPr>
        <w:t xml:space="preserve">al shop in junior high school and understood the role of the machinist.  </w:t>
      </w:r>
      <w:r w:rsidR="00AA091C">
        <w:rPr>
          <w:rFonts w:asciiTheme="minorHAnsi" w:eastAsiaTheme="minorHAnsi" w:hAnsiTheme="minorHAnsi" w:cs="TT20Ft00"/>
        </w:rPr>
        <w:t>Currently</w:t>
      </w:r>
      <w:r w:rsidR="00B85B6A">
        <w:rPr>
          <w:rFonts w:asciiTheme="minorHAnsi" w:eastAsiaTheme="minorHAnsi" w:hAnsiTheme="minorHAnsi" w:cs="TT20Ft00"/>
        </w:rPr>
        <w:t xml:space="preserve">, very few have had this experience and, as a result, very few young people know of the career possibilities in </w:t>
      </w:r>
      <w:r w:rsidR="00AA091C">
        <w:rPr>
          <w:rFonts w:asciiTheme="minorHAnsi" w:eastAsiaTheme="minorHAnsi" w:hAnsiTheme="minorHAnsi" w:cs="TT20Ft00"/>
        </w:rPr>
        <w:t xml:space="preserve">the field of </w:t>
      </w:r>
      <w:r w:rsidR="00B85B6A">
        <w:rPr>
          <w:rFonts w:asciiTheme="minorHAnsi" w:eastAsiaTheme="minorHAnsi" w:hAnsiTheme="minorHAnsi" w:cs="TT20Ft00"/>
        </w:rPr>
        <w:t xml:space="preserve">manufacturing.  </w:t>
      </w:r>
    </w:p>
    <w:p w:rsidR="00B85B6A" w:rsidRDefault="00B85B6A" w:rsidP="00B85B6A">
      <w:pPr>
        <w:autoSpaceDE w:val="0"/>
        <w:autoSpaceDN w:val="0"/>
        <w:adjustRightInd w:val="0"/>
        <w:spacing w:after="0" w:line="240" w:lineRule="auto"/>
        <w:rPr>
          <w:rFonts w:asciiTheme="minorHAnsi" w:eastAsiaTheme="minorHAnsi" w:hAnsiTheme="minorHAnsi" w:cs="TT20Ft00"/>
        </w:rPr>
      </w:pPr>
    </w:p>
    <w:p w:rsidR="00B85B6A" w:rsidRPr="00B85B6A" w:rsidRDefault="00B85B6A" w:rsidP="00B85B6A">
      <w:pPr>
        <w:autoSpaceDE w:val="0"/>
        <w:autoSpaceDN w:val="0"/>
        <w:adjustRightInd w:val="0"/>
        <w:spacing w:after="0" w:line="240" w:lineRule="auto"/>
        <w:rPr>
          <w:rFonts w:asciiTheme="minorHAnsi" w:eastAsiaTheme="minorHAnsi" w:hAnsiTheme="minorHAnsi" w:cs="TT20Ft00"/>
        </w:rPr>
      </w:pPr>
      <w:r>
        <w:t>The faculty of this program plan to work closely with the office of Career and Technical Education to better utilize its resources to market the program to students seeking careers.  The 2014-15 goals of the CTE office for the manufacturing technology program are to increase nontraditional participation and completion rates and help expand of the program.</w:t>
      </w:r>
    </w:p>
    <w:p w:rsidR="00B85B6A" w:rsidRDefault="00B85B6A" w:rsidP="00AB5E3C">
      <w:pPr>
        <w:autoSpaceDE w:val="0"/>
        <w:autoSpaceDN w:val="0"/>
        <w:adjustRightInd w:val="0"/>
        <w:spacing w:after="0" w:line="240" w:lineRule="auto"/>
        <w:rPr>
          <w:rFonts w:asciiTheme="minorHAnsi" w:eastAsiaTheme="minorHAnsi" w:hAnsiTheme="minorHAnsi" w:cs="TT20Ft00"/>
        </w:rPr>
      </w:pPr>
    </w:p>
    <w:p w:rsidR="00B85B6A" w:rsidRDefault="00B85B6A" w:rsidP="00AB5E3C">
      <w:pPr>
        <w:autoSpaceDE w:val="0"/>
        <w:autoSpaceDN w:val="0"/>
        <w:adjustRightInd w:val="0"/>
        <w:spacing w:after="0" w:line="240" w:lineRule="auto"/>
        <w:rPr>
          <w:rFonts w:asciiTheme="minorHAnsi" w:eastAsiaTheme="minorHAnsi" w:hAnsiTheme="minorHAnsi" w:cs="TT20Ft00"/>
        </w:rPr>
      </w:pPr>
    </w:p>
    <w:p w:rsidR="00B85B6A" w:rsidRDefault="00B85B6A" w:rsidP="00AB5E3C">
      <w:pPr>
        <w:autoSpaceDE w:val="0"/>
        <w:autoSpaceDN w:val="0"/>
        <w:adjustRightInd w:val="0"/>
        <w:spacing w:after="0" w:line="240" w:lineRule="auto"/>
        <w:rPr>
          <w:rFonts w:asciiTheme="minorHAnsi" w:eastAsiaTheme="minorHAnsi" w:hAnsiTheme="minorHAnsi" w:cs="TT20Ft00"/>
        </w:rPr>
      </w:pPr>
    </w:p>
    <w:p w:rsidR="00B85B6A" w:rsidRDefault="00B85B6A" w:rsidP="00AB5E3C">
      <w:pPr>
        <w:autoSpaceDE w:val="0"/>
        <w:autoSpaceDN w:val="0"/>
        <w:adjustRightInd w:val="0"/>
        <w:spacing w:after="0" w:line="240" w:lineRule="auto"/>
        <w:rPr>
          <w:rFonts w:asciiTheme="minorHAnsi" w:eastAsiaTheme="minorHAnsi" w:hAnsiTheme="minorHAnsi" w:cs="TT20Ft00"/>
        </w:rPr>
      </w:pPr>
    </w:p>
    <w:p w:rsidR="00AB5E3C" w:rsidRPr="00AB5E3C" w:rsidRDefault="00AB5E3C" w:rsidP="00AB5E3C">
      <w:pPr>
        <w:autoSpaceDE w:val="0"/>
        <w:autoSpaceDN w:val="0"/>
        <w:adjustRightInd w:val="0"/>
        <w:spacing w:after="0" w:line="240" w:lineRule="auto"/>
        <w:rPr>
          <w:rFonts w:asciiTheme="minorHAnsi" w:hAnsiTheme="minorHAnsi"/>
          <w:b/>
          <w:u w:val="single"/>
        </w:rPr>
      </w:pPr>
    </w:p>
    <w:p w:rsidR="006340FF" w:rsidRPr="005036BE" w:rsidRDefault="006340FF" w:rsidP="006340FF">
      <w:pPr>
        <w:spacing w:after="0" w:line="360" w:lineRule="auto"/>
        <w:rPr>
          <w:b/>
          <w:u w:val="single"/>
        </w:rPr>
      </w:pPr>
      <w:r>
        <w:rPr>
          <w:b/>
          <w:u w:val="single"/>
        </w:rPr>
        <w:t xml:space="preserve">II. </w:t>
      </w:r>
      <w:r w:rsidRPr="00442712">
        <w:rPr>
          <w:b/>
          <w:u w:val="single"/>
        </w:rPr>
        <w:t>Program Assessment</w:t>
      </w:r>
      <w:r w:rsidR="003D27D1">
        <w:rPr>
          <w:b/>
          <w:u w:val="single"/>
        </w:rPr>
        <w:t xml:space="preserve"> (focus on most recent year)</w:t>
      </w:r>
      <w:r>
        <w:rPr>
          <w:b/>
          <w:u w:val="single"/>
        </w:rPr>
        <w:t>:</w:t>
      </w:r>
      <w:r w:rsidRPr="00442712">
        <w:rPr>
          <w:b/>
          <w:u w:val="single"/>
        </w:rPr>
        <w:t xml:space="preserve"> </w:t>
      </w:r>
    </w:p>
    <w:p w:rsidR="006340FF" w:rsidRPr="009E63F6" w:rsidRDefault="006340FF" w:rsidP="00075DAB">
      <w:pPr>
        <w:pStyle w:val="ListParagraph"/>
        <w:numPr>
          <w:ilvl w:val="0"/>
          <w:numId w:val="9"/>
        </w:numPr>
        <w:spacing w:after="0" w:line="360" w:lineRule="auto"/>
        <w:rPr>
          <w:rFonts w:cstheme="minorHAnsi"/>
        </w:rPr>
      </w:pPr>
      <w:r>
        <w:t>How did your outcomes assessment results inform your program planning?</w:t>
      </w:r>
    </w:p>
    <w:p w:rsidR="009E63F6" w:rsidRDefault="009E63F6" w:rsidP="00712568">
      <w:pPr>
        <w:pStyle w:val="ListParagraph"/>
        <w:spacing w:after="0" w:line="240" w:lineRule="auto"/>
        <w:ind w:left="360"/>
      </w:pPr>
      <w:r>
        <w:t xml:space="preserve">The most recent outcome assessed dealt with students demonstrating problem-solving skills in industrial design and product development, an area in which machinists are often involved.  </w:t>
      </w:r>
      <w:r w:rsidR="008B587C">
        <w:t>K</w:t>
      </w:r>
      <w:r>
        <w:t xml:space="preserve">nowledge of machining skills is a required course for mechanical engineering students and industrial drawing students.  The work of a machinist is to study a blueprint and determine the processes needed to produce that part, with specifications to thousandths of an inch.  It was determined through the assessment that this area of the courses needed improvement.  A new textbook was selected for the MFGT B1AB course that provides thorough instruction </w:t>
      </w:r>
      <w:r w:rsidR="005966A8">
        <w:t>in blueprint reading skills essential for entry-level machinists.</w:t>
      </w:r>
      <w:r w:rsidR="002F45AC">
        <w:t xml:space="preserve">  This new textbook is also the first new title published in </w:t>
      </w:r>
      <w:r w:rsidR="008546BD">
        <w:t>several decade</w:t>
      </w:r>
      <w:r w:rsidR="007533CC">
        <w:t>s and uses a modern pedagogical approach instead of course content taught “the way it’s always been taught”.</w:t>
      </w:r>
    </w:p>
    <w:p w:rsidR="00712568" w:rsidRPr="007250C9" w:rsidRDefault="00712568" w:rsidP="00712568">
      <w:pPr>
        <w:pStyle w:val="ListParagraph"/>
        <w:spacing w:after="0" w:line="240" w:lineRule="auto"/>
        <w:ind w:left="360"/>
        <w:rPr>
          <w:rFonts w:cstheme="minorHAnsi"/>
        </w:rPr>
      </w:pPr>
    </w:p>
    <w:p w:rsidR="006340FF" w:rsidRPr="008F1BDC" w:rsidRDefault="006340FF" w:rsidP="00075DAB">
      <w:pPr>
        <w:pStyle w:val="ListParagraph"/>
        <w:numPr>
          <w:ilvl w:val="0"/>
          <w:numId w:val="9"/>
        </w:numPr>
        <w:spacing w:after="0" w:line="360" w:lineRule="auto"/>
        <w:rPr>
          <w:rFonts w:cstheme="minorHAnsi"/>
        </w:rPr>
      </w:pPr>
      <w:r>
        <w:t>How did your outcomes assessment results inform your resource requests</w:t>
      </w:r>
      <w:r w:rsidR="003D27D1">
        <w:t>?</w:t>
      </w:r>
    </w:p>
    <w:p w:rsidR="008F1BDC" w:rsidRPr="0087586F" w:rsidRDefault="008F1BDC" w:rsidP="008F1BDC">
      <w:pPr>
        <w:pStyle w:val="ListParagraph"/>
        <w:spacing w:after="0" w:line="360" w:lineRule="auto"/>
        <w:ind w:left="360"/>
        <w:rPr>
          <w:rFonts w:cstheme="minorHAnsi"/>
        </w:rPr>
      </w:pPr>
      <w:r>
        <w:t>No new resources have been requested</w:t>
      </w:r>
    </w:p>
    <w:p w:rsidR="00940384" w:rsidRDefault="0087586F" w:rsidP="00075DAB">
      <w:pPr>
        <w:pStyle w:val="ListParagraph"/>
        <w:numPr>
          <w:ilvl w:val="0"/>
          <w:numId w:val="9"/>
        </w:numPr>
        <w:spacing w:after="0" w:line="360" w:lineRule="auto"/>
      </w:pPr>
      <w:r w:rsidRPr="007A3CDB">
        <w:rPr>
          <w:rFonts w:cstheme="minorHAnsi"/>
        </w:rPr>
        <w:t>Instructional Programs only</w:t>
      </w:r>
      <w:r w:rsidRPr="0087586F">
        <w:rPr>
          <w:rFonts w:cstheme="minorHAnsi"/>
          <w:b/>
        </w:rPr>
        <w:t xml:space="preserve">:  </w:t>
      </w:r>
      <w:r w:rsidRPr="0087586F">
        <w:t xml:space="preserve">How do course level student learning outcomes align </w:t>
      </w:r>
      <w:r w:rsidR="00A70D85">
        <w:t>with</w:t>
      </w:r>
      <w:r w:rsidRPr="0087586F">
        <w:t xml:space="preserve"> program learning outcomes? </w:t>
      </w:r>
    </w:p>
    <w:p w:rsidR="0087586F" w:rsidRDefault="00BA0CC5" w:rsidP="00940384">
      <w:pPr>
        <w:pStyle w:val="ListParagraph"/>
        <w:spacing w:after="0" w:line="240" w:lineRule="auto"/>
        <w:ind w:left="360"/>
      </w:pPr>
      <w:r>
        <w:t>The student learning outcomes for each course in the program satisfy at least one of the program learning outcomes.  In several cases the courses satisfy all three PLO’s.</w:t>
      </w:r>
    </w:p>
    <w:p w:rsidR="00940384" w:rsidRPr="0087586F" w:rsidRDefault="00940384" w:rsidP="00940384">
      <w:pPr>
        <w:pStyle w:val="ListParagraph"/>
        <w:spacing w:after="0" w:line="240" w:lineRule="auto"/>
        <w:ind w:left="360"/>
      </w:pPr>
    </w:p>
    <w:p w:rsidR="006340FF" w:rsidRDefault="006340FF" w:rsidP="00075DAB">
      <w:pPr>
        <w:pStyle w:val="ListParagraph"/>
        <w:numPr>
          <w:ilvl w:val="0"/>
          <w:numId w:val="9"/>
        </w:numPr>
        <w:spacing w:after="0" w:line="360" w:lineRule="auto"/>
      </w:pPr>
      <w:r w:rsidRPr="003C1DC7">
        <w:t xml:space="preserve">How do the program learning outcomes align with </w:t>
      </w:r>
      <w:r w:rsidRPr="00BA0CC5">
        <w:t>Institutional Learning Outcomes</w:t>
      </w:r>
      <w:r w:rsidRPr="003C1DC7">
        <w:t xml:space="preserve">? </w:t>
      </w:r>
    </w:p>
    <w:tbl>
      <w:tblPr>
        <w:tblStyle w:val="TableGrid"/>
        <w:tblW w:w="0" w:type="auto"/>
        <w:tblInd w:w="360" w:type="dxa"/>
        <w:tblLook w:val="04A0" w:firstRow="1" w:lastRow="0" w:firstColumn="1" w:lastColumn="0" w:noHBand="0" w:noVBand="1"/>
      </w:tblPr>
      <w:tblGrid>
        <w:gridCol w:w="2718"/>
        <w:gridCol w:w="7362"/>
      </w:tblGrid>
      <w:tr w:rsidR="002C7F2F" w:rsidTr="00D63CD2">
        <w:tc>
          <w:tcPr>
            <w:tcW w:w="2718" w:type="dxa"/>
            <w:shd w:val="clear" w:color="auto" w:fill="BFBFBF" w:themeFill="background1" w:themeFillShade="BF"/>
            <w:vAlign w:val="bottom"/>
          </w:tcPr>
          <w:p w:rsidR="002C7F2F" w:rsidRPr="002C7F2F" w:rsidRDefault="002C7F2F" w:rsidP="002C7F2F">
            <w:pPr>
              <w:pStyle w:val="ListParagraph"/>
              <w:spacing w:line="360" w:lineRule="auto"/>
              <w:ind w:left="0"/>
              <w:jc w:val="center"/>
              <w:rPr>
                <w:b/>
              </w:rPr>
            </w:pPr>
            <w:r w:rsidRPr="002C7F2F">
              <w:rPr>
                <w:b/>
              </w:rPr>
              <w:t>ILO</w:t>
            </w:r>
          </w:p>
        </w:tc>
        <w:tc>
          <w:tcPr>
            <w:tcW w:w="7362" w:type="dxa"/>
            <w:shd w:val="clear" w:color="auto" w:fill="BFBFBF" w:themeFill="background1" w:themeFillShade="BF"/>
            <w:vAlign w:val="center"/>
          </w:tcPr>
          <w:p w:rsidR="002C7F2F" w:rsidRPr="002C7F2F" w:rsidRDefault="00A5451D" w:rsidP="002C7F2F">
            <w:pPr>
              <w:pStyle w:val="ListParagraph"/>
              <w:spacing w:line="360" w:lineRule="auto"/>
              <w:ind w:left="0"/>
              <w:jc w:val="center"/>
              <w:rPr>
                <w:b/>
              </w:rPr>
            </w:pPr>
            <w:r>
              <w:rPr>
                <w:b/>
              </w:rPr>
              <w:t>P</w:t>
            </w:r>
            <w:r w:rsidR="002C7F2F" w:rsidRPr="002C7F2F">
              <w:rPr>
                <w:b/>
              </w:rPr>
              <w:t>LO</w:t>
            </w:r>
          </w:p>
        </w:tc>
      </w:tr>
      <w:tr w:rsidR="002C7F2F" w:rsidTr="002C7F2F">
        <w:tc>
          <w:tcPr>
            <w:tcW w:w="2718" w:type="dxa"/>
            <w:vAlign w:val="center"/>
          </w:tcPr>
          <w:p w:rsidR="002C7F2F" w:rsidRDefault="002C7F2F" w:rsidP="002C7F2F">
            <w:pPr>
              <w:pStyle w:val="ListParagraph"/>
              <w:spacing w:line="360" w:lineRule="auto"/>
              <w:ind w:left="0"/>
            </w:pPr>
            <w:r w:rsidRPr="00940384">
              <w:rPr>
                <w:b/>
              </w:rPr>
              <w:t>Think Critically</w:t>
            </w:r>
          </w:p>
        </w:tc>
        <w:tc>
          <w:tcPr>
            <w:tcW w:w="7362" w:type="dxa"/>
            <w:vAlign w:val="center"/>
          </w:tcPr>
          <w:p w:rsidR="002C7F2F" w:rsidRDefault="002C7F2F" w:rsidP="002C7F2F">
            <w:pPr>
              <w:pStyle w:val="ListParagraph"/>
              <w:tabs>
                <w:tab w:val="left" w:pos="2565"/>
              </w:tabs>
              <w:spacing w:line="360" w:lineRule="auto"/>
              <w:ind w:left="0"/>
            </w:pPr>
            <w:r>
              <w:t>Students will demonstrate problem-solving skills used in manufacturing design</w:t>
            </w:r>
          </w:p>
        </w:tc>
      </w:tr>
      <w:tr w:rsidR="002C7F2F" w:rsidTr="002C7F2F">
        <w:tc>
          <w:tcPr>
            <w:tcW w:w="2718" w:type="dxa"/>
            <w:vAlign w:val="center"/>
          </w:tcPr>
          <w:p w:rsidR="002C7F2F" w:rsidRDefault="002C7F2F" w:rsidP="002C7F2F">
            <w:pPr>
              <w:pStyle w:val="ListParagraph"/>
              <w:spacing w:line="360" w:lineRule="auto"/>
              <w:ind w:left="0"/>
            </w:pPr>
            <w:r w:rsidRPr="00940384">
              <w:rPr>
                <w:b/>
              </w:rPr>
              <w:t>Demonstrate Competency</w:t>
            </w:r>
          </w:p>
        </w:tc>
        <w:tc>
          <w:tcPr>
            <w:tcW w:w="7362" w:type="dxa"/>
            <w:vAlign w:val="center"/>
          </w:tcPr>
          <w:p w:rsidR="002C7F2F" w:rsidRDefault="002C7F2F" w:rsidP="002C7F2F">
            <w:pPr>
              <w:pStyle w:val="ListParagraph"/>
              <w:spacing w:line="360" w:lineRule="auto"/>
              <w:ind w:left="0"/>
            </w:pPr>
            <w:r>
              <w:t>Students will demonstrate technical proficiency and safety knowledge</w:t>
            </w:r>
          </w:p>
        </w:tc>
      </w:tr>
      <w:tr w:rsidR="002C7F2F" w:rsidTr="002C7F2F">
        <w:tc>
          <w:tcPr>
            <w:tcW w:w="2718" w:type="dxa"/>
            <w:vAlign w:val="center"/>
          </w:tcPr>
          <w:p w:rsidR="002C7F2F" w:rsidRDefault="002C7F2F" w:rsidP="002C7F2F">
            <w:pPr>
              <w:pStyle w:val="ListParagraph"/>
              <w:spacing w:line="360" w:lineRule="auto"/>
              <w:ind w:left="0"/>
            </w:pPr>
            <w:r w:rsidRPr="00940384">
              <w:rPr>
                <w:b/>
              </w:rPr>
              <w:t>Communicate Effectively</w:t>
            </w:r>
          </w:p>
        </w:tc>
        <w:tc>
          <w:tcPr>
            <w:tcW w:w="7362" w:type="dxa"/>
            <w:vAlign w:val="center"/>
          </w:tcPr>
          <w:p w:rsidR="002C7F2F" w:rsidRDefault="002C7F2F" w:rsidP="002C7F2F">
            <w:r>
              <w:t xml:space="preserve">Students will demonstrate problem-solving skills and technical proficiency </w:t>
            </w:r>
          </w:p>
        </w:tc>
      </w:tr>
      <w:tr w:rsidR="002C7F2F" w:rsidTr="002C7F2F">
        <w:tc>
          <w:tcPr>
            <w:tcW w:w="2718" w:type="dxa"/>
            <w:vAlign w:val="center"/>
          </w:tcPr>
          <w:p w:rsidR="002C7F2F" w:rsidRDefault="002C7F2F" w:rsidP="002C7F2F">
            <w:pPr>
              <w:pStyle w:val="ListParagraph"/>
              <w:spacing w:line="360" w:lineRule="auto"/>
              <w:ind w:left="0"/>
            </w:pPr>
            <w:r w:rsidRPr="00940384">
              <w:rPr>
                <w:b/>
              </w:rPr>
              <w:t>Engage Productively</w:t>
            </w:r>
          </w:p>
        </w:tc>
        <w:tc>
          <w:tcPr>
            <w:tcW w:w="7362" w:type="dxa"/>
            <w:vAlign w:val="center"/>
          </w:tcPr>
          <w:p w:rsidR="002C7F2F" w:rsidRDefault="002C7F2F" w:rsidP="002C7F2F">
            <w:pPr>
              <w:tabs>
                <w:tab w:val="left" w:pos="1755"/>
              </w:tabs>
            </w:pPr>
            <w:r>
              <w:t>Students will demonstrate a deep understanding of requirements for university transfer or industry certification</w:t>
            </w:r>
          </w:p>
        </w:tc>
      </w:tr>
    </w:tbl>
    <w:p w:rsidR="00940384" w:rsidRDefault="00940384" w:rsidP="00940384">
      <w:pPr>
        <w:pStyle w:val="ListParagraph"/>
        <w:spacing w:after="0" w:line="240" w:lineRule="auto"/>
        <w:ind w:left="360"/>
      </w:pPr>
    </w:p>
    <w:p w:rsidR="006340FF" w:rsidRDefault="00A07CDD" w:rsidP="00075DAB">
      <w:pPr>
        <w:pStyle w:val="ListParagraph"/>
        <w:numPr>
          <w:ilvl w:val="0"/>
          <w:numId w:val="9"/>
        </w:numPr>
        <w:spacing w:after="0" w:line="360" w:lineRule="auto"/>
        <w:rPr>
          <w:rFonts w:cstheme="minorHAnsi"/>
        </w:rPr>
      </w:pPr>
      <w:r>
        <w:rPr>
          <w:rFonts w:cstheme="minorHAnsi"/>
        </w:rPr>
        <w:t xml:space="preserve">Describe </w:t>
      </w:r>
      <w:r w:rsidR="006340FF" w:rsidRPr="00A07CDD">
        <w:rPr>
          <w:rFonts w:cstheme="minorHAnsi"/>
          <w:i/>
        </w:rPr>
        <w:t>any significant changes</w:t>
      </w:r>
      <w:r w:rsidR="006340FF">
        <w:rPr>
          <w:rFonts w:cstheme="minorHAnsi"/>
        </w:rPr>
        <w:t xml:space="preserve"> in your program’s strengths since last year.</w:t>
      </w:r>
    </w:p>
    <w:p w:rsidR="006340FF" w:rsidRDefault="00A07CDD" w:rsidP="006340FF">
      <w:pPr>
        <w:pStyle w:val="ListParagraph"/>
        <w:numPr>
          <w:ilvl w:val="0"/>
          <w:numId w:val="9"/>
        </w:numPr>
        <w:spacing w:after="0" w:line="360" w:lineRule="auto"/>
        <w:rPr>
          <w:rFonts w:cstheme="minorHAnsi"/>
        </w:rPr>
      </w:pPr>
      <w:r>
        <w:rPr>
          <w:rFonts w:cstheme="minorHAnsi"/>
        </w:rPr>
        <w:t>Describe</w:t>
      </w:r>
      <w:r w:rsidR="006340FF">
        <w:rPr>
          <w:rFonts w:cstheme="minorHAnsi"/>
        </w:rPr>
        <w:t xml:space="preserve"> </w:t>
      </w:r>
      <w:r w:rsidR="006340FF" w:rsidRPr="00A07CDD">
        <w:rPr>
          <w:rFonts w:cstheme="minorHAnsi"/>
          <w:i/>
        </w:rPr>
        <w:t>any significant changes</w:t>
      </w:r>
      <w:r w:rsidR="006340FF">
        <w:rPr>
          <w:rFonts w:cstheme="minorHAnsi"/>
        </w:rPr>
        <w:t xml:space="preserve"> in your program’s weaknesses since last year.</w:t>
      </w:r>
    </w:p>
    <w:p w:rsidR="008B587C" w:rsidRDefault="008B587C" w:rsidP="008B587C">
      <w:pPr>
        <w:pStyle w:val="ListParagraph"/>
        <w:spacing w:after="0" w:line="240" w:lineRule="auto"/>
        <w:ind w:left="360"/>
        <w:rPr>
          <w:rFonts w:cstheme="minorHAnsi"/>
        </w:rPr>
      </w:pPr>
      <w:r>
        <w:rPr>
          <w:rFonts w:cstheme="minorHAnsi"/>
        </w:rPr>
        <w:t>MFGT B1AB was offered only as a day class, which partially reduced the enro</w:t>
      </w:r>
      <w:r w:rsidR="00A5451D">
        <w:rPr>
          <w:rFonts w:cstheme="minorHAnsi"/>
        </w:rPr>
        <w:t>l</w:t>
      </w:r>
      <w:r>
        <w:rPr>
          <w:rFonts w:cstheme="minorHAnsi"/>
        </w:rPr>
        <w:t>lments in MFGT B2 and B3, which was offered only as an evening class.  There was no evening section of MFGT B1AB offered.</w:t>
      </w:r>
    </w:p>
    <w:p w:rsidR="008B587C" w:rsidRDefault="008B587C" w:rsidP="008B587C">
      <w:pPr>
        <w:pStyle w:val="ListParagraph"/>
        <w:spacing w:after="0" w:line="240" w:lineRule="auto"/>
        <w:ind w:left="360"/>
        <w:rPr>
          <w:rFonts w:cstheme="minorHAnsi"/>
        </w:rPr>
      </w:pPr>
    </w:p>
    <w:p w:rsidR="006340FF" w:rsidRDefault="006340FF" w:rsidP="006340FF">
      <w:pPr>
        <w:pStyle w:val="ListParagraph"/>
        <w:numPr>
          <w:ilvl w:val="0"/>
          <w:numId w:val="9"/>
        </w:numPr>
        <w:spacing w:after="0" w:line="360" w:lineRule="auto"/>
        <w:rPr>
          <w:rFonts w:cstheme="minorHAnsi"/>
        </w:rPr>
      </w:pPr>
      <w:r>
        <w:rPr>
          <w:rFonts w:cstheme="minorHAnsi"/>
        </w:rPr>
        <w:t xml:space="preserve">If applicable, describe any unplanned events that </w:t>
      </w:r>
      <w:r w:rsidR="00A70D85">
        <w:rPr>
          <w:rFonts w:cstheme="minorHAnsi"/>
        </w:rPr>
        <w:t>affected</w:t>
      </w:r>
      <w:r>
        <w:rPr>
          <w:rFonts w:cstheme="minorHAnsi"/>
        </w:rPr>
        <w:t xml:space="preserve"> your program.</w:t>
      </w:r>
    </w:p>
    <w:p w:rsidR="00AB5E3C" w:rsidRDefault="00AB5E3C" w:rsidP="00712568">
      <w:pPr>
        <w:pStyle w:val="ListParagraph"/>
        <w:spacing w:after="0" w:line="240" w:lineRule="auto"/>
        <w:ind w:left="360"/>
        <w:rPr>
          <w:rFonts w:cstheme="minorHAnsi"/>
        </w:rPr>
      </w:pPr>
      <w:r>
        <w:rPr>
          <w:rFonts w:cstheme="minorHAnsi"/>
        </w:rPr>
        <w:t>During the spring 2014 semester the EIT department chair announced that he would be stepping down from that position for various reasons.  The sole instructor for the manufacturing technology program was nominated and subsequently elected as department chair</w:t>
      </w:r>
      <w:r w:rsidR="00B620E2">
        <w:rPr>
          <w:rFonts w:cstheme="minorHAnsi"/>
        </w:rPr>
        <w:t xml:space="preserve"> for the 2014-15 year</w:t>
      </w:r>
      <w:r>
        <w:rPr>
          <w:rFonts w:cstheme="minorHAnsi"/>
        </w:rPr>
        <w:t>, a position carrying 0.6 release time</w:t>
      </w:r>
      <w:r w:rsidR="00B620E2">
        <w:rPr>
          <w:rFonts w:cstheme="minorHAnsi"/>
        </w:rPr>
        <w:t xml:space="preserve"> in</w:t>
      </w:r>
      <w:r w:rsidR="002F45AC">
        <w:rPr>
          <w:rFonts w:cstheme="minorHAnsi"/>
        </w:rPr>
        <w:t xml:space="preserve"> a department with</w:t>
      </w:r>
      <w:r>
        <w:rPr>
          <w:rFonts w:cstheme="minorHAnsi"/>
        </w:rPr>
        <w:t xml:space="preserve"> nine </w:t>
      </w:r>
      <w:r w:rsidR="00C9529A">
        <w:rPr>
          <w:rFonts w:cstheme="minorHAnsi"/>
        </w:rPr>
        <w:t>individual disciplines, each with its own certificates and degrees</w:t>
      </w:r>
      <w:r>
        <w:rPr>
          <w:rFonts w:cstheme="minorHAnsi"/>
        </w:rPr>
        <w:t xml:space="preserve">.  </w:t>
      </w:r>
    </w:p>
    <w:p w:rsidR="00B85B6A" w:rsidRDefault="00B85B6A" w:rsidP="00712568">
      <w:pPr>
        <w:pStyle w:val="ListParagraph"/>
        <w:spacing w:after="0" w:line="240" w:lineRule="auto"/>
        <w:ind w:left="360"/>
        <w:rPr>
          <w:rFonts w:cstheme="minorHAnsi"/>
        </w:rPr>
      </w:pPr>
    </w:p>
    <w:p w:rsidR="00B85B6A" w:rsidRPr="003C1DC7" w:rsidRDefault="00B85B6A" w:rsidP="00712568">
      <w:pPr>
        <w:pStyle w:val="ListParagraph"/>
        <w:spacing w:after="0" w:line="240" w:lineRule="auto"/>
        <w:ind w:left="360"/>
        <w:rPr>
          <w:rFonts w:cstheme="minorHAnsi"/>
        </w:rPr>
      </w:pPr>
      <w:r>
        <w:rPr>
          <w:rFonts w:cstheme="minorHAnsi"/>
        </w:rPr>
        <w:t xml:space="preserve">The sole full-time instructor now meets minimum qualifications for engineering technology and may </w:t>
      </w:r>
      <w:r w:rsidR="00DC348D">
        <w:rPr>
          <w:rFonts w:cstheme="minorHAnsi"/>
        </w:rPr>
        <w:t>be called upon</w:t>
      </w:r>
      <w:r w:rsidR="00A5451D">
        <w:rPr>
          <w:rFonts w:cstheme="minorHAnsi"/>
        </w:rPr>
        <w:t xml:space="preserve"> to</w:t>
      </w:r>
      <w:bookmarkStart w:id="2" w:name="_GoBack"/>
      <w:bookmarkEnd w:id="2"/>
      <w:r w:rsidR="00DC348D">
        <w:rPr>
          <w:rFonts w:cstheme="minorHAnsi"/>
        </w:rPr>
        <w:t xml:space="preserve"> </w:t>
      </w:r>
      <w:r>
        <w:rPr>
          <w:rFonts w:cstheme="minorHAnsi"/>
        </w:rPr>
        <w:t>teach courses common to engineering and engineering technology.</w:t>
      </w:r>
    </w:p>
    <w:p w:rsidR="00F86C2A" w:rsidRDefault="00F86C2A" w:rsidP="006340FF">
      <w:pPr>
        <w:spacing w:after="0" w:line="360" w:lineRule="auto"/>
        <w:rPr>
          <w:rFonts w:cstheme="minorHAnsi"/>
          <w:b/>
          <w:u w:val="single"/>
        </w:rPr>
      </w:pPr>
    </w:p>
    <w:p w:rsidR="00B85B6A" w:rsidRDefault="00B85B6A" w:rsidP="006340FF">
      <w:pPr>
        <w:spacing w:after="0" w:line="360" w:lineRule="auto"/>
        <w:rPr>
          <w:rFonts w:cstheme="minorHAnsi"/>
          <w:b/>
          <w:u w:val="single"/>
        </w:rPr>
      </w:pPr>
    </w:p>
    <w:p w:rsidR="006340FF" w:rsidRPr="00346A0A" w:rsidRDefault="006340FF" w:rsidP="006340FF">
      <w:pPr>
        <w:spacing w:after="0" w:line="360" w:lineRule="auto"/>
        <w:rPr>
          <w:rFonts w:cstheme="minorHAnsi"/>
          <w:b/>
          <w:u w:val="single"/>
        </w:rPr>
      </w:pPr>
      <w:r>
        <w:rPr>
          <w:rFonts w:cstheme="minorHAnsi"/>
          <w:b/>
          <w:u w:val="single"/>
        </w:rPr>
        <w:t>III. Resource Analysis:</w:t>
      </w:r>
      <w:r w:rsidRPr="00346A0A">
        <w:rPr>
          <w:rFonts w:cstheme="minorHAnsi"/>
          <w:b/>
          <w:u w:val="single"/>
        </w:rPr>
        <w:t xml:space="preserve"> </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 Human Resources</w:t>
      </w:r>
      <w:r w:rsidR="00996020" w:rsidRPr="00F86C2A">
        <w:rPr>
          <w:rFonts w:cstheme="minorHAnsi"/>
        </w:rPr>
        <w:t xml:space="preserve"> </w:t>
      </w:r>
    </w:p>
    <w:p w:rsidR="006340FF" w:rsidRDefault="006340FF" w:rsidP="002D7005">
      <w:pPr>
        <w:pStyle w:val="ListParagraph"/>
        <w:numPr>
          <w:ilvl w:val="0"/>
          <w:numId w:val="7"/>
        </w:numPr>
        <w:spacing w:after="0" w:line="360" w:lineRule="auto"/>
        <w:ind w:left="720"/>
        <w:rPr>
          <w:rFonts w:cstheme="minorHAnsi"/>
        </w:rPr>
      </w:pPr>
      <w:r w:rsidRPr="00346A0A">
        <w:rPr>
          <w:rFonts w:cstheme="minorHAnsi"/>
        </w:rPr>
        <w:t xml:space="preserve">If you are requesting any additional positions, explain briefly how the additional </w:t>
      </w:r>
      <w:r>
        <w:rPr>
          <w:rFonts w:cstheme="minorHAnsi"/>
        </w:rPr>
        <w:t>positions wi</w:t>
      </w:r>
      <w:r w:rsidRPr="00346A0A">
        <w:rPr>
          <w:rFonts w:cstheme="minorHAnsi"/>
        </w:rPr>
        <w:t>ll contribute to increased student success</w:t>
      </w:r>
      <w:r w:rsidRPr="005744EB">
        <w:rPr>
          <w:rFonts w:cstheme="minorHAnsi"/>
          <w:color w:val="0000FF"/>
        </w:rPr>
        <w:t xml:space="preserve">. </w:t>
      </w:r>
    </w:p>
    <w:p w:rsidR="006340FF" w:rsidRPr="00346A0A" w:rsidRDefault="006340FF" w:rsidP="002D7005">
      <w:pPr>
        <w:pStyle w:val="ListParagraph"/>
        <w:numPr>
          <w:ilvl w:val="0"/>
          <w:numId w:val="7"/>
        </w:numPr>
        <w:spacing w:after="0" w:line="360" w:lineRule="auto"/>
        <w:ind w:left="720"/>
        <w:rPr>
          <w:rFonts w:cstheme="minorHAnsi"/>
        </w:rPr>
      </w:pPr>
      <w:r w:rsidRPr="00346A0A">
        <w:rPr>
          <w:rFonts w:cstheme="minorHAnsi"/>
        </w:rPr>
        <w:t xml:space="preserve">Professional Development  </w:t>
      </w:r>
    </w:p>
    <w:p w:rsidR="006340FF" w:rsidRPr="009B48E2" w:rsidRDefault="00CF3D41" w:rsidP="002D7005">
      <w:pPr>
        <w:pStyle w:val="ListParagraph"/>
        <w:numPr>
          <w:ilvl w:val="0"/>
          <w:numId w:val="8"/>
        </w:numPr>
        <w:spacing w:after="0" w:line="360" w:lineRule="auto"/>
        <w:ind w:left="1080"/>
      </w:pPr>
      <w:r>
        <w:t xml:space="preserve">Describe briefly </w:t>
      </w:r>
      <w:r w:rsidR="006340FF" w:rsidRPr="009B48E2">
        <w:t xml:space="preserve">the effectiveness of the professional development your program has been engaged with (either providing or attending) during the last cycle, focusing on how it contributed to student success.  </w:t>
      </w:r>
    </w:p>
    <w:p w:rsidR="006340FF" w:rsidRPr="00A86FE9" w:rsidRDefault="006340FF" w:rsidP="002D7005">
      <w:pPr>
        <w:pStyle w:val="ListParagraph"/>
        <w:numPr>
          <w:ilvl w:val="0"/>
          <w:numId w:val="8"/>
        </w:numPr>
        <w:spacing w:after="0" w:line="360" w:lineRule="auto"/>
        <w:ind w:left="1080"/>
      </w:pPr>
      <w:r w:rsidRPr="00A86FE9">
        <w:t>Provide rationale for future professional development opportunities and contributions that your program can make.</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Facilities (M&amp;O requests can be submitted by completing the </w:t>
      </w:r>
      <w:hyperlink r:id="rId9" w:history="1">
        <w:r w:rsidRPr="00F86C2A">
          <w:rPr>
            <w:rStyle w:val="Hyperlink"/>
            <w:rFonts w:cstheme="minorHAnsi"/>
            <w:color w:val="0033CC"/>
          </w:rPr>
          <w:t>M&amp;O request form</w:t>
        </w:r>
      </w:hyperlink>
      <w:r w:rsidRPr="00F86C2A">
        <w:rPr>
          <w:color w:val="0033CC"/>
        </w:rPr>
        <w:t>.</w:t>
      </w:r>
      <w:r w:rsidRPr="00F86C2A">
        <w:rPr>
          <w:rFonts w:cstheme="minorHAnsi"/>
          <w:color w:val="0033CC"/>
        </w:rPr>
        <w:t>)</w:t>
      </w:r>
    </w:p>
    <w:p w:rsidR="006340FF" w:rsidRDefault="006340FF" w:rsidP="002D7005">
      <w:pPr>
        <w:pStyle w:val="ListParagraph"/>
        <w:spacing w:after="0" w:line="360" w:lineRule="auto"/>
        <w:ind w:left="360"/>
        <w:rPr>
          <w:rFonts w:cstheme="minorHAnsi"/>
        </w:rPr>
      </w:pPr>
      <w:r w:rsidRPr="009B48E2">
        <w:rPr>
          <w:rFonts w:cstheme="minorHAnsi"/>
        </w:rPr>
        <w:t xml:space="preserve">Has your area received any facilities maintenance, repair or updating in this cycle? </w:t>
      </w:r>
      <w:r w:rsidR="003055B2">
        <w:rPr>
          <w:rFonts w:cstheme="minorHAnsi"/>
        </w:rPr>
        <w:t>No.</w:t>
      </w:r>
    </w:p>
    <w:p w:rsidR="002D7005" w:rsidRPr="002D7005" w:rsidRDefault="006340FF" w:rsidP="002D7005">
      <w:pPr>
        <w:pStyle w:val="ListParagraph"/>
        <w:numPr>
          <w:ilvl w:val="0"/>
          <w:numId w:val="15"/>
        </w:numPr>
        <w:spacing w:after="0" w:line="360" w:lineRule="auto"/>
        <w:ind w:left="720"/>
        <w:rPr>
          <w:rFonts w:cstheme="minorHAnsi"/>
        </w:rPr>
      </w:pPr>
      <w:r w:rsidRPr="002D7005">
        <w:rPr>
          <w:rFonts w:cstheme="minorHAnsi"/>
        </w:rPr>
        <w:t xml:space="preserve">If yes, how has the outcome contributed to student success?      </w:t>
      </w:r>
    </w:p>
    <w:p w:rsidR="008F1BDC" w:rsidRDefault="002D7005" w:rsidP="002D7005">
      <w:pPr>
        <w:pStyle w:val="ListParagraph"/>
        <w:numPr>
          <w:ilvl w:val="0"/>
          <w:numId w:val="15"/>
        </w:numPr>
        <w:spacing w:after="0" w:line="360" w:lineRule="auto"/>
        <w:ind w:left="720"/>
        <w:rPr>
          <w:rFonts w:cstheme="minorHAnsi"/>
        </w:rPr>
      </w:pPr>
      <w:r w:rsidRPr="002D7005">
        <w:rPr>
          <w:rFonts w:cstheme="minorHAnsi"/>
        </w:rPr>
        <w:t>If no, how will your facilities request contribute to student success?</w:t>
      </w:r>
      <w:r w:rsidR="006340FF" w:rsidRPr="002D7005">
        <w:rPr>
          <w:rFonts w:cstheme="minorHAnsi"/>
        </w:rPr>
        <w:t xml:space="preserve">    </w:t>
      </w:r>
    </w:p>
    <w:p w:rsidR="006340FF" w:rsidRDefault="008F1BDC" w:rsidP="003055B2">
      <w:pPr>
        <w:pStyle w:val="ListParagraph"/>
        <w:spacing w:after="0" w:line="240" w:lineRule="auto"/>
        <w:rPr>
          <w:rFonts w:cstheme="minorHAnsi"/>
        </w:rPr>
      </w:pPr>
      <w:r>
        <w:rPr>
          <w:rFonts w:cstheme="minorHAnsi"/>
        </w:rPr>
        <w:t>Maintaining a safe work</w:t>
      </w:r>
      <w:r w:rsidR="003055B2">
        <w:rPr>
          <w:rFonts w:cstheme="minorHAnsi"/>
        </w:rPr>
        <w:t xml:space="preserve"> environment</w:t>
      </w:r>
      <w:r>
        <w:rPr>
          <w:rFonts w:cstheme="minorHAnsi"/>
        </w:rPr>
        <w:t xml:space="preserve"> for students </w:t>
      </w:r>
      <w:r w:rsidR="002C3D6A">
        <w:rPr>
          <w:rFonts w:cstheme="minorHAnsi"/>
        </w:rPr>
        <w:t>is of utmost importance.  As such most, if not all, M&amp;O work requests relate directly to student safety.</w:t>
      </w:r>
    </w:p>
    <w:p w:rsidR="003055B2" w:rsidRPr="002D7005" w:rsidRDefault="003055B2" w:rsidP="003055B2">
      <w:pPr>
        <w:pStyle w:val="ListParagraph"/>
        <w:spacing w:after="0" w:line="240" w:lineRule="auto"/>
        <w:rPr>
          <w:rFonts w:cstheme="minorHAnsi"/>
        </w:rPr>
      </w:pP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Technology </w:t>
      </w:r>
      <w:r w:rsidRPr="00F86C2A">
        <w:t xml:space="preserve">(Technology requests can be made by filling out the </w:t>
      </w:r>
      <w:hyperlink r:id="rId10" w:history="1">
        <w:r w:rsidRPr="00F86C2A">
          <w:rPr>
            <w:rStyle w:val="Hyperlink"/>
            <w:color w:val="0033CC"/>
          </w:rPr>
          <w:t>ISIT Request form</w:t>
        </w:r>
      </w:hyperlink>
      <w:r w:rsidRPr="00F86C2A">
        <w:t>.)</w:t>
      </w:r>
    </w:p>
    <w:p w:rsidR="00F86C2A" w:rsidRPr="00F86C2A" w:rsidRDefault="00F86C2A" w:rsidP="00F86C2A">
      <w:pPr>
        <w:pStyle w:val="ListParagraph"/>
        <w:numPr>
          <w:ilvl w:val="0"/>
          <w:numId w:val="17"/>
        </w:numPr>
        <w:spacing w:after="0" w:line="360" w:lineRule="auto"/>
        <w:rPr>
          <w:rFonts w:cstheme="minorHAnsi"/>
        </w:rPr>
      </w:pPr>
      <w:r w:rsidRPr="00F86C2A">
        <w:rPr>
          <w:rFonts w:cstheme="minorHAnsi"/>
        </w:rPr>
        <w:t xml:space="preserve">Has your program received new or repurposed technology in this cycle?   </w:t>
      </w:r>
      <w:r w:rsidR="003055B2">
        <w:rPr>
          <w:rFonts w:cstheme="minorHAnsi"/>
        </w:rPr>
        <w:t>No.</w:t>
      </w:r>
    </w:p>
    <w:p w:rsidR="00F86C2A" w:rsidRDefault="00F86C2A" w:rsidP="00F86C2A">
      <w:pPr>
        <w:pStyle w:val="ListParagraph"/>
        <w:numPr>
          <w:ilvl w:val="1"/>
          <w:numId w:val="17"/>
        </w:numPr>
        <w:spacing w:after="0" w:line="360" w:lineRule="auto"/>
        <w:rPr>
          <w:rFonts w:cstheme="minorHAnsi"/>
        </w:rPr>
      </w:pPr>
      <w:r>
        <w:rPr>
          <w:rFonts w:cstheme="minorHAnsi"/>
        </w:rPr>
        <w:t>If yes, how has this technology contributed to student success?</w:t>
      </w:r>
    </w:p>
    <w:p w:rsidR="00F86C2A" w:rsidRDefault="00F86C2A" w:rsidP="00F86C2A">
      <w:pPr>
        <w:pStyle w:val="ListParagraph"/>
        <w:numPr>
          <w:ilvl w:val="1"/>
          <w:numId w:val="17"/>
        </w:numPr>
        <w:spacing w:after="0" w:line="360" w:lineRule="auto"/>
        <w:rPr>
          <w:rFonts w:cstheme="minorHAnsi"/>
        </w:rPr>
      </w:pPr>
      <w:r>
        <w:rPr>
          <w:rFonts w:cstheme="minorHAnsi"/>
        </w:rPr>
        <w:t xml:space="preserve">If no, how will your new or repurposed technology request contribute to student success? </w:t>
      </w:r>
    </w:p>
    <w:p w:rsidR="00F86C2A" w:rsidRPr="00F86C2A" w:rsidRDefault="00F86C2A" w:rsidP="00F86C2A">
      <w:pPr>
        <w:pStyle w:val="ListParagraph"/>
        <w:numPr>
          <w:ilvl w:val="0"/>
          <w:numId w:val="17"/>
        </w:numPr>
        <w:spacing w:after="0" w:line="360" w:lineRule="auto"/>
        <w:rPr>
          <w:rFonts w:cstheme="minorHAnsi"/>
        </w:rPr>
      </w:pPr>
      <w:r w:rsidRPr="00F86C2A">
        <w:rPr>
          <w:rFonts w:cstheme="minorHAnsi"/>
        </w:rPr>
        <w:t xml:space="preserve">Do you need new or repurposed classroom technology to support student success and/or new office technology to support faculty/staff success?  Justify your request.  </w:t>
      </w:r>
    </w:p>
    <w:p w:rsidR="006340FF" w:rsidRPr="00F86C2A" w:rsidRDefault="006340FF" w:rsidP="002D7005">
      <w:pPr>
        <w:pStyle w:val="ListParagraph"/>
        <w:numPr>
          <w:ilvl w:val="0"/>
          <w:numId w:val="2"/>
        </w:numPr>
        <w:spacing w:after="0" w:line="360" w:lineRule="auto"/>
        <w:ind w:left="360"/>
      </w:pPr>
      <w:r w:rsidRPr="00F86C2A">
        <w:rPr>
          <w:rFonts w:cstheme="minorHAnsi"/>
        </w:rPr>
        <w:t xml:space="preserve">Budget (Changes to the budget allocation can be requested using the </w:t>
      </w:r>
      <w:hyperlink r:id="rId11" w:history="1">
        <w:r w:rsidRPr="00F86C2A">
          <w:rPr>
            <w:rStyle w:val="Hyperlink"/>
            <w:rFonts w:cstheme="minorHAnsi"/>
            <w:sz w:val="20"/>
            <w:szCs w:val="20"/>
          </w:rPr>
          <w:t>Budget Change Request Form</w:t>
        </w:r>
      </w:hyperlink>
      <w:r w:rsidRPr="00F86C2A">
        <w:t>).</w:t>
      </w:r>
    </w:p>
    <w:p w:rsidR="006340FF" w:rsidRPr="00601231" w:rsidRDefault="006340FF" w:rsidP="002D7005">
      <w:pPr>
        <w:pStyle w:val="ListParagraph"/>
        <w:spacing w:after="0" w:line="360" w:lineRule="auto"/>
        <w:ind w:left="360"/>
        <w:rPr>
          <w:rFonts w:cstheme="minorHAnsi"/>
        </w:rPr>
      </w:pPr>
      <w:r w:rsidRPr="00346A0A">
        <w:rPr>
          <w:rFonts w:cstheme="minorHAnsi"/>
        </w:rPr>
        <w:t xml:space="preserve">If you are requesting any additional </w:t>
      </w:r>
      <w:r>
        <w:rPr>
          <w:rFonts w:cstheme="minorHAnsi"/>
        </w:rPr>
        <w:t>funding</w:t>
      </w:r>
      <w:r w:rsidRPr="00346A0A">
        <w:rPr>
          <w:rFonts w:cstheme="minorHAnsi"/>
        </w:rPr>
        <w:t xml:space="preserve">, explain briefly how </w:t>
      </w:r>
      <w:r>
        <w:rPr>
          <w:rFonts w:cstheme="minorHAnsi"/>
        </w:rPr>
        <w:t>it wi</w:t>
      </w:r>
      <w:r w:rsidRPr="00346A0A">
        <w:rPr>
          <w:rFonts w:cstheme="minorHAnsi"/>
        </w:rPr>
        <w:t>ll contribute to increased student success</w:t>
      </w:r>
      <w:r>
        <w:rPr>
          <w:rFonts w:cstheme="minorHAnsi"/>
        </w:rPr>
        <w:t>.</w:t>
      </w:r>
    </w:p>
    <w:p w:rsidR="00F86C2A" w:rsidRDefault="00F86C2A" w:rsidP="006340FF">
      <w:pPr>
        <w:pStyle w:val="ListParagraph"/>
        <w:spacing w:after="0" w:line="360" w:lineRule="auto"/>
        <w:ind w:left="0"/>
        <w:rPr>
          <w:b/>
          <w:u w:val="single"/>
        </w:rPr>
      </w:pPr>
    </w:p>
    <w:p w:rsidR="006340FF" w:rsidRDefault="006340FF" w:rsidP="006340FF">
      <w:pPr>
        <w:pStyle w:val="ListParagraph"/>
        <w:spacing w:after="0" w:line="360" w:lineRule="auto"/>
        <w:ind w:left="0"/>
      </w:pPr>
      <w:r>
        <w:rPr>
          <w:b/>
          <w:u w:val="single"/>
        </w:rPr>
        <w:t>IV. Trend</w:t>
      </w:r>
      <w:r w:rsidRPr="00442712">
        <w:rPr>
          <w:b/>
          <w:u w:val="single"/>
        </w:rPr>
        <w:t xml:space="preserve"> Data Analysis:</w:t>
      </w:r>
      <w:r>
        <w:t xml:space="preserve"> </w:t>
      </w:r>
    </w:p>
    <w:p w:rsidR="006340FF" w:rsidRPr="00A07CDD" w:rsidRDefault="006340FF" w:rsidP="00A07CDD">
      <w:pPr>
        <w:spacing w:after="0" w:line="360" w:lineRule="auto"/>
        <w:rPr>
          <w:rFonts w:cstheme="minorHAnsi"/>
        </w:rPr>
      </w:pPr>
      <w:r w:rsidRPr="00A07CDD">
        <w:rPr>
          <w:rFonts w:cstheme="minorHAnsi"/>
        </w:rPr>
        <w:t xml:space="preserve">Highlight </w:t>
      </w:r>
      <w:r w:rsidRPr="00A07CDD">
        <w:rPr>
          <w:rFonts w:cstheme="minorHAnsi"/>
          <w:i/>
        </w:rPr>
        <w:t>any significant changes</w:t>
      </w:r>
      <w:r w:rsidRPr="00A07CDD">
        <w:rPr>
          <w:rFonts w:cstheme="minorHAnsi"/>
        </w:rPr>
        <w:t xml:space="preserve"> in the following metrics and discuss what such changes mean to your program. </w:t>
      </w:r>
    </w:p>
    <w:p w:rsidR="006340FF" w:rsidRDefault="006340FF" w:rsidP="007A3CDB">
      <w:pPr>
        <w:pStyle w:val="ListParagraph"/>
        <w:numPr>
          <w:ilvl w:val="0"/>
          <w:numId w:val="13"/>
        </w:numPr>
        <w:spacing w:after="0" w:line="360" w:lineRule="auto"/>
        <w:rPr>
          <w:rFonts w:cstheme="minorHAnsi"/>
        </w:rPr>
      </w:pPr>
      <w:r w:rsidRPr="00442712">
        <w:rPr>
          <w:rFonts w:cstheme="minorHAnsi"/>
        </w:rPr>
        <w:t>Changes in student demographics (gender, age and ethnicity)</w:t>
      </w:r>
      <w:r w:rsidR="005744EB">
        <w:rPr>
          <w:rFonts w:cstheme="minorHAnsi"/>
        </w:rPr>
        <w:t>.</w:t>
      </w:r>
    </w:p>
    <w:p w:rsidR="00686B1C" w:rsidRPr="00C440A5" w:rsidRDefault="00C440A5" w:rsidP="00C440A5">
      <w:pPr>
        <w:pStyle w:val="ListParagraph"/>
        <w:spacing w:after="0" w:line="360" w:lineRule="auto"/>
        <w:ind w:left="360"/>
        <w:rPr>
          <w:rFonts w:cstheme="minorHAnsi"/>
        </w:rPr>
      </w:pPr>
      <w:r w:rsidRPr="00C440A5">
        <w:rPr>
          <w:rFonts w:cstheme="minorHAnsi"/>
          <w:u w:val="single"/>
        </w:rPr>
        <w:t>Gender</w:t>
      </w:r>
      <w:r>
        <w:rPr>
          <w:rFonts w:cstheme="minorHAnsi"/>
        </w:rPr>
        <w:t xml:space="preserve">:  </w:t>
      </w:r>
      <w:r w:rsidR="00164159" w:rsidRPr="00C440A5">
        <w:rPr>
          <w:rFonts w:cstheme="minorHAnsi"/>
        </w:rPr>
        <w:t>Last y</w:t>
      </w:r>
      <w:r w:rsidRPr="00C440A5">
        <w:rPr>
          <w:rFonts w:cstheme="minorHAnsi"/>
        </w:rPr>
        <w:t>ear 14% of students were female, compared to 4% in 2012-13.</w:t>
      </w:r>
      <w:r>
        <w:rPr>
          <w:rFonts w:cstheme="minorHAnsi"/>
        </w:rPr>
        <w:t xml:space="preserve">  This reflects an increase of 5 female students.  The College makeup by gender is 55% female, 45% male.</w:t>
      </w:r>
    </w:p>
    <w:p w:rsidR="00C440A5" w:rsidRDefault="00C440A5" w:rsidP="00686B1C">
      <w:pPr>
        <w:pStyle w:val="ListParagraph"/>
        <w:spacing w:after="0" w:line="360" w:lineRule="auto"/>
        <w:ind w:left="360"/>
        <w:rPr>
          <w:rFonts w:cstheme="minorHAnsi"/>
        </w:rPr>
      </w:pPr>
      <w:r w:rsidRPr="00C440A5">
        <w:rPr>
          <w:rFonts w:cstheme="minorHAnsi"/>
          <w:u w:val="single"/>
        </w:rPr>
        <w:t>Age</w:t>
      </w:r>
      <w:r>
        <w:rPr>
          <w:rFonts w:cstheme="minorHAnsi"/>
        </w:rPr>
        <w:t>: 19 &amp; Younger - 21%; 20-29 – 44%; 30-39 - 18%; 40 &amp; Older - 17%</w:t>
      </w:r>
    </w:p>
    <w:p w:rsidR="00C440A5" w:rsidRDefault="00C440A5" w:rsidP="00686B1C">
      <w:pPr>
        <w:pStyle w:val="ListParagraph"/>
        <w:spacing w:after="0" w:line="360" w:lineRule="auto"/>
        <w:ind w:left="360"/>
        <w:rPr>
          <w:rFonts w:cstheme="minorHAnsi"/>
        </w:rPr>
      </w:pPr>
      <w:r w:rsidRPr="00C440A5">
        <w:rPr>
          <w:rFonts w:cstheme="minorHAnsi"/>
          <w:u w:val="single"/>
        </w:rPr>
        <w:lastRenderedPageBreak/>
        <w:t>Ethnicity</w:t>
      </w:r>
      <w:r>
        <w:rPr>
          <w:rFonts w:cstheme="minorHAnsi"/>
        </w:rPr>
        <w:t xml:space="preserve"> The statistics were </w:t>
      </w:r>
      <w:r w:rsidR="00E14ED2">
        <w:rPr>
          <w:rFonts w:cstheme="minorHAnsi"/>
        </w:rPr>
        <w:t>almost</w:t>
      </w:r>
      <w:r>
        <w:rPr>
          <w:rFonts w:cstheme="minorHAnsi"/>
        </w:rPr>
        <w:t xml:space="preserve"> identical to the College as a whole:</w:t>
      </w:r>
    </w:p>
    <w:p w:rsidR="00C440A5" w:rsidRPr="0035569E" w:rsidRDefault="00C440A5" w:rsidP="00686B1C">
      <w:pPr>
        <w:pStyle w:val="ListParagraph"/>
        <w:spacing w:after="0" w:line="360" w:lineRule="auto"/>
        <w:ind w:left="360"/>
        <w:rPr>
          <w:rFonts w:cstheme="minorHAnsi"/>
        </w:rPr>
      </w:pPr>
      <w:r>
        <w:rPr>
          <w:rFonts w:cstheme="minorHAnsi"/>
        </w:rPr>
        <w:t>African-American 6%; American Indian 0%, Asian/Filipino/Pacific Islander 1%; Hispanic/Latino 61%, White 25%; Two or More Races 7%; Unknown 0%</w:t>
      </w:r>
    </w:p>
    <w:p w:rsidR="006340FF" w:rsidRDefault="006340FF" w:rsidP="007A3CDB">
      <w:pPr>
        <w:pStyle w:val="ListParagraph"/>
        <w:numPr>
          <w:ilvl w:val="0"/>
          <w:numId w:val="13"/>
        </w:numPr>
        <w:spacing w:after="0" w:line="360" w:lineRule="auto"/>
        <w:rPr>
          <w:rFonts w:cstheme="minorHAnsi"/>
        </w:rPr>
      </w:pPr>
      <w:r w:rsidRPr="00442712">
        <w:rPr>
          <w:rFonts w:cstheme="minorHAnsi"/>
        </w:rPr>
        <w:t>Changes in enrollment (headcount, sections, course enrollment and productivity)</w:t>
      </w:r>
      <w:r w:rsidR="005744EB">
        <w:rPr>
          <w:rFonts w:cstheme="minorHAnsi"/>
        </w:rPr>
        <w:t>.</w:t>
      </w:r>
    </w:p>
    <w:p w:rsidR="00164159" w:rsidRPr="0035569E" w:rsidRDefault="00164159" w:rsidP="00164159">
      <w:pPr>
        <w:pStyle w:val="ListParagraph"/>
        <w:spacing w:after="0" w:line="360" w:lineRule="auto"/>
        <w:ind w:left="360"/>
        <w:rPr>
          <w:rFonts w:cstheme="minorHAnsi"/>
        </w:rPr>
      </w:pPr>
      <w:r>
        <w:rPr>
          <w:rFonts w:cstheme="minorHAnsi"/>
        </w:rPr>
        <w:t xml:space="preserve">The unduplicated headcount was down by 72 students (39%) in 4 total sections of courses (6 sections in most prior years).  Course productivity was 16.0 FTES, down from 29.1 the previous year.  FTEF was also down, measuring 1.5 last </w:t>
      </w:r>
      <w:proofErr w:type="gramStart"/>
      <w:r>
        <w:rPr>
          <w:rFonts w:cstheme="minorHAnsi"/>
        </w:rPr>
        <w:t>year</w:t>
      </w:r>
      <w:proofErr w:type="gramEnd"/>
      <w:r>
        <w:rPr>
          <w:rFonts w:cstheme="minorHAnsi"/>
        </w:rPr>
        <w:t xml:space="preserve"> versus 2.3 the year before.  This was due to one less manufacturing course being offered.  </w:t>
      </w:r>
    </w:p>
    <w:p w:rsidR="006340FF" w:rsidRDefault="006340FF" w:rsidP="007A3CDB">
      <w:pPr>
        <w:pStyle w:val="ListParagraph"/>
        <w:numPr>
          <w:ilvl w:val="0"/>
          <w:numId w:val="13"/>
        </w:numPr>
        <w:spacing w:after="0" w:line="360" w:lineRule="auto"/>
        <w:rPr>
          <w:rFonts w:cstheme="minorHAnsi"/>
        </w:rPr>
      </w:pPr>
      <w:r w:rsidRPr="00442712">
        <w:rPr>
          <w:rFonts w:cstheme="minorHAnsi"/>
        </w:rPr>
        <w:t>Success and retention for face-to-face, as well as online</w:t>
      </w:r>
      <w:r>
        <w:rPr>
          <w:rFonts w:cstheme="minorHAnsi"/>
        </w:rPr>
        <w:t>/distance</w:t>
      </w:r>
      <w:r w:rsidRPr="00442712">
        <w:rPr>
          <w:rFonts w:cstheme="minorHAnsi"/>
        </w:rPr>
        <w:t xml:space="preserve"> courses</w:t>
      </w:r>
      <w:r w:rsidR="005744EB">
        <w:rPr>
          <w:rFonts w:cstheme="minorHAnsi"/>
        </w:rPr>
        <w:t>.</w:t>
      </w:r>
      <w:r w:rsidR="00164159">
        <w:rPr>
          <w:rFonts w:cstheme="minorHAnsi"/>
        </w:rPr>
        <w:t xml:space="preserve">  </w:t>
      </w:r>
    </w:p>
    <w:p w:rsidR="00164159" w:rsidRPr="0035569E" w:rsidRDefault="00164159" w:rsidP="00164159">
      <w:pPr>
        <w:pStyle w:val="ListParagraph"/>
        <w:spacing w:after="0" w:line="360" w:lineRule="auto"/>
        <w:ind w:left="360"/>
        <w:rPr>
          <w:rFonts w:cstheme="minorHAnsi"/>
        </w:rPr>
      </w:pPr>
      <w:r>
        <w:rPr>
          <w:rFonts w:cstheme="minorHAnsi"/>
        </w:rPr>
        <w:t>The success and retention rates were 82% and 88%, respectively.  These scores were college total success rate of 69% and retention rate of 86%.</w:t>
      </w:r>
    </w:p>
    <w:p w:rsidR="006340FF" w:rsidRDefault="006340FF" w:rsidP="007A3CDB">
      <w:pPr>
        <w:pStyle w:val="ListParagraph"/>
        <w:numPr>
          <w:ilvl w:val="0"/>
          <w:numId w:val="13"/>
        </w:numPr>
        <w:spacing w:after="0" w:line="360" w:lineRule="auto"/>
        <w:rPr>
          <w:rFonts w:cstheme="minorHAnsi"/>
        </w:rPr>
      </w:pPr>
      <w:r>
        <w:rPr>
          <w:rFonts w:cstheme="minorHAnsi"/>
        </w:rPr>
        <w:t xml:space="preserve">Other program-specific data </w:t>
      </w:r>
      <w:r w:rsidR="004145C8">
        <w:rPr>
          <w:rFonts w:cstheme="minorHAnsi"/>
        </w:rPr>
        <w:t xml:space="preserve">that reflects significant changes </w:t>
      </w:r>
      <w:r w:rsidRPr="00BD3407">
        <w:rPr>
          <w:rFonts w:cstheme="minorHAnsi"/>
          <w:i/>
        </w:rPr>
        <w:t>(please specify or attach)</w:t>
      </w:r>
      <w:r w:rsidR="005744EB">
        <w:rPr>
          <w:rFonts w:cstheme="minorHAnsi"/>
          <w:i/>
        </w:rPr>
        <w:t>.</w:t>
      </w:r>
    </w:p>
    <w:p w:rsidR="00F86C2A" w:rsidRDefault="00F86C2A" w:rsidP="007A3CDB">
      <w:pPr>
        <w:spacing w:after="0" w:line="360" w:lineRule="auto"/>
        <w:rPr>
          <w:b/>
          <w:u w:val="single"/>
        </w:rPr>
      </w:pPr>
    </w:p>
    <w:p w:rsidR="005209BA" w:rsidRPr="007A3CDB" w:rsidRDefault="005209BA" w:rsidP="007A3CDB">
      <w:pPr>
        <w:spacing w:after="0" w:line="360" w:lineRule="auto"/>
        <w:rPr>
          <w:b/>
          <w:u w:val="single"/>
        </w:rPr>
      </w:pPr>
      <w:r w:rsidRPr="007A3CDB">
        <w:rPr>
          <w:b/>
          <w:u w:val="single"/>
        </w:rPr>
        <w:t>V. Progress on Program Goals:</w:t>
      </w:r>
    </w:p>
    <w:p w:rsidR="005209BA" w:rsidRPr="005209BA" w:rsidRDefault="005209BA" w:rsidP="007A3CDB">
      <w:pPr>
        <w:pStyle w:val="ListParagraph"/>
        <w:numPr>
          <w:ilvl w:val="0"/>
          <w:numId w:val="14"/>
        </w:numPr>
        <w:spacing w:after="0" w:line="360" w:lineRule="auto"/>
        <w:rPr>
          <w:rFonts w:cstheme="minorHAnsi"/>
        </w:rPr>
      </w:pPr>
      <w:r w:rsidRPr="005209BA">
        <w:rPr>
          <w:rFonts w:cstheme="minorHAnsi"/>
        </w:rPr>
        <w:t>List the program’s current goals.  For each goal (minimum of 2 goals), discuss progress and changes.</w:t>
      </w:r>
      <w:r w:rsidRPr="005209BA">
        <w:rPr>
          <w:rFonts w:asciiTheme="minorHAnsi" w:hAnsiTheme="minorHAnsi"/>
        </w:rPr>
        <w:t xml:space="preserve"> If the program is addressing more than two (2) goals, please duplicate this section.</w:t>
      </w:r>
    </w:p>
    <w:tbl>
      <w:tblPr>
        <w:tblW w:w="10260" w:type="dxa"/>
        <w:tblInd w:w="108" w:type="dxa"/>
        <w:tblCellMar>
          <w:left w:w="0" w:type="dxa"/>
          <w:right w:w="0" w:type="dxa"/>
        </w:tblCellMar>
        <w:tblLook w:val="04A0" w:firstRow="1" w:lastRow="0" w:firstColumn="1" w:lastColumn="0" w:noHBand="0" w:noVBand="1"/>
      </w:tblPr>
      <w:tblGrid>
        <w:gridCol w:w="2430"/>
        <w:gridCol w:w="3150"/>
        <w:gridCol w:w="1980"/>
        <w:gridCol w:w="2700"/>
      </w:tblGrid>
      <w:tr w:rsidR="007A3CDB" w:rsidTr="007A3CDB">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color w:val="000000"/>
                <w:sz w:val="24"/>
                <w:szCs w:val="24"/>
              </w:rPr>
            </w:pPr>
            <w:r>
              <w:rPr>
                <w:b/>
                <w:bCs/>
                <w:color w:val="000000"/>
              </w:rPr>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rPr>
            </w:pPr>
            <w:r>
              <w:rPr>
                <w:rFonts w:eastAsiaTheme="minorHAnsi"/>
                <w:b/>
                <w:bCs/>
              </w:rPr>
              <w:t xml:space="preserve">Which institutional goals from the Bakersfield College Strategic Plan will be advanced upon completion of this goal?  </w:t>
            </w:r>
          </w:p>
          <w:p w:rsidR="005209BA" w:rsidRDefault="005209BA">
            <w:pPr>
              <w:spacing w:after="0" w:line="240" w:lineRule="auto"/>
              <w:jc w:val="center"/>
              <w:rPr>
                <w:rFonts w:eastAsiaTheme="minorHAnsi"/>
                <w:b/>
                <w:bCs/>
              </w:rPr>
            </w:pPr>
            <w:r>
              <w:rPr>
                <w:rFonts w:eastAsiaTheme="minorHAnsi"/>
                <w:b/>
                <w:bCs/>
              </w:rPr>
              <w:t>(select all that apply)</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b/>
                <w:bCs/>
                <w:color w:val="000000"/>
              </w:rPr>
            </w:pPr>
            <w:r>
              <w:rPr>
                <w:b/>
                <w:bCs/>
                <w:color w:val="000000"/>
              </w:rPr>
              <w:t>Progress on goal achievement</w:t>
            </w:r>
          </w:p>
          <w:p w:rsidR="005209BA" w:rsidRDefault="005209BA">
            <w:pPr>
              <w:spacing w:after="0" w:line="240" w:lineRule="auto"/>
              <w:jc w:val="center"/>
              <w:rPr>
                <w:rFonts w:ascii="Times New Roman" w:eastAsiaTheme="minorHAnsi" w:hAnsi="Times New Roman"/>
                <w:b/>
                <w:bCs/>
                <w:color w:val="000000"/>
                <w:sz w:val="24"/>
                <w:szCs w:val="24"/>
              </w:rPr>
            </w:pPr>
            <w:r>
              <w:rPr>
                <w:b/>
                <w:bCs/>
                <w:color w:val="000000"/>
              </w:rPr>
              <w:t>(choose one)</w:t>
            </w:r>
          </w:p>
        </w:tc>
        <w:tc>
          <w:tcPr>
            <w:tcW w:w="27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 xml:space="preserve">Comments </w:t>
            </w:r>
          </w:p>
          <w:p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(if applicable)</w:t>
            </w:r>
          </w:p>
        </w:tc>
      </w:tr>
      <w:tr w:rsidR="005209BA" w:rsidTr="007A3CDB">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09BA" w:rsidRPr="00164159" w:rsidRDefault="00164159" w:rsidP="00164159">
            <w:pPr>
              <w:pStyle w:val="ListParagraph"/>
              <w:numPr>
                <w:ilvl w:val="0"/>
                <w:numId w:val="19"/>
              </w:numPr>
              <w:rPr>
                <w:rFonts w:eastAsiaTheme="minorHAnsi"/>
                <w:color w:val="000000"/>
                <w:sz w:val="24"/>
                <w:szCs w:val="24"/>
              </w:rPr>
            </w:pPr>
            <w:r w:rsidRPr="00164159">
              <w:rPr>
                <w:rFonts w:eastAsiaTheme="minorHAnsi"/>
                <w:color w:val="000000"/>
                <w:sz w:val="24"/>
                <w:szCs w:val="24"/>
              </w:rPr>
              <w:t xml:space="preserve"> Continue to coordinate with local industry through the work of advisory boards and other collaborative efforts</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rsidR="005209BA" w:rsidRDefault="00727F7A" w:rsidP="007A3CDB">
            <w:pPr>
              <w:pStyle w:val="NoSpacing"/>
              <w:spacing w:line="360" w:lineRule="auto"/>
            </w:pPr>
            <w:r>
              <w:fldChar w:fldCharType="begin">
                <w:ffData>
                  <w:name w:val="Check1"/>
                  <w:enabled/>
                  <w:calcOnExit w:val="0"/>
                  <w:checkBox>
                    <w:sizeAuto/>
                    <w:default w:val="0"/>
                  </w:checkBox>
                </w:ffData>
              </w:fldChar>
            </w:r>
            <w:r w:rsidR="005209BA">
              <w:instrText xml:space="preserve"> FORMCHECKBOX </w:instrText>
            </w:r>
            <w:r w:rsidR="00825AD2">
              <w:fldChar w:fldCharType="separate"/>
            </w:r>
            <w:r>
              <w:fldChar w:fldCharType="end"/>
            </w:r>
            <w:r w:rsidR="005209BA">
              <w:t xml:space="preserve"> 1: Student Success                              </w:t>
            </w:r>
            <w:r>
              <w:fldChar w:fldCharType="begin">
                <w:ffData>
                  <w:name w:val="Check2"/>
                  <w:enabled/>
                  <w:calcOnExit w:val="0"/>
                  <w:checkBox>
                    <w:sizeAuto/>
                    <w:default w:val="0"/>
                  </w:checkBox>
                </w:ffData>
              </w:fldChar>
            </w:r>
            <w:r w:rsidR="005209BA">
              <w:instrText xml:space="preserve"> FORMCHECKBOX </w:instrText>
            </w:r>
            <w:r w:rsidR="00825AD2">
              <w:fldChar w:fldCharType="separate"/>
            </w:r>
            <w:r>
              <w:fldChar w:fldCharType="end"/>
            </w:r>
            <w:r w:rsidR="005209BA">
              <w:t xml:space="preserve"> 2: Communication              </w:t>
            </w:r>
          </w:p>
          <w:p w:rsidR="005209BA" w:rsidRDefault="00727F7A" w:rsidP="007A3CDB">
            <w:pPr>
              <w:pStyle w:val="NoSpacing"/>
              <w:spacing w:line="360" w:lineRule="auto"/>
            </w:pPr>
            <w:r>
              <w:fldChar w:fldCharType="begin">
                <w:ffData>
                  <w:name w:val="Check3"/>
                  <w:enabled/>
                  <w:calcOnExit w:val="0"/>
                  <w:checkBox>
                    <w:sizeAuto/>
                    <w:default w:val="0"/>
                  </w:checkBox>
                </w:ffData>
              </w:fldChar>
            </w:r>
            <w:r w:rsidR="005209BA">
              <w:instrText xml:space="preserve"> FORMCHECKBOX </w:instrText>
            </w:r>
            <w:r w:rsidR="00825AD2">
              <w:fldChar w:fldCharType="separate"/>
            </w:r>
            <w:r>
              <w:fldChar w:fldCharType="end"/>
            </w:r>
            <w:r w:rsidR="005209BA">
              <w:t xml:space="preserve"> 3: Facilities &amp; Infrastructure                             </w:t>
            </w:r>
            <w:r>
              <w:fldChar w:fldCharType="begin">
                <w:ffData>
                  <w:name w:val="Check4"/>
                  <w:enabled/>
                  <w:calcOnExit w:val="0"/>
                  <w:checkBox>
                    <w:sizeAuto/>
                    <w:default w:val="1"/>
                  </w:checkBox>
                </w:ffData>
              </w:fldChar>
            </w:r>
            <w:bookmarkStart w:id="3" w:name="Check4"/>
            <w:r w:rsidR="00164159">
              <w:instrText xml:space="preserve"> FORMCHECKBOX </w:instrText>
            </w:r>
            <w:r w:rsidR="00825AD2">
              <w:fldChar w:fldCharType="separate"/>
            </w:r>
            <w:r>
              <w:fldChar w:fldCharType="end"/>
            </w:r>
            <w:bookmarkEnd w:id="3"/>
            <w:r w:rsidR="005209BA">
              <w:t xml:space="preserve"> 4: Oversight &amp; Accountability           </w:t>
            </w:r>
          </w:p>
          <w:p w:rsidR="005209BA" w:rsidRDefault="00727F7A" w:rsidP="007A3CDB">
            <w:pPr>
              <w:pStyle w:val="NoSpacing"/>
              <w:spacing w:line="360" w:lineRule="auto"/>
            </w:pPr>
            <w:r>
              <w:fldChar w:fldCharType="begin">
                <w:ffData>
                  <w:name w:val="Check5"/>
                  <w:enabled/>
                  <w:calcOnExit w:val="0"/>
                  <w:checkBox>
                    <w:sizeAuto/>
                    <w:default w:val="0"/>
                  </w:checkBox>
                </w:ffData>
              </w:fldChar>
            </w:r>
            <w:r w:rsidR="005209BA">
              <w:instrText xml:space="preserve"> FORMCHECKBOX </w:instrText>
            </w:r>
            <w:r w:rsidR="00825AD2">
              <w:fldChar w:fldCharType="separate"/>
            </w:r>
            <w:r>
              <w:fldChar w:fldCharType="end"/>
            </w:r>
            <w:r w:rsidR="005209BA">
              <w:t xml:space="preserve"> 5: Integration                      </w:t>
            </w:r>
          </w:p>
          <w:p w:rsidR="005209BA" w:rsidRDefault="00727F7A" w:rsidP="002D7005">
            <w:pPr>
              <w:pStyle w:val="NoSpacing"/>
              <w:spacing w:line="360" w:lineRule="auto"/>
              <w:rPr>
                <w:rFonts w:eastAsiaTheme="minorHAnsi"/>
                <w:color w:val="000000"/>
                <w:sz w:val="24"/>
                <w:szCs w:val="24"/>
              </w:rPr>
            </w:pPr>
            <w:r>
              <w:fldChar w:fldCharType="begin">
                <w:ffData>
                  <w:name w:val="Check5"/>
                  <w:enabled/>
                  <w:calcOnExit w:val="0"/>
                  <w:checkBox>
                    <w:sizeAuto/>
                    <w:default w:val="0"/>
                  </w:checkBox>
                </w:ffData>
              </w:fldChar>
            </w:r>
            <w:r w:rsidR="005209BA">
              <w:instrText xml:space="preserve"> FORMCHECKBOX </w:instrText>
            </w:r>
            <w:r w:rsidR="00825AD2">
              <w:fldChar w:fldCharType="separate"/>
            </w:r>
            <w:r>
              <w:fldChar w:fldCharType="end"/>
            </w:r>
            <w:r w:rsidR="005209BA">
              <w:t xml:space="preserve"> 6: Professional Development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209BA" w:rsidRDefault="00727F7A" w:rsidP="007A3CDB">
            <w:pPr>
              <w:pStyle w:val="NoSpacing"/>
              <w:spacing w:line="360" w:lineRule="auto"/>
            </w:pPr>
            <w:r>
              <w:fldChar w:fldCharType="begin">
                <w:ffData>
                  <w:name w:val="Check6"/>
                  <w:enabled/>
                  <w:calcOnExit w:val="0"/>
                  <w:checkBox>
                    <w:sizeAuto/>
                    <w:default w:val="0"/>
                  </w:checkBox>
                </w:ffData>
              </w:fldChar>
            </w:r>
            <w:r w:rsidR="005209BA">
              <w:instrText xml:space="preserve"> FORMCHECKBOX </w:instrText>
            </w:r>
            <w:r w:rsidR="00825AD2">
              <w:fldChar w:fldCharType="separate"/>
            </w:r>
            <w:r>
              <w:fldChar w:fldCharType="end"/>
            </w:r>
            <w:r w:rsidR="005209BA">
              <w:t xml:space="preserve"> Completed:</w:t>
            </w:r>
          </w:p>
          <w:p w:rsidR="005209BA" w:rsidRDefault="005209BA" w:rsidP="007A3CDB">
            <w:pPr>
              <w:pStyle w:val="NoSpacing"/>
              <w:spacing w:line="360" w:lineRule="auto"/>
            </w:pPr>
            <w:r>
              <w:t xml:space="preserve">__________ (Date)  </w:t>
            </w:r>
          </w:p>
          <w:p w:rsidR="005209BA" w:rsidRDefault="00727F7A" w:rsidP="007A3CDB">
            <w:pPr>
              <w:pStyle w:val="NoSpacing"/>
              <w:spacing w:line="360" w:lineRule="auto"/>
            </w:pPr>
            <w:r>
              <w:fldChar w:fldCharType="begin">
                <w:ffData>
                  <w:name w:val=""/>
                  <w:enabled/>
                  <w:calcOnExit w:val="0"/>
                  <w:checkBox>
                    <w:sizeAuto/>
                    <w:default w:val="1"/>
                  </w:checkBox>
                </w:ffData>
              </w:fldChar>
            </w:r>
            <w:r w:rsidR="00BB2C03">
              <w:instrText xml:space="preserve"> FORMCHECKBOX </w:instrText>
            </w:r>
            <w:r w:rsidR="00825AD2">
              <w:fldChar w:fldCharType="separate"/>
            </w:r>
            <w:r>
              <w:fldChar w:fldCharType="end"/>
            </w:r>
            <w:r w:rsidR="005209BA">
              <w:t xml:space="preserve"> Revised:   _______</w:t>
            </w:r>
            <w:r w:rsidR="007A3CDB">
              <w:t>___</w:t>
            </w:r>
            <w:r w:rsidR="005209BA">
              <w:t xml:space="preserve"> (Date)</w:t>
            </w:r>
          </w:p>
          <w:p w:rsidR="005209BA" w:rsidRDefault="00727F7A" w:rsidP="007A3CDB">
            <w:pPr>
              <w:pStyle w:val="NoSpacing"/>
              <w:spacing w:line="360" w:lineRule="auto"/>
              <w:rPr>
                <w:rFonts w:eastAsiaTheme="minorHAnsi"/>
                <w:color w:val="000000"/>
                <w:sz w:val="24"/>
                <w:szCs w:val="24"/>
              </w:rPr>
            </w:pPr>
            <w:r>
              <w:rPr>
                <w:b/>
                <w:u w:val="single"/>
              </w:rPr>
              <w:fldChar w:fldCharType="begin">
                <w:ffData>
                  <w:name w:val="Check7"/>
                  <w:enabled/>
                  <w:calcOnExit w:val="0"/>
                  <w:checkBox>
                    <w:sizeAuto/>
                    <w:default w:val="0"/>
                  </w:checkBox>
                </w:ffData>
              </w:fldChar>
            </w:r>
            <w:bookmarkStart w:id="4" w:name="Check7"/>
            <w:r w:rsidR="00BB2C03">
              <w:rPr>
                <w:b/>
                <w:u w:val="single"/>
              </w:rPr>
              <w:instrText xml:space="preserve"> FORMCHECKBOX </w:instrText>
            </w:r>
            <w:r w:rsidR="00825AD2">
              <w:rPr>
                <w:b/>
                <w:u w:val="single"/>
              </w:rPr>
            </w:r>
            <w:r w:rsidR="00825AD2">
              <w:rPr>
                <w:b/>
                <w:u w:val="single"/>
              </w:rPr>
              <w:fldChar w:fldCharType="separate"/>
            </w:r>
            <w:r>
              <w:rPr>
                <w:b/>
                <w:u w:val="single"/>
              </w:rPr>
              <w:fldChar w:fldCharType="end"/>
            </w:r>
            <w:bookmarkEnd w:id="4"/>
            <w:r w:rsidR="005209BA">
              <w:rPr>
                <w:b/>
                <w:u w:val="single"/>
              </w:rPr>
              <w:t xml:space="preserve"> </w:t>
            </w:r>
            <w:r w:rsidR="007A3CDB">
              <w:t>Ongoing:   __________</w:t>
            </w:r>
            <w:r w:rsidR="005209BA">
              <w:t xml:space="preserve"> (Date)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5209BA" w:rsidRDefault="00164159">
            <w:pPr>
              <w:rPr>
                <w:rFonts w:eastAsiaTheme="minorHAnsi"/>
                <w:color w:val="000000"/>
                <w:sz w:val="24"/>
                <w:szCs w:val="24"/>
              </w:rPr>
            </w:pPr>
            <w:r>
              <w:rPr>
                <w:rFonts w:eastAsiaTheme="minorHAnsi"/>
                <w:color w:val="000000"/>
                <w:sz w:val="24"/>
                <w:szCs w:val="24"/>
              </w:rPr>
              <w:t xml:space="preserve">Program faculty will be working with the CTE office to add advisory committee members that represent a more accurate cross-section of the Kern County manufacturing sector: petroleum, food/agriculture, aerospace, and industrial maintenance. </w:t>
            </w:r>
          </w:p>
        </w:tc>
      </w:tr>
    </w:tbl>
    <w:p w:rsidR="005209BA" w:rsidRDefault="005209BA" w:rsidP="007A3CDB">
      <w:pPr>
        <w:pStyle w:val="ListParagraph"/>
        <w:spacing w:after="0" w:line="360" w:lineRule="auto"/>
        <w:ind w:left="360"/>
        <w:rPr>
          <w:b/>
          <w:u w:val="single"/>
        </w:rPr>
      </w:pPr>
    </w:p>
    <w:p w:rsidR="00B85B6A" w:rsidRDefault="00B85B6A" w:rsidP="007A3CDB">
      <w:pPr>
        <w:pStyle w:val="ListParagraph"/>
        <w:spacing w:after="0" w:line="360" w:lineRule="auto"/>
        <w:ind w:left="360"/>
        <w:rPr>
          <w:b/>
          <w:u w:val="single"/>
        </w:rPr>
      </w:pPr>
    </w:p>
    <w:p w:rsidR="00B85B6A" w:rsidRDefault="00B85B6A" w:rsidP="007A3CDB">
      <w:pPr>
        <w:pStyle w:val="ListParagraph"/>
        <w:spacing w:after="0" w:line="360" w:lineRule="auto"/>
        <w:ind w:left="360"/>
        <w:rPr>
          <w:b/>
          <w:u w:val="single"/>
        </w:rPr>
      </w:pPr>
    </w:p>
    <w:p w:rsidR="00B85B6A" w:rsidRDefault="00B85B6A" w:rsidP="007A3CDB">
      <w:pPr>
        <w:pStyle w:val="ListParagraph"/>
        <w:spacing w:after="0" w:line="360" w:lineRule="auto"/>
        <w:ind w:left="360"/>
        <w:rPr>
          <w:b/>
          <w:u w:val="single"/>
        </w:rPr>
      </w:pPr>
    </w:p>
    <w:p w:rsidR="00BB2C03" w:rsidRPr="005209BA" w:rsidRDefault="00BB2C03" w:rsidP="00BB2C03">
      <w:pPr>
        <w:pStyle w:val="ListParagraph"/>
        <w:numPr>
          <w:ilvl w:val="0"/>
          <w:numId w:val="14"/>
        </w:numPr>
        <w:spacing w:after="0" w:line="360" w:lineRule="auto"/>
        <w:rPr>
          <w:rFonts w:cstheme="minorHAnsi"/>
        </w:rPr>
      </w:pPr>
    </w:p>
    <w:tbl>
      <w:tblPr>
        <w:tblW w:w="10260" w:type="dxa"/>
        <w:tblInd w:w="108" w:type="dxa"/>
        <w:tblCellMar>
          <w:left w:w="0" w:type="dxa"/>
          <w:right w:w="0" w:type="dxa"/>
        </w:tblCellMar>
        <w:tblLook w:val="04A0" w:firstRow="1" w:lastRow="0" w:firstColumn="1" w:lastColumn="0" w:noHBand="0" w:noVBand="1"/>
      </w:tblPr>
      <w:tblGrid>
        <w:gridCol w:w="2430"/>
        <w:gridCol w:w="3150"/>
        <w:gridCol w:w="1980"/>
        <w:gridCol w:w="2700"/>
      </w:tblGrid>
      <w:tr w:rsidR="00BB2C03" w:rsidTr="00BB2C03">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BB2C03" w:rsidRDefault="00BB2C03" w:rsidP="00BB2C03">
            <w:pPr>
              <w:spacing w:after="0" w:line="240" w:lineRule="auto"/>
              <w:jc w:val="center"/>
              <w:rPr>
                <w:rFonts w:eastAsiaTheme="minorHAnsi"/>
                <w:b/>
                <w:bCs/>
                <w:color w:val="000000"/>
                <w:sz w:val="24"/>
                <w:szCs w:val="24"/>
              </w:rPr>
            </w:pPr>
            <w:r>
              <w:rPr>
                <w:b/>
                <w:bCs/>
                <w:color w:val="000000"/>
              </w:rPr>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BB2C03" w:rsidRDefault="00BB2C03" w:rsidP="00BB2C03">
            <w:pPr>
              <w:spacing w:after="0" w:line="240" w:lineRule="auto"/>
              <w:jc w:val="center"/>
              <w:rPr>
                <w:rFonts w:eastAsiaTheme="minorHAnsi"/>
                <w:b/>
                <w:bCs/>
              </w:rPr>
            </w:pPr>
            <w:r>
              <w:rPr>
                <w:rFonts w:eastAsiaTheme="minorHAnsi"/>
                <w:b/>
                <w:bCs/>
              </w:rPr>
              <w:t xml:space="preserve">Which institutional goals from the Bakersfield College Strategic Plan will be advanced upon completion of this goal?  </w:t>
            </w:r>
          </w:p>
          <w:p w:rsidR="00BB2C03" w:rsidRDefault="00BB2C03" w:rsidP="00BB2C03">
            <w:pPr>
              <w:spacing w:after="0" w:line="240" w:lineRule="auto"/>
              <w:jc w:val="center"/>
              <w:rPr>
                <w:rFonts w:eastAsiaTheme="minorHAnsi"/>
                <w:b/>
                <w:bCs/>
              </w:rPr>
            </w:pPr>
            <w:r>
              <w:rPr>
                <w:rFonts w:eastAsiaTheme="minorHAnsi"/>
                <w:b/>
                <w:bCs/>
              </w:rPr>
              <w:t>(select all that apply)</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BB2C03" w:rsidRDefault="00BB2C03" w:rsidP="00BB2C03">
            <w:pPr>
              <w:spacing w:after="0" w:line="240" w:lineRule="auto"/>
              <w:jc w:val="center"/>
              <w:rPr>
                <w:b/>
                <w:bCs/>
                <w:color w:val="000000"/>
              </w:rPr>
            </w:pPr>
            <w:r>
              <w:rPr>
                <w:b/>
                <w:bCs/>
                <w:color w:val="000000"/>
              </w:rPr>
              <w:t>Progress on goal achievement</w:t>
            </w:r>
          </w:p>
          <w:p w:rsidR="00BB2C03" w:rsidRDefault="00BB2C03" w:rsidP="00BB2C03">
            <w:pPr>
              <w:spacing w:after="0" w:line="240" w:lineRule="auto"/>
              <w:jc w:val="center"/>
              <w:rPr>
                <w:rFonts w:ascii="Times New Roman" w:eastAsiaTheme="minorHAnsi" w:hAnsi="Times New Roman"/>
                <w:b/>
                <w:bCs/>
                <w:color w:val="000000"/>
                <w:sz w:val="24"/>
                <w:szCs w:val="24"/>
              </w:rPr>
            </w:pPr>
            <w:r>
              <w:rPr>
                <w:b/>
                <w:bCs/>
                <w:color w:val="000000"/>
              </w:rPr>
              <w:t>(choose one)</w:t>
            </w:r>
          </w:p>
        </w:tc>
        <w:tc>
          <w:tcPr>
            <w:tcW w:w="27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BB2C03" w:rsidRDefault="00BB2C03" w:rsidP="00BB2C03">
            <w:pPr>
              <w:spacing w:after="0" w:line="240" w:lineRule="auto"/>
              <w:jc w:val="center"/>
              <w:rPr>
                <w:rFonts w:eastAsiaTheme="minorHAnsi"/>
                <w:b/>
                <w:bCs/>
                <w:color w:val="000000"/>
                <w:sz w:val="24"/>
                <w:szCs w:val="24"/>
              </w:rPr>
            </w:pPr>
            <w:r>
              <w:rPr>
                <w:rFonts w:eastAsiaTheme="minorHAnsi"/>
                <w:b/>
                <w:bCs/>
                <w:color w:val="000000"/>
                <w:sz w:val="24"/>
                <w:szCs w:val="24"/>
              </w:rPr>
              <w:t xml:space="preserve">Comments </w:t>
            </w:r>
          </w:p>
          <w:p w:rsidR="00BB2C03" w:rsidRDefault="00BB2C03" w:rsidP="00BB2C03">
            <w:pPr>
              <w:spacing w:after="0" w:line="240" w:lineRule="auto"/>
              <w:jc w:val="center"/>
              <w:rPr>
                <w:rFonts w:eastAsiaTheme="minorHAnsi"/>
                <w:b/>
                <w:bCs/>
                <w:color w:val="000000"/>
                <w:sz w:val="24"/>
                <w:szCs w:val="24"/>
              </w:rPr>
            </w:pPr>
            <w:r>
              <w:rPr>
                <w:rFonts w:eastAsiaTheme="minorHAnsi"/>
                <w:b/>
                <w:bCs/>
                <w:color w:val="000000"/>
                <w:sz w:val="24"/>
                <w:szCs w:val="24"/>
              </w:rPr>
              <w:t>(if applicable)</w:t>
            </w:r>
          </w:p>
        </w:tc>
      </w:tr>
      <w:tr w:rsidR="00BB2C03" w:rsidTr="00BB2C03">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2C03" w:rsidRPr="00164159" w:rsidRDefault="00BB2C03" w:rsidP="006246A0">
            <w:pPr>
              <w:pStyle w:val="ListParagraph"/>
              <w:numPr>
                <w:ilvl w:val="0"/>
                <w:numId w:val="19"/>
              </w:numPr>
              <w:rPr>
                <w:rFonts w:eastAsiaTheme="minorHAnsi"/>
                <w:color w:val="000000"/>
                <w:sz w:val="24"/>
                <w:szCs w:val="24"/>
              </w:rPr>
            </w:pPr>
            <w:r w:rsidRPr="00BB2C03">
              <w:rPr>
                <w:rFonts w:eastAsiaTheme="minorHAnsi"/>
                <w:color w:val="000000"/>
                <w:sz w:val="24"/>
                <w:szCs w:val="24"/>
              </w:rPr>
              <w:t xml:space="preserve">Continue to address gaps in core indicators.  </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rsidR="00BB2C03" w:rsidRDefault="00727F7A" w:rsidP="00BB2C03">
            <w:pPr>
              <w:pStyle w:val="NoSpacing"/>
              <w:spacing w:line="360" w:lineRule="auto"/>
            </w:pPr>
            <w:r>
              <w:fldChar w:fldCharType="begin">
                <w:ffData>
                  <w:name w:val="Check1"/>
                  <w:enabled/>
                  <w:calcOnExit w:val="0"/>
                  <w:checkBox>
                    <w:sizeAuto/>
                    <w:default w:val="1"/>
                  </w:checkBox>
                </w:ffData>
              </w:fldChar>
            </w:r>
            <w:bookmarkStart w:id="5" w:name="Check1"/>
            <w:r w:rsidR="006246A0">
              <w:instrText xml:space="preserve"> FORMCHECKBOX </w:instrText>
            </w:r>
            <w:r w:rsidR="00825AD2">
              <w:fldChar w:fldCharType="separate"/>
            </w:r>
            <w:r>
              <w:fldChar w:fldCharType="end"/>
            </w:r>
            <w:bookmarkEnd w:id="5"/>
            <w:r w:rsidR="00BB2C03">
              <w:t xml:space="preserve"> 1: Student Success                              </w:t>
            </w:r>
            <w:r>
              <w:fldChar w:fldCharType="begin">
                <w:ffData>
                  <w:name w:val="Check2"/>
                  <w:enabled/>
                  <w:calcOnExit w:val="0"/>
                  <w:checkBox>
                    <w:sizeAuto/>
                    <w:default w:val="0"/>
                  </w:checkBox>
                </w:ffData>
              </w:fldChar>
            </w:r>
            <w:r w:rsidR="00BB2C03">
              <w:instrText xml:space="preserve"> FORMCHECKBOX </w:instrText>
            </w:r>
            <w:r w:rsidR="00825AD2">
              <w:fldChar w:fldCharType="separate"/>
            </w:r>
            <w:r>
              <w:fldChar w:fldCharType="end"/>
            </w:r>
            <w:r w:rsidR="00BB2C03">
              <w:t xml:space="preserve"> 2: Communication              </w:t>
            </w:r>
          </w:p>
          <w:p w:rsidR="00BB2C03" w:rsidRDefault="00727F7A" w:rsidP="00BB2C03">
            <w:pPr>
              <w:pStyle w:val="NoSpacing"/>
              <w:spacing w:line="360" w:lineRule="auto"/>
            </w:pPr>
            <w:r>
              <w:fldChar w:fldCharType="begin">
                <w:ffData>
                  <w:name w:val="Check3"/>
                  <w:enabled/>
                  <w:calcOnExit w:val="0"/>
                  <w:checkBox>
                    <w:sizeAuto/>
                    <w:default w:val="0"/>
                  </w:checkBox>
                </w:ffData>
              </w:fldChar>
            </w:r>
            <w:r w:rsidR="00BB2C03">
              <w:instrText xml:space="preserve"> FORMCHECKBOX </w:instrText>
            </w:r>
            <w:r w:rsidR="00825AD2">
              <w:fldChar w:fldCharType="separate"/>
            </w:r>
            <w:r>
              <w:fldChar w:fldCharType="end"/>
            </w:r>
            <w:r w:rsidR="00BB2C03">
              <w:t xml:space="preserve"> 3: Facilities &amp; Infrastructure                             </w:t>
            </w:r>
            <w:r>
              <w:fldChar w:fldCharType="begin">
                <w:ffData>
                  <w:name w:val="Check4"/>
                  <w:enabled/>
                  <w:calcOnExit w:val="0"/>
                  <w:checkBox>
                    <w:sizeAuto/>
                    <w:default w:val="1"/>
                  </w:checkBox>
                </w:ffData>
              </w:fldChar>
            </w:r>
            <w:r w:rsidR="00BB2C03">
              <w:instrText xml:space="preserve"> FORMCHECKBOX </w:instrText>
            </w:r>
            <w:r w:rsidR="00825AD2">
              <w:fldChar w:fldCharType="separate"/>
            </w:r>
            <w:r>
              <w:fldChar w:fldCharType="end"/>
            </w:r>
            <w:r w:rsidR="00BB2C03">
              <w:t xml:space="preserve"> 4: Oversight &amp; Accountability           </w:t>
            </w:r>
          </w:p>
          <w:p w:rsidR="00BB2C03" w:rsidRDefault="00727F7A" w:rsidP="00BB2C03">
            <w:pPr>
              <w:pStyle w:val="NoSpacing"/>
              <w:spacing w:line="360" w:lineRule="auto"/>
            </w:pPr>
            <w:r>
              <w:fldChar w:fldCharType="begin">
                <w:ffData>
                  <w:name w:val="Check5"/>
                  <w:enabled/>
                  <w:calcOnExit w:val="0"/>
                  <w:checkBox>
                    <w:sizeAuto/>
                    <w:default w:val="0"/>
                  </w:checkBox>
                </w:ffData>
              </w:fldChar>
            </w:r>
            <w:r w:rsidR="00BB2C03">
              <w:instrText xml:space="preserve"> FORMCHECKBOX </w:instrText>
            </w:r>
            <w:r w:rsidR="00825AD2">
              <w:fldChar w:fldCharType="separate"/>
            </w:r>
            <w:r>
              <w:fldChar w:fldCharType="end"/>
            </w:r>
            <w:r w:rsidR="00BB2C03">
              <w:t xml:space="preserve"> 5: Integration                      </w:t>
            </w:r>
          </w:p>
          <w:p w:rsidR="00BB2C03" w:rsidRDefault="00727F7A" w:rsidP="00BB2C03">
            <w:pPr>
              <w:pStyle w:val="NoSpacing"/>
              <w:spacing w:line="360" w:lineRule="auto"/>
              <w:rPr>
                <w:rFonts w:eastAsiaTheme="minorHAnsi"/>
                <w:color w:val="000000"/>
                <w:sz w:val="24"/>
                <w:szCs w:val="24"/>
              </w:rPr>
            </w:pPr>
            <w:r>
              <w:fldChar w:fldCharType="begin">
                <w:ffData>
                  <w:name w:val="Check5"/>
                  <w:enabled/>
                  <w:calcOnExit w:val="0"/>
                  <w:checkBox>
                    <w:sizeAuto/>
                    <w:default w:val="0"/>
                  </w:checkBox>
                </w:ffData>
              </w:fldChar>
            </w:r>
            <w:r w:rsidR="00BB2C03">
              <w:instrText xml:space="preserve"> FORMCHECKBOX </w:instrText>
            </w:r>
            <w:r w:rsidR="00825AD2">
              <w:fldChar w:fldCharType="separate"/>
            </w:r>
            <w:r>
              <w:fldChar w:fldCharType="end"/>
            </w:r>
            <w:r w:rsidR="00BB2C03">
              <w:t xml:space="preserve"> 6: Professional Development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B2C03" w:rsidRDefault="00727F7A" w:rsidP="00BB2C03">
            <w:pPr>
              <w:pStyle w:val="NoSpacing"/>
              <w:spacing w:line="360" w:lineRule="auto"/>
            </w:pPr>
            <w:r>
              <w:fldChar w:fldCharType="begin">
                <w:ffData>
                  <w:name w:val="Check6"/>
                  <w:enabled/>
                  <w:calcOnExit w:val="0"/>
                  <w:checkBox>
                    <w:sizeAuto/>
                    <w:default w:val="0"/>
                  </w:checkBox>
                </w:ffData>
              </w:fldChar>
            </w:r>
            <w:r w:rsidR="00BB2C03">
              <w:instrText xml:space="preserve"> FORMCHECKBOX </w:instrText>
            </w:r>
            <w:r w:rsidR="00825AD2">
              <w:fldChar w:fldCharType="separate"/>
            </w:r>
            <w:r>
              <w:fldChar w:fldCharType="end"/>
            </w:r>
            <w:r w:rsidR="00BB2C03">
              <w:t xml:space="preserve"> Completed:</w:t>
            </w:r>
          </w:p>
          <w:p w:rsidR="00BB2C03" w:rsidRDefault="00BB2C03" w:rsidP="00BB2C03">
            <w:pPr>
              <w:pStyle w:val="NoSpacing"/>
              <w:spacing w:line="360" w:lineRule="auto"/>
            </w:pPr>
            <w:r>
              <w:t xml:space="preserve">__________ (Date)  </w:t>
            </w:r>
          </w:p>
          <w:p w:rsidR="00BB2C03" w:rsidRDefault="00727F7A" w:rsidP="00BB2C03">
            <w:pPr>
              <w:pStyle w:val="NoSpacing"/>
              <w:spacing w:line="360" w:lineRule="auto"/>
            </w:pPr>
            <w:r>
              <w:fldChar w:fldCharType="begin">
                <w:ffData>
                  <w:name w:val="Check7"/>
                  <w:enabled/>
                  <w:calcOnExit w:val="0"/>
                  <w:checkBox>
                    <w:sizeAuto/>
                    <w:default w:val="0"/>
                  </w:checkBox>
                </w:ffData>
              </w:fldChar>
            </w:r>
            <w:r w:rsidR="00BB2C03">
              <w:instrText xml:space="preserve"> FORMCHECKBOX </w:instrText>
            </w:r>
            <w:r w:rsidR="00825AD2">
              <w:fldChar w:fldCharType="separate"/>
            </w:r>
            <w:r>
              <w:fldChar w:fldCharType="end"/>
            </w:r>
            <w:r w:rsidR="00BB2C03">
              <w:t xml:space="preserve"> Revised:   __________ (Date)</w:t>
            </w:r>
          </w:p>
          <w:p w:rsidR="00BB2C03" w:rsidRDefault="00727F7A" w:rsidP="00BB2C03">
            <w:pPr>
              <w:pStyle w:val="NoSpacing"/>
              <w:spacing w:line="360" w:lineRule="auto"/>
              <w:rPr>
                <w:rFonts w:eastAsiaTheme="minorHAnsi"/>
                <w:color w:val="000000"/>
                <w:sz w:val="24"/>
                <w:szCs w:val="24"/>
              </w:rPr>
            </w:pPr>
            <w:r>
              <w:rPr>
                <w:b/>
                <w:u w:val="single"/>
              </w:rPr>
              <w:fldChar w:fldCharType="begin">
                <w:ffData>
                  <w:name w:val="Check7"/>
                  <w:enabled/>
                  <w:calcOnExit w:val="0"/>
                  <w:checkBox>
                    <w:sizeAuto/>
                    <w:default w:val="1"/>
                  </w:checkBox>
                </w:ffData>
              </w:fldChar>
            </w:r>
            <w:r w:rsidR="00BB2C03">
              <w:rPr>
                <w:b/>
                <w:u w:val="single"/>
              </w:rPr>
              <w:instrText xml:space="preserve"> FORMCHECKBOX </w:instrText>
            </w:r>
            <w:r w:rsidR="00825AD2">
              <w:rPr>
                <w:b/>
                <w:u w:val="single"/>
              </w:rPr>
            </w:r>
            <w:r w:rsidR="00825AD2">
              <w:rPr>
                <w:b/>
                <w:u w:val="single"/>
              </w:rPr>
              <w:fldChar w:fldCharType="separate"/>
            </w:r>
            <w:r>
              <w:rPr>
                <w:b/>
                <w:u w:val="single"/>
              </w:rPr>
              <w:fldChar w:fldCharType="end"/>
            </w:r>
            <w:r w:rsidR="00BB2C03">
              <w:rPr>
                <w:b/>
                <w:u w:val="single"/>
              </w:rPr>
              <w:t xml:space="preserve"> </w:t>
            </w:r>
            <w:r w:rsidR="00BB2C03">
              <w:t>Ongoing:   __________ (Date)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BB2C03" w:rsidRDefault="00BB2C03" w:rsidP="00BB2C03">
            <w:pPr>
              <w:rPr>
                <w:rFonts w:eastAsiaTheme="minorHAnsi"/>
                <w:color w:val="000000"/>
                <w:sz w:val="24"/>
                <w:szCs w:val="24"/>
              </w:rPr>
            </w:pPr>
            <w:r>
              <w:rPr>
                <w:rFonts w:eastAsiaTheme="minorHAnsi"/>
                <w:color w:val="000000"/>
                <w:sz w:val="24"/>
                <w:szCs w:val="24"/>
              </w:rPr>
              <w:t xml:space="preserve">Program faculty will be working with the CTE office to add advisory committee members that represent a more accurate cross-section of the Kern County manufacturing sector: petroleum, food/agriculture, aerospace, and industrial maintenance. </w:t>
            </w:r>
          </w:p>
        </w:tc>
      </w:tr>
    </w:tbl>
    <w:p w:rsidR="00F86C2A" w:rsidRDefault="00F86C2A" w:rsidP="007A3CDB">
      <w:pPr>
        <w:pStyle w:val="ListParagraph"/>
        <w:spacing w:after="0" w:line="360" w:lineRule="auto"/>
        <w:ind w:left="360"/>
        <w:rPr>
          <w:b/>
          <w:u w:val="single"/>
        </w:rPr>
      </w:pPr>
    </w:p>
    <w:p w:rsidR="005209BA" w:rsidRPr="002D7005" w:rsidRDefault="005209BA" w:rsidP="007A3CDB">
      <w:pPr>
        <w:pStyle w:val="ListParagraph"/>
        <w:numPr>
          <w:ilvl w:val="0"/>
          <w:numId w:val="14"/>
        </w:numPr>
        <w:spacing w:after="0" w:line="360" w:lineRule="auto"/>
      </w:pPr>
      <w:r w:rsidRPr="002D7005">
        <w:t>New or revised goals (if applicable)</w:t>
      </w:r>
    </w:p>
    <w:tbl>
      <w:tblPr>
        <w:tblStyle w:val="TableGrid"/>
        <w:tblW w:w="10260" w:type="dxa"/>
        <w:tblInd w:w="108" w:type="dxa"/>
        <w:tblLook w:val="04A0" w:firstRow="1" w:lastRow="0" w:firstColumn="1" w:lastColumn="0" w:noHBand="0" w:noVBand="1"/>
      </w:tblPr>
      <w:tblGrid>
        <w:gridCol w:w="2430"/>
        <w:gridCol w:w="3150"/>
        <w:gridCol w:w="4680"/>
      </w:tblGrid>
      <w:tr w:rsidR="005209BA" w:rsidTr="007A3CDB">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spacing w:after="200" w:line="360" w:lineRule="auto"/>
              <w:jc w:val="center"/>
              <w:rPr>
                <w:b/>
              </w:rPr>
            </w:pPr>
            <w:r>
              <w:rPr>
                <w:b/>
              </w:rPr>
              <w:t>New/Replacement Program Goal</w:t>
            </w:r>
          </w:p>
        </w:tc>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pStyle w:val="NoSpacing"/>
              <w:rPr>
                <w:b/>
              </w:rPr>
            </w:pPr>
            <w:r>
              <w:rPr>
                <w:b/>
              </w:rPr>
              <w:t>Which institutional goals from the Bakersfield College Strategic Plan will be advanced upon completion of this goal?  (select all that apply)</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spacing w:after="200" w:line="360" w:lineRule="auto"/>
              <w:jc w:val="center"/>
              <w:rPr>
                <w:b/>
              </w:rPr>
            </w:pPr>
            <w:r>
              <w:rPr>
                <w:b/>
              </w:rPr>
              <w:t>Anticipated Results</w:t>
            </w:r>
          </w:p>
        </w:tc>
      </w:tr>
      <w:tr w:rsidR="005209BA" w:rsidTr="007A3CDB">
        <w:tc>
          <w:tcPr>
            <w:tcW w:w="2430" w:type="dxa"/>
            <w:tcBorders>
              <w:top w:val="single" w:sz="4" w:space="0" w:color="auto"/>
              <w:left w:val="single" w:sz="4" w:space="0" w:color="auto"/>
              <w:bottom w:val="single" w:sz="4" w:space="0" w:color="auto"/>
              <w:right w:val="single" w:sz="4" w:space="0" w:color="auto"/>
            </w:tcBorders>
          </w:tcPr>
          <w:p w:rsidR="005209BA" w:rsidRDefault="005209BA">
            <w:pPr>
              <w:spacing w:after="200" w:line="360" w:lineRule="auto"/>
              <w:rPr>
                <w:b/>
              </w:rPr>
            </w:pPr>
          </w:p>
        </w:tc>
        <w:tc>
          <w:tcPr>
            <w:tcW w:w="3150" w:type="dxa"/>
            <w:tcBorders>
              <w:top w:val="single" w:sz="4" w:space="0" w:color="auto"/>
              <w:left w:val="single" w:sz="4" w:space="0" w:color="auto"/>
              <w:bottom w:val="single" w:sz="4" w:space="0" w:color="auto"/>
              <w:right w:val="single" w:sz="4" w:space="0" w:color="auto"/>
            </w:tcBorders>
          </w:tcPr>
          <w:p w:rsidR="005209BA" w:rsidRDefault="00727F7A" w:rsidP="007A3CDB">
            <w:pPr>
              <w:pStyle w:val="NoSpacing"/>
              <w:spacing w:line="360" w:lineRule="auto"/>
            </w:pPr>
            <w:r>
              <w:fldChar w:fldCharType="begin">
                <w:ffData>
                  <w:name w:val="Check1"/>
                  <w:enabled/>
                  <w:calcOnExit w:val="0"/>
                  <w:checkBox>
                    <w:sizeAuto/>
                    <w:default w:val="0"/>
                  </w:checkBox>
                </w:ffData>
              </w:fldChar>
            </w:r>
            <w:r w:rsidR="005209BA">
              <w:instrText xml:space="preserve"> FORMCHECKBOX </w:instrText>
            </w:r>
            <w:r w:rsidR="00825AD2">
              <w:fldChar w:fldCharType="separate"/>
            </w:r>
            <w:r>
              <w:fldChar w:fldCharType="end"/>
            </w:r>
            <w:r w:rsidR="005209BA">
              <w:t xml:space="preserve"> 1: Student Success                              </w:t>
            </w:r>
            <w:r>
              <w:fldChar w:fldCharType="begin">
                <w:ffData>
                  <w:name w:val="Check2"/>
                  <w:enabled/>
                  <w:calcOnExit w:val="0"/>
                  <w:checkBox>
                    <w:sizeAuto/>
                    <w:default w:val="0"/>
                  </w:checkBox>
                </w:ffData>
              </w:fldChar>
            </w:r>
            <w:r w:rsidR="005209BA">
              <w:instrText xml:space="preserve"> FORMCHECKBOX </w:instrText>
            </w:r>
            <w:r w:rsidR="00825AD2">
              <w:fldChar w:fldCharType="separate"/>
            </w:r>
            <w:r>
              <w:fldChar w:fldCharType="end"/>
            </w:r>
            <w:r w:rsidR="005209BA">
              <w:t xml:space="preserve"> 2: Communication             </w:t>
            </w:r>
          </w:p>
          <w:p w:rsidR="005209BA" w:rsidRDefault="00727F7A" w:rsidP="007A3CDB">
            <w:pPr>
              <w:pStyle w:val="NoSpacing"/>
              <w:spacing w:line="360" w:lineRule="auto"/>
            </w:pPr>
            <w:r>
              <w:fldChar w:fldCharType="begin">
                <w:ffData>
                  <w:name w:val="Check3"/>
                  <w:enabled/>
                  <w:calcOnExit w:val="0"/>
                  <w:checkBox>
                    <w:sizeAuto/>
                    <w:default w:val="0"/>
                  </w:checkBox>
                </w:ffData>
              </w:fldChar>
            </w:r>
            <w:r w:rsidR="005209BA">
              <w:instrText xml:space="preserve"> FORMCHECKBOX </w:instrText>
            </w:r>
            <w:r w:rsidR="00825AD2">
              <w:fldChar w:fldCharType="separate"/>
            </w:r>
            <w:r>
              <w:fldChar w:fldCharType="end"/>
            </w:r>
            <w:r w:rsidR="005209BA">
              <w:t xml:space="preserve"> 3: Facilities &amp; Infrastructure                             </w:t>
            </w:r>
            <w:r>
              <w:fldChar w:fldCharType="begin">
                <w:ffData>
                  <w:name w:val="Check4"/>
                  <w:enabled/>
                  <w:calcOnExit w:val="0"/>
                  <w:checkBox>
                    <w:sizeAuto/>
                    <w:default w:val="0"/>
                  </w:checkBox>
                </w:ffData>
              </w:fldChar>
            </w:r>
            <w:r w:rsidR="005209BA">
              <w:instrText xml:space="preserve"> FORMCHECKBOX </w:instrText>
            </w:r>
            <w:r w:rsidR="00825AD2">
              <w:fldChar w:fldCharType="separate"/>
            </w:r>
            <w:r>
              <w:fldChar w:fldCharType="end"/>
            </w:r>
            <w:r w:rsidR="005209BA">
              <w:t xml:space="preserve"> 4: Oversight &amp; Accountability          </w:t>
            </w:r>
          </w:p>
          <w:p w:rsidR="005209BA" w:rsidRDefault="00727F7A" w:rsidP="007A3CDB">
            <w:pPr>
              <w:pStyle w:val="NoSpacing"/>
              <w:spacing w:line="360" w:lineRule="auto"/>
            </w:pPr>
            <w:r>
              <w:fldChar w:fldCharType="begin">
                <w:ffData>
                  <w:name w:val="Check5"/>
                  <w:enabled/>
                  <w:calcOnExit w:val="0"/>
                  <w:checkBox>
                    <w:sizeAuto/>
                    <w:default w:val="0"/>
                  </w:checkBox>
                </w:ffData>
              </w:fldChar>
            </w:r>
            <w:r w:rsidR="005209BA">
              <w:instrText xml:space="preserve"> FORMCHECKBOX </w:instrText>
            </w:r>
            <w:r w:rsidR="00825AD2">
              <w:fldChar w:fldCharType="separate"/>
            </w:r>
            <w:r>
              <w:fldChar w:fldCharType="end"/>
            </w:r>
            <w:r w:rsidR="005209BA">
              <w:t xml:space="preserve"> 5: Integration                       </w:t>
            </w:r>
          </w:p>
          <w:p w:rsidR="005209BA" w:rsidRDefault="00727F7A" w:rsidP="007A3CDB">
            <w:pPr>
              <w:pStyle w:val="NoSpacing"/>
              <w:spacing w:line="360" w:lineRule="auto"/>
              <w:rPr>
                <w:b/>
              </w:rPr>
            </w:pPr>
            <w:r>
              <w:fldChar w:fldCharType="begin">
                <w:ffData>
                  <w:name w:val="Check5"/>
                  <w:enabled/>
                  <w:calcOnExit w:val="0"/>
                  <w:checkBox>
                    <w:sizeAuto/>
                    <w:default w:val="0"/>
                  </w:checkBox>
                </w:ffData>
              </w:fldChar>
            </w:r>
            <w:r w:rsidR="005209BA">
              <w:instrText xml:space="preserve"> FORMCHECKBOX </w:instrText>
            </w:r>
            <w:r w:rsidR="00825AD2">
              <w:fldChar w:fldCharType="separate"/>
            </w:r>
            <w:r>
              <w:fldChar w:fldCharType="end"/>
            </w:r>
            <w:r w:rsidR="005209BA">
              <w:t xml:space="preserve"> 6: Professional Development</w:t>
            </w:r>
          </w:p>
        </w:tc>
        <w:tc>
          <w:tcPr>
            <w:tcW w:w="4680" w:type="dxa"/>
            <w:tcBorders>
              <w:top w:val="single" w:sz="4" w:space="0" w:color="auto"/>
              <w:left w:val="single" w:sz="4" w:space="0" w:color="auto"/>
              <w:bottom w:val="single" w:sz="4" w:space="0" w:color="auto"/>
              <w:right w:val="single" w:sz="4" w:space="0" w:color="auto"/>
            </w:tcBorders>
          </w:tcPr>
          <w:p w:rsidR="005209BA" w:rsidRDefault="005209BA">
            <w:pPr>
              <w:spacing w:after="200" w:line="360" w:lineRule="auto"/>
              <w:rPr>
                <w:b/>
              </w:rPr>
            </w:pPr>
          </w:p>
        </w:tc>
      </w:tr>
    </w:tbl>
    <w:p w:rsidR="006340FF" w:rsidRDefault="006340FF" w:rsidP="006340FF">
      <w:pPr>
        <w:spacing w:after="0" w:line="360" w:lineRule="auto"/>
        <w:rPr>
          <w:b/>
          <w:strike/>
          <w:u w:val="single"/>
        </w:rPr>
      </w:pPr>
    </w:p>
    <w:p w:rsidR="006340FF" w:rsidRPr="00442712" w:rsidRDefault="006340FF" w:rsidP="006340FF">
      <w:pPr>
        <w:spacing w:after="0" w:line="360" w:lineRule="auto"/>
        <w:rPr>
          <w:b/>
          <w:u w:val="single"/>
        </w:rPr>
      </w:pPr>
      <w:r>
        <w:rPr>
          <w:b/>
          <w:u w:val="single"/>
        </w:rPr>
        <w:t>VI</w:t>
      </w:r>
      <w:proofErr w:type="gramStart"/>
      <w:r>
        <w:rPr>
          <w:b/>
          <w:u w:val="single"/>
        </w:rPr>
        <w:t xml:space="preserve">.  </w:t>
      </w:r>
      <w:r w:rsidRPr="00442712">
        <w:rPr>
          <w:b/>
          <w:u w:val="single"/>
        </w:rPr>
        <w:t>Curricular</w:t>
      </w:r>
      <w:proofErr w:type="gramEnd"/>
      <w:r w:rsidRPr="00442712">
        <w:rPr>
          <w:b/>
          <w:u w:val="single"/>
        </w:rPr>
        <w:t xml:space="preserve"> Re</w:t>
      </w:r>
      <w:r>
        <w:rPr>
          <w:b/>
          <w:u w:val="single"/>
        </w:rPr>
        <w:t>view</w:t>
      </w:r>
      <w:r w:rsidRPr="00442712">
        <w:rPr>
          <w:b/>
          <w:u w:val="single"/>
        </w:rPr>
        <w:t xml:space="preserve"> (Instructional Programs only):</w:t>
      </w:r>
    </w:p>
    <w:p w:rsidR="006340FF" w:rsidRPr="0000162E" w:rsidRDefault="006340FF" w:rsidP="002D7005">
      <w:pPr>
        <w:pStyle w:val="ListParagraph"/>
        <w:numPr>
          <w:ilvl w:val="0"/>
          <w:numId w:val="11"/>
        </w:numPr>
        <w:spacing w:after="0" w:line="360" w:lineRule="auto"/>
        <w:ind w:left="360"/>
        <w:rPr>
          <w:rFonts w:cstheme="minorHAnsi"/>
        </w:rPr>
      </w:pPr>
      <w:r>
        <w:t>Review of Course Information:</w:t>
      </w:r>
    </w:p>
    <w:p w:rsidR="006340FF" w:rsidRPr="0000162E" w:rsidRDefault="006340FF" w:rsidP="002D7005">
      <w:pPr>
        <w:pStyle w:val="ListParagraph"/>
        <w:numPr>
          <w:ilvl w:val="1"/>
          <w:numId w:val="3"/>
        </w:numPr>
        <w:spacing w:after="0" w:line="360" w:lineRule="auto"/>
        <w:ind w:left="1080"/>
        <w:rPr>
          <w:rFonts w:cstheme="minorHAnsi"/>
        </w:rPr>
      </w:pPr>
      <w:r>
        <w:t>Column A list all of the courses associated with the degree.</w:t>
      </w:r>
    </w:p>
    <w:p w:rsidR="006340FF" w:rsidRPr="0000162E" w:rsidRDefault="006340FF" w:rsidP="002D7005">
      <w:pPr>
        <w:pStyle w:val="ListParagraph"/>
        <w:numPr>
          <w:ilvl w:val="1"/>
          <w:numId w:val="3"/>
        </w:numPr>
        <w:spacing w:after="0" w:line="360" w:lineRule="auto"/>
        <w:ind w:left="1080"/>
        <w:rPr>
          <w:rFonts w:cstheme="minorHAnsi"/>
        </w:rPr>
      </w:pPr>
      <w:r>
        <w:t xml:space="preserve">Column B list the </w:t>
      </w:r>
      <w:proofErr w:type="gramStart"/>
      <w:r>
        <w:t>Fall</w:t>
      </w:r>
      <w:proofErr w:type="gramEnd"/>
      <w:r>
        <w:t xml:space="preserve"> term the review process will be started for ongoing compliance.</w:t>
      </w:r>
    </w:p>
    <w:p w:rsidR="006340FF" w:rsidRPr="007F78BE" w:rsidRDefault="006340FF" w:rsidP="002D7005">
      <w:pPr>
        <w:pStyle w:val="ListParagraph"/>
        <w:numPr>
          <w:ilvl w:val="1"/>
          <w:numId w:val="3"/>
        </w:numPr>
        <w:spacing w:after="0" w:line="360" w:lineRule="auto"/>
        <w:ind w:left="1080"/>
        <w:rPr>
          <w:rFonts w:cstheme="minorHAnsi"/>
        </w:rPr>
      </w:pPr>
      <w:r>
        <w:t>Column C list the compliance due date.</w:t>
      </w:r>
    </w:p>
    <w:p w:rsidR="006340FF" w:rsidRPr="00075DAB" w:rsidRDefault="006340FF" w:rsidP="002D7005">
      <w:pPr>
        <w:pStyle w:val="ListParagraph"/>
        <w:numPr>
          <w:ilvl w:val="1"/>
          <w:numId w:val="3"/>
        </w:numPr>
        <w:spacing w:after="0" w:line="360" w:lineRule="auto"/>
        <w:ind w:left="1080"/>
        <w:rPr>
          <w:rFonts w:cstheme="minorHAnsi"/>
        </w:rPr>
      </w:pPr>
      <w:r>
        <w:lastRenderedPageBreak/>
        <w:t>Column D list any changes to courses with regard to distance education.</w:t>
      </w:r>
    </w:p>
    <w:p w:rsidR="00075DAB" w:rsidRPr="00075DAB" w:rsidRDefault="00075DAB" w:rsidP="002D7005">
      <w:pPr>
        <w:pStyle w:val="ListParagraph"/>
        <w:numPr>
          <w:ilvl w:val="1"/>
          <w:numId w:val="3"/>
        </w:numPr>
        <w:spacing w:after="0" w:line="360" w:lineRule="auto"/>
        <w:ind w:left="1080"/>
        <w:rPr>
          <w:rFonts w:cstheme="minorHAnsi"/>
        </w:rPr>
      </w:pPr>
      <w:r>
        <w:t xml:space="preserve">Column E list </w:t>
      </w:r>
      <w:r w:rsidR="005744EB">
        <w:t>corresponding C-ID descriptors i</w:t>
      </w:r>
      <w:r>
        <w:t xml:space="preserve">f available.  </w:t>
      </w:r>
      <w:hyperlink r:id="rId12" w:history="1">
        <w:r w:rsidRPr="001C57A9">
          <w:rPr>
            <w:rStyle w:val="Hyperlink"/>
          </w:rPr>
          <w:t>http://www.c-id.net/</w:t>
        </w:r>
      </w:hyperlink>
    </w:p>
    <w:p w:rsidR="00E96079" w:rsidRDefault="006340FF" w:rsidP="00E96079">
      <w:pPr>
        <w:spacing w:after="0" w:line="360" w:lineRule="auto"/>
        <w:jc w:val="center"/>
        <w:rPr>
          <w:b/>
        </w:rPr>
      </w:pPr>
      <w:r w:rsidRPr="00E96079">
        <w:rPr>
          <w:b/>
        </w:rPr>
        <w:t xml:space="preserve">**Dates listed should reflect a five year cycle allowing for one year of review </w:t>
      </w:r>
    </w:p>
    <w:p w:rsidR="006340FF" w:rsidRPr="00E96079" w:rsidRDefault="006340FF" w:rsidP="00E96079">
      <w:pPr>
        <w:spacing w:after="0" w:line="360" w:lineRule="auto"/>
        <w:jc w:val="center"/>
        <w:rPr>
          <w:b/>
        </w:rPr>
      </w:pPr>
      <w:proofErr w:type="gramStart"/>
      <w:r w:rsidRPr="00E96079">
        <w:rPr>
          <w:b/>
        </w:rPr>
        <w:t>to</w:t>
      </w:r>
      <w:proofErr w:type="gramEnd"/>
      <w:r w:rsidRPr="00E96079">
        <w:rPr>
          <w:b/>
        </w:rPr>
        <w:t xml:space="preserve"> maintain ongoing </w:t>
      </w:r>
      <w:r w:rsidR="00E96079">
        <w:rPr>
          <w:b/>
        </w:rPr>
        <w:t>c</w:t>
      </w:r>
      <w:r w:rsidRPr="00E96079">
        <w:rPr>
          <w:b/>
        </w:rPr>
        <w:t>ompliance.**</w:t>
      </w:r>
    </w:p>
    <w:tbl>
      <w:tblPr>
        <w:tblStyle w:val="TableGrid"/>
        <w:tblW w:w="0" w:type="auto"/>
        <w:tblInd w:w="108" w:type="dxa"/>
        <w:tblLook w:val="04A0" w:firstRow="1" w:lastRow="0" w:firstColumn="1" w:lastColumn="0" w:noHBand="0" w:noVBand="1"/>
      </w:tblPr>
      <w:tblGrid>
        <w:gridCol w:w="4410"/>
        <w:gridCol w:w="1684"/>
        <w:gridCol w:w="1286"/>
        <w:gridCol w:w="1260"/>
        <w:gridCol w:w="1620"/>
      </w:tblGrid>
      <w:tr w:rsidR="00075DAB" w:rsidTr="007A3CDB">
        <w:tc>
          <w:tcPr>
            <w:tcW w:w="4410" w:type="dxa"/>
            <w:shd w:val="clear" w:color="auto" w:fill="BFBFBF" w:themeFill="background1" w:themeFillShade="BF"/>
          </w:tcPr>
          <w:p w:rsidR="00075DAB" w:rsidRPr="0000162E" w:rsidRDefault="00075DAB" w:rsidP="00075DAB">
            <w:pPr>
              <w:pStyle w:val="ListParagraph"/>
              <w:ind w:left="0"/>
              <w:jc w:val="center"/>
              <w:rPr>
                <w:b/>
              </w:rPr>
            </w:pPr>
            <w:r>
              <w:rPr>
                <w:b/>
              </w:rPr>
              <w:t xml:space="preserve">A. </w:t>
            </w:r>
            <w:r w:rsidRPr="0000162E">
              <w:rPr>
                <w:b/>
              </w:rPr>
              <w:t>Course</w:t>
            </w:r>
          </w:p>
        </w:tc>
        <w:tc>
          <w:tcPr>
            <w:tcW w:w="1684" w:type="dxa"/>
            <w:shd w:val="clear" w:color="auto" w:fill="BFBFBF" w:themeFill="background1" w:themeFillShade="BF"/>
          </w:tcPr>
          <w:p w:rsidR="00075DAB" w:rsidRPr="00D660E2" w:rsidRDefault="00075DAB" w:rsidP="00075DAB">
            <w:pPr>
              <w:pStyle w:val="ListParagraph"/>
              <w:ind w:left="0"/>
              <w:jc w:val="center"/>
              <w:rPr>
                <w:b/>
              </w:rPr>
            </w:pPr>
            <w:r>
              <w:rPr>
                <w:b/>
              </w:rPr>
              <w:t>B. Fall Term Review will be Submitted</w:t>
            </w:r>
          </w:p>
        </w:tc>
        <w:tc>
          <w:tcPr>
            <w:tcW w:w="1286" w:type="dxa"/>
            <w:shd w:val="clear" w:color="auto" w:fill="BFBFBF" w:themeFill="background1" w:themeFillShade="BF"/>
          </w:tcPr>
          <w:p w:rsidR="00075DAB" w:rsidRPr="00D660E2" w:rsidRDefault="00075DAB" w:rsidP="00075DAB">
            <w:pPr>
              <w:pStyle w:val="ListParagraph"/>
              <w:ind w:left="0"/>
              <w:jc w:val="center"/>
              <w:rPr>
                <w:b/>
              </w:rPr>
            </w:pPr>
            <w:r>
              <w:rPr>
                <w:b/>
              </w:rPr>
              <w:t>C. Compliance Due Date</w:t>
            </w:r>
          </w:p>
        </w:tc>
        <w:tc>
          <w:tcPr>
            <w:tcW w:w="1260" w:type="dxa"/>
            <w:shd w:val="clear" w:color="auto" w:fill="BFBFBF" w:themeFill="background1" w:themeFillShade="BF"/>
          </w:tcPr>
          <w:p w:rsidR="00075DAB" w:rsidRDefault="00075DAB" w:rsidP="00075DAB">
            <w:pPr>
              <w:pStyle w:val="ListParagraph"/>
              <w:ind w:left="0"/>
              <w:jc w:val="center"/>
              <w:rPr>
                <w:b/>
              </w:rPr>
            </w:pPr>
            <w:r>
              <w:rPr>
                <w:b/>
              </w:rPr>
              <w:t>D. Distance Education Changes</w:t>
            </w:r>
          </w:p>
        </w:tc>
        <w:tc>
          <w:tcPr>
            <w:tcW w:w="1620" w:type="dxa"/>
            <w:shd w:val="clear" w:color="auto" w:fill="BFBFBF" w:themeFill="background1" w:themeFillShade="BF"/>
          </w:tcPr>
          <w:p w:rsidR="00075DAB" w:rsidRDefault="00075DAB" w:rsidP="00075DAB">
            <w:pPr>
              <w:pStyle w:val="ListParagraph"/>
              <w:ind w:left="0"/>
              <w:jc w:val="center"/>
              <w:rPr>
                <w:b/>
              </w:rPr>
            </w:pPr>
            <w:r>
              <w:rPr>
                <w:b/>
              </w:rPr>
              <w:t>E. C-ID Descriptors Available</w:t>
            </w:r>
          </w:p>
        </w:tc>
      </w:tr>
      <w:tr w:rsidR="00ED1551" w:rsidTr="007A3CDB">
        <w:tc>
          <w:tcPr>
            <w:tcW w:w="4410" w:type="dxa"/>
          </w:tcPr>
          <w:p w:rsidR="00ED1551" w:rsidRPr="0000162E" w:rsidRDefault="00ED1551" w:rsidP="001C6F99">
            <w:pPr>
              <w:pStyle w:val="ListParagraph"/>
              <w:spacing w:line="360" w:lineRule="auto"/>
              <w:ind w:left="0"/>
            </w:pPr>
            <w:r>
              <w:t>MFGT B1AB</w:t>
            </w:r>
          </w:p>
        </w:tc>
        <w:tc>
          <w:tcPr>
            <w:tcW w:w="1684" w:type="dxa"/>
          </w:tcPr>
          <w:p w:rsidR="00ED1551" w:rsidRPr="0000162E" w:rsidRDefault="00ED1551" w:rsidP="001C6F99">
            <w:pPr>
              <w:pStyle w:val="ListParagraph"/>
              <w:spacing w:line="360" w:lineRule="auto"/>
              <w:ind w:left="0"/>
            </w:pPr>
            <w:r>
              <w:t>2016</w:t>
            </w:r>
          </w:p>
        </w:tc>
        <w:tc>
          <w:tcPr>
            <w:tcW w:w="1286" w:type="dxa"/>
          </w:tcPr>
          <w:p w:rsidR="00ED1551" w:rsidRPr="0000162E" w:rsidRDefault="00ED1551" w:rsidP="001C6F99">
            <w:pPr>
              <w:pStyle w:val="ListParagraph"/>
              <w:spacing w:line="360" w:lineRule="auto"/>
              <w:ind w:left="0"/>
            </w:pPr>
            <w:r>
              <w:t>2/1/2017</w:t>
            </w:r>
          </w:p>
        </w:tc>
        <w:tc>
          <w:tcPr>
            <w:tcW w:w="1260" w:type="dxa"/>
          </w:tcPr>
          <w:p w:rsidR="00ED1551" w:rsidRPr="0000162E" w:rsidRDefault="00ED1551" w:rsidP="001C6F99">
            <w:pPr>
              <w:pStyle w:val="ListParagraph"/>
              <w:spacing w:line="360" w:lineRule="auto"/>
              <w:ind w:left="0"/>
            </w:pPr>
            <w:r>
              <w:t>NA</w:t>
            </w:r>
          </w:p>
        </w:tc>
        <w:tc>
          <w:tcPr>
            <w:tcW w:w="1620" w:type="dxa"/>
          </w:tcPr>
          <w:p w:rsidR="00ED1551" w:rsidRPr="0000162E" w:rsidRDefault="00ED1551" w:rsidP="001C6F99">
            <w:pPr>
              <w:pStyle w:val="ListParagraph"/>
              <w:spacing w:line="360" w:lineRule="auto"/>
              <w:ind w:left="0"/>
            </w:pPr>
            <w:r>
              <w:t>NA</w:t>
            </w:r>
          </w:p>
        </w:tc>
      </w:tr>
      <w:tr w:rsidR="00ED1551" w:rsidTr="007A3CDB">
        <w:tc>
          <w:tcPr>
            <w:tcW w:w="4410" w:type="dxa"/>
          </w:tcPr>
          <w:p w:rsidR="00ED1551" w:rsidRPr="0000162E" w:rsidRDefault="00ED1551" w:rsidP="001C6F99">
            <w:pPr>
              <w:pStyle w:val="ListParagraph"/>
              <w:spacing w:line="360" w:lineRule="auto"/>
              <w:ind w:left="0"/>
            </w:pPr>
            <w:r>
              <w:t>MFGT B2</w:t>
            </w:r>
          </w:p>
        </w:tc>
        <w:tc>
          <w:tcPr>
            <w:tcW w:w="1684" w:type="dxa"/>
          </w:tcPr>
          <w:p w:rsidR="00ED1551" w:rsidRPr="0000162E" w:rsidRDefault="00ED1551" w:rsidP="001C6F99">
            <w:pPr>
              <w:pStyle w:val="ListParagraph"/>
              <w:spacing w:line="360" w:lineRule="auto"/>
              <w:ind w:left="0"/>
            </w:pPr>
            <w:r>
              <w:t>2016</w:t>
            </w:r>
          </w:p>
        </w:tc>
        <w:tc>
          <w:tcPr>
            <w:tcW w:w="1286" w:type="dxa"/>
          </w:tcPr>
          <w:p w:rsidR="00ED1551" w:rsidRPr="0000162E" w:rsidRDefault="00ED1551" w:rsidP="001C6F99">
            <w:pPr>
              <w:pStyle w:val="ListParagraph"/>
              <w:spacing w:line="360" w:lineRule="auto"/>
              <w:ind w:left="0"/>
            </w:pPr>
            <w:r>
              <w:t>2/1/2017</w:t>
            </w:r>
          </w:p>
        </w:tc>
        <w:tc>
          <w:tcPr>
            <w:tcW w:w="1260" w:type="dxa"/>
          </w:tcPr>
          <w:p w:rsidR="00ED1551" w:rsidRPr="0000162E" w:rsidRDefault="00ED1551" w:rsidP="001C6F99">
            <w:pPr>
              <w:pStyle w:val="ListParagraph"/>
              <w:spacing w:line="360" w:lineRule="auto"/>
              <w:ind w:left="0"/>
            </w:pPr>
            <w:r>
              <w:t>NA</w:t>
            </w:r>
          </w:p>
        </w:tc>
        <w:tc>
          <w:tcPr>
            <w:tcW w:w="1620" w:type="dxa"/>
          </w:tcPr>
          <w:p w:rsidR="00ED1551" w:rsidRPr="0000162E" w:rsidRDefault="00ED1551" w:rsidP="001C6F99">
            <w:pPr>
              <w:pStyle w:val="ListParagraph"/>
              <w:spacing w:line="360" w:lineRule="auto"/>
              <w:ind w:left="0"/>
            </w:pPr>
            <w:r>
              <w:t>NA</w:t>
            </w:r>
          </w:p>
        </w:tc>
      </w:tr>
      <w:tr w:rsidR="00ED1551" w:rsidTr="007A3CDB">
        <w:tc>
          <w:tcPr>
            <w:tcW w:w="4410" w:type="dxa"/>
          </w:tcPr>
          <w:p w:rsidR="00ED1551" w:rsidRPr="0000162E" w:rsidRDefault="00ED1551" w:rsidP="001C6F99">
            <w:pPr>
              <w:pStyle w:val="ListParagraph"/>
              <w:spacing w:line="360" w:lineRule="auto"/>
              <w:ind w:left="0"/>
            </w:pPr>
            <w:r>
              <w:t>MFGT B3</w:t>
            </w:r>
          </w:p>
        </w:tc>
        <w:tc>
          <w:tcPr>
            <w:tcW w:w="1684" w:type="dxa"/>
          </w:tcPr>
          <w:p w:rsidR="00ED1551" w:rsidRPr="0000162E" w:rsidRDefault="00ED1551" w:rsidP="001C6F99">
            <w:pPr>
              <w:pStyle w:val="ListParagraph"/>
              <w:spacing w:line="360" w:lineRule="auto"/>
              <w:ind w:left="0"/>
            </w:pPr>
            <w:r>
              <w:t>2016</w:t>
            </w:r>
          </w:p>
        </w:tc>
        <w:tc>
          <w:tcPr>
            <w:tcW w:w="1286" w:type="dxa"/>
          </w:tcPr>
          <w:p w:rsidR="00ED1551" w:rsidRPr="0000162E" w:rsidRDefault="00ED1551" w:rsidP="001C6F99">
            <w:pPr>
              <w:pStyle w:val="ListParagraph"/>
              <w:spacing w:line="360" w:lineRule="auto"/>
              <w:ind w:left="0"/>
            </w:pPr>
            <w:r>
              <w:t>2/1/2017</w:t>
            </w:r>
          </w:p>
        </w:tc>
        <w:tc>
          <w:tcPr>
            <w:tcW w:w="1260" w:type="dxa"/>
          </w:tcPr>
          <w:p w:rsidR="00ED1551" w:rsidRPr="0000162E" w:rsidRDefault="00ED1551" w:rsidP="001C6F99">
            <w:pPr>
              <w:pStyle w:val="ListParagraph"/>
              <w:spacing w:line="360" w:lineRule="auto"/>
              <w:ind w:left="0"/>
            </w:pPr>
            <w:r>
              <w:t>NA</w:t>
            </w:r>
          </w:p>
        </w:tc>
        <w:tc>
          <w:tcPr>
            <w:tcW w:w="1620" w:type="dxa"/>
          </w:tcPr>
          <w:p w:rsidR="00ED1551" w:rsidRPr="0000162E" w:rsidRDefault="00ED1551" w:rsidP="001C6F99">
            <w:pPr>
              <w:pStyle w:val="ListParagraph"/>
              <w:spacing w:line="360" w:lineRule="auto"/>
              <w:ind w:left="0"/>
            </w:pPr>
            <w:r>
              <w:t>NA</w:t>
            </w:r>
          </w:p>
        </w:tc>
      </w:tr>
      <w:tr w:rsidR="00ED1551" w:rsidTr="007A3CDB">
        <w:tc>
          <w:tcPr>
            <w:tcW w:w="4410" w:type="dxa"/>
          </w:tcPr>
          <w:p w:rsidR="00ED1551" w:rsidRPr="0000162E" w:rsidRDefault="00ED1551" w:rsidP="001C6F99">
            <w:pPr>
              <w:pStyle w:val="ListParagraph"/>
              <w:spacing w:line="360" w:lineRule="auto"/>
              <w:ind w:left="0"/>
            </w:pPr>
            <w:r>
              <w:t>MFGT B53</w:t>
            </w:r>
          </w:p>
        </w:tc>
        <w:tc>
          <w:tcPr>
            <w:tcW w:w="1684" w:type="dxa"/>
          </w:tcPr>
          <w:p w:rsidR="00ED1551" w:rsidRPr="0000162E" w:rsidRDefault="00ED1551" w:rsidP="001C6F99">
            <w:pPr>
              <w:pStyle w:val="ListParagraph"/>
              <w:spacing w:line="360" w:lineRule="auto"/>
              <w:ind w:left="0"/>
            </w:pPr>
            <w:r>
              <w:t>Deleted 2014</w:t>
            </w:r>
          </w:p>
        </w:tc>
        <w:tc>
          <w:tcPr>
            <w:tcW w:w="1286" w:type="dxa"/>
          </w:tcPr>
          <w:p w:rsidR="00ED1551" w:rsidRPr="0000162E" w:rsidRDefault="00ED1551" w:rsidP="001C6F99">
            <w:pPr>
              <w:pStyle w:val="ListParagraph"/>
              <w:spacing w:line="360" w:lineRule="auto"/>
              <w:ind w:left="0"/>
            </w:pPr>
            <w:r>
              <w:t>5/1/2014</w:t>
            </w:r>
          </w:p>
        </w:tc>
        <w:tc>
          <w:tcPr>
            <w:tcW w:w="1260" w:type="dxa"/>
          </w:tcPr>
          <w:p w:rsidR="00ED1551" w:rsidRPr="0000162E" w:rsidRDefault="00ED1551" w:rsidP="001C6F99">
            <w:pPr>
              <w:pStyle w:val="ListParagraph"/>
              <w:spacing w:line="360" w:lineRule="auto"/>
              <w:ind w:left="0"/>
            </w:pPr>
            <w:r>
              <w:t>NA</w:t>
            </w:r>
          </w:p>
        </w:tc>
        <w:tc>
          <w:tcPr>
            <w:tcW w:w="1620" w:type="dxa"/>
          </w:tcPr>
          <w:p w:rsidR="00ED1551" w:rsidRPr="0000162E" w:rsidRDefault="00ED1551" w:rsidP="001C6F99">
            <w:pPr>
              <w:pStyle w:val="ListParagraph"/>
              <w:spacing w:line="360" w:lineRule="auto"/>
              <w:ind w:left="0"/>
            </w:pPr>
            <w:r>
              <w:t>NA</w:t>
            </w:r>
          </w:p>
        </w:tc>
      </w:tr>
      <w:tr w:rsidR="00ED1551" w:rsidTr="007A3CDB">
        <w:tc>
          <w:tcPr>
            <w:tcW w:w="4410" w:type="dxa"/>
          </w:tcPr>
          <w:p w:rsidR="00ED1551" w:rsidRPr="0000162E" w:rsidRDefault="00ED1551" w:rsidP="001C6F99">
            <w:pPr>
              <w:pStyle w:val="ListParagraph"/>
              <w:spacing w:line="360" w:lineRule="auto"/>
              <w:ind w:left="0"/>
            </w:pPr>
            <w:r>
              <w:t>TECM B52</w:t>
            </w:r>
          </w:p>
        </w:tc>
        <w:tc>
          <w:tcPr>
            <w:tcW w:w="1684" w:type="dxa"/>
          </w:tcPr>
          <w:p w:rsidR="00ED1551" w:rsidRPr="0000162E" w:rsidRDefault="00ED1551" w:rsidP="001C6F99">
            <w:pPr>
              <w:pStyle w:val="ListParagraph"/>
              <w:spacing w:line="360" w:lineRule="auto"/>
              <w:ind w:left="0"/>
            </w:pPr>
            <w:r>
              <w:t>2014</w:t>
            </w:r>
          </w:p>
        </w:tc>
        <w:tc>
          <w:tcPr>
            <w:tcW w:w="1286" w:type="dxa"/>
          </w:tcPr>
          <w:p w:rsidR="00ED1551" w:rsidRPr="0000162E" w:rsidRDefault="00ED1551" w:rsidP="001C6F99">
            <w:pPr>
              <w:pStyle w:val="ListParagraph"/>
              <w:spacing w:line="360" w:lineRule="auto"/>
              <w:ind w:left="0"/>
            </w:pPr>
            <w:r>
              <w:t>9/1/2009</w:t>
            </w:r>
          </w:p>
        </w:tc>
        <w:tc>
          <w:tcPr>
            <w:tcW w:w="1260" w:type="dxa"/>
          </w:tcPr>
          <w:p w:rsidR="00ED1551" w:rsidRPr="0000162E" w:rsidRDefault="00ED1551" w:rsidP="001C6F99">
            <w:pPr>
              <w:pStyle w:val="ListParagraph"/>
              <w:spacing w:line="360" w:lineRule="auto"/>
              <w:ind w:left="0"/>
            </w:pPr>
            <w:r>
              <w:t>NA</w:t>
            </w:r>
          </w:p>
        </w:tc>
        <w:tc>
          <w:tcPr>
            <w:tcW w:w="1620" w:type="dxa"/>
          </w:tcPr>
          <w:p w:rsidR="00ED1551" w:rsidRPr="0000162E" w:rsidRDefault="00ED1551" w:rsidP="001C6F99">
            <w:pPr>
              <w:pStyle w:val="ListParagraph"/>
              <w:spacing w:line="360" w:lineRule="auto"/>
              <w:ind w:left="0"/>
            </w:pPr>
            <w:r>
              <w:t>NA</w:t>
            </w:r>
          </w:p>
        </w:tc>
      </w:tr>
      <w:tr w:rsidR="00ED1551" w:rsidTr="007A3CDB">
        <w:tc>
          <w:tcPr>
            <w:tcW w:w="4410" w:type="dxa"/>
          </w:tcPr>
          <w:p w:rsidR="00ED1551" w:rsidRPr="0000162E" w:rsidRDefault="00ED1551" w:rsidP="001C6F99">
            <w:pPr>
              <w:pStyle w:val="ListParagraph"/>
              <w:spacing w:line="360" w:lineRule="auto"/>
              <w:ind w:left="0"/>
            </w:pPr>
            <w:r>
              <w:t>INDR B10</w:t>
            </w:r>
          </w:p>
        </w:tc>
        <w:tc>
          <w:tcPr>
            <w:tcW w:w="1684" w:type="dxa"/>
          </w:tcPr>
          <w:p w:rsidR="00ED1551" w:rsidRPr="0000162E" w:rsidRDefault="00ED1551" w:rsidP="001C6F99">
            <w:pPr>
              <w:pStyle w:val="ListParagraph"/>
              <w:spacing w:line="360" w:lineRule="auto"/>
              <w:ind w:left="0"/>
            </w:pPr>
            <w:r>
              <w:t>2018</w:t>
            </w:r>
          </w:p>
        </w:tc>
        <w:tc>
          <w:tcPr>
            <w:tcW w:w="1286" w:type="dxa"/>
          </w:tcPr>
          <w:p w:rsidR="00ED1551" w:rsidRPr="0000162E" w:rsidRDefault="00ED1551" w:rsidP="001C6F99">
            <w:pPr>
              <w:pStyle w:val="ListParagraph"/>
              <w:spacing w:line="360" w:lineRule="auto"/>
              <w:ind w:left="0"/>
            </w:pPr>
            <w:r>
              <w:t>1/1/2019</w:t>
            </w:r>
          </w:p>
        </w:tc>
        <w:tc>
          <w:tcPr>
            <w:tcW w:w="1260" w:type="dxa"/>
          </w:tcPr>
          <w:p w:rsidR="00ED1551" w:rsidRPr="0000162E" w:rsidRDefault="00ED1551" w:rsidP="001C6F99">
            <w:pPr>
              <w:pStyle w:val="ListParagraph"/>
              <w:spacing w:line="360" w:lineRule="auto"/>
              <w:ind w:left="0"/>
            </w:pPr>
            <w:r>
              <w:t>NA</w:t>
            </w:r>
          </w:p>
        </w:tc>
        <w:tc>
          <w:tcPr>
            <w:tcW w:w="1620" w:type="dxa"/>
          </w:tcPr>
          <w:p w:rsidR="00ED1551" w:rsidRPr="0000162E" w:rsidRDefault="00ED1551" w:rsidP="001C6F99">
            <w:pPr>
              <w:pStyle w:val="ListParagraph"/>
              <w:spacing w:line="360" w:lineRule="auto"/>
              <w:ind w:left="0"/>
            </w:pPr>
            <w:r>
              <w:t>NA</w:t>
            </w:r>
          </w:p>
        </w:tc>
      </w:tr>
      <w:tr w:rsidR="00ED1551" w:rsidTr="007A3CDB">
        <w:tc>
          <w:tcPr>
            <w:tcW w:w="4410" w:type="dxa"/>
          </w:tcPr>
          <w:p w:rsidR="00ED1551" w:rsidRPr="0000162E" w:rsidRDefault="00ED1551" w:rsidP="001C6F99">
            <w:pPr>
              <w:pStyle w:val="ListParagraph"/>
              <w:spacing w:line="360" w:lineRule="auto"/>
              <w:ind w:left="0"/>
            </w:pPr>
            <w:r>
              <w:t>INDR B11</w:t>
            </w:r>
          </w:p>
        </w:tc>
        <w:tc>
          <w:tcPr>
            <w:tcW w:w="1684" w:type="dxa"/>
          </w:tcPr>
          <w:p w:rsidR="00ED1551" w:rsidRPr="0000162E" w:rsidRDefault="00ED1551" w:rsidP="001C6F99">
            <w:pPr>
              <w:pStyle w:val="ListParagraph"/>
              <w:spacing w:line="360" w:lineRule="auto"/>
              <w:ind w:left="0"/>
            </w:pPr>
            <w:r>
              <w:t>2018</w:t>
            </w:r>
          </w:p>
        </w:tc>
        <w:tc>
          <w:tcPr>
            <w:tcW w:w="1286" w:type="dxa"/>
          </w:tcPr>
          <w:p w:rsidR="00ED1551" w:rsidRPr="0000162E" w:rsidRDefault="00ED1551" w:rsidP="001C6F99">
            <w:pPr>
              <w:pStyle w:val="ListParagraph"/>
              <w:spacing w:line="360" w:lineRule="auto"/>
              <w:ind w:left="0"/>
            </w:pPr>
            <w:r>
              <w:t>1/1/2019</w:t>
            </w:r>
          </w:p>
        </w:tc>
        <w:tc>
          <w:tcPr>
            <w:tcW w:w="1260" w:type="dxa"/>
          </w:tcPr>
          <w:p w:rsidR="00ED1551" w:rsidRPr="0000162E" w:rsidRDefault="00ED1551" w:rsidP="001C6F99">
            <w:pPr>
              <w:pStyle w:val="ListParagraph"/>
              <w:spacing w:line="360" w:lineRule="auto"/>
              <w:ind w:left="0"/>
            </w:pPr>
            <w:r>
              <w:t>NA</w:t>
            </w:r>
          </w:p>
        </w:tc>
        <w:tc>
          <w:tcPr>
            <w:tcW w:w="1620" w:type="dxa"/>
          </w:tcPr>
          <w:p w:rsidR="00ED1551" w:rsidRPr="0000162E" w:rsidRDefault="00ED1551" w:rsidP="001C6F99">
            <w:pPr>
              <w:pStyle w:val="ListParagraph"/>
              <w:spacing w:line="360" w:lineRule="auto"/>
              <w:ind w:left="0"/>
            </w:pPr>
            <w:r>
              <w:t>NA</w:t>
            </w:r>
          </w:p>
        </w:tc>
      </w:tr>
      <w:tr w:rsidR="00ED1551" w:rsidTr="007A3CDB">
        <w:tc>
          <w:tcPr>
            <w:tcW w:w="4410" w:type="dxa"/>
          </w:tcPr>
          <w:p w:rsidR="00ED1551" w:rsidRPr="0000162E" w:rsidRDefault="00ED1551" w:rsidP="001C6F99">
            <w:pPr>
              <w:pStyle w:val="ListParagraph"/>
              <w:spacing w:line="360" w:lineRule="auto"/>
              <w:ind w:left="0"/>
            </w:pPr>
            <w:r>
              <w:t>WELD B1A</w:t>
            </w:r>
          </w:p>
        </w:tc>
        <w:tc>
          <w:tcPr>
            <w:tcW w:w="1684" w:type="dxa"/>
          </w:tcPr>
          <w:p w:rsidR="00ED1551" w:rsidRPr="0000162E" w:rsidRDefault="00ED1551" w:rsidP="001C6F99">
            <w:pPr>
              <w:pStyle w:val="ListParagraph"/>
              <w:spacing w:line="360" w:lineRule="auto"/>
              <w:ind w:left="0"/>
            </w:pPr>
            <w:r>
              <w:t>2016</w:t>
            </w:r>
          </w:p>
        </w:tc>
        <w:tc>
          <w:tcPr>
            <w:tcW w:w="1286" w:type="dxa"/>
          </w:tcPr>
          <w:p w:rsidR="00ED1551" w:rsidRPr="0000162E" w:rsidRDefault="00ED1551" w:rsidP="001C6F99">
            <w:pPr>
              <w:pStyle w:val="ListParagraph"/>
              <w:spacing w:line="360" w:lineRule="auto"/>
              <w:ind w:left="0"/>
            </w:pPr>
            <w:r>
              <w:t>1/1/2017</w:t>
            </w:r>
          </w:p>
        </w:tc>
        <w:tc>
          <w:tcPr>
            <w:tcW w:w="1260" w:type="dxa"/>
          </w:tcPr>
          <w:p w:rsidR="00ED1551" w:rsidRPr="0000162E" w:rsidRDefault="00ED1551" w:rsidP="001C6F99">
            <w:pPr>
              <w:pStyle w:val="ListParagraph"/>
              <w:spacing w:line="360" w:lineRule="auto"/>
              <w:ind w:left="0"/>
            </w:pPr>
            <w:r>
              <w:t>NA</w:t>
            </w:r>
          </w:p>
        </w:tc>
        <w:tc>
          <w:tcPr>
            <w:tcW w:w="1620" w:type="dxa"/>
          </w:tcPr>
          <w:p w:rsidR="00ED1551" w:rsidRPr="0000162E" w:rsidRDefault="00ED1551" w:rsidP="001C6F99">
            <w:pPr>
              <w:pStyle w:val="ListParagraph"/>
              <w:spacing w:line="360" w:lineRule="auto"/>
              <w:ind w:left="0"/>
            </w:pPr>
            <w:r>
              <w:t>NA</w:t>
            </w:r>
          </w:p>
        </w:tc>
      </w:tr>
      <w:tr w:rsidR="00ED1551" w:rsidTr="007A3CDB">
        <w:tc>
          <w:tcPr>
            <w:tcW w:w="4410" w:type="dxa"/>
          </w:tcPr>
          <w:p w:rsidR="00ED1551" w:rsidRPr="0000162E" w:rsidRDefault="00ED1551" w:rsidP="001C6F99">
            <w:pPr>
              <w:pStyle w:val="ListParagraph"/>
              <w:spacing w:line="360" w:lineRule="auto"/>
              <w:ind w:left="0"/>
            </w:pPr>
            <w:r>
              <w:t>WELD B1B</w:t>
            </w:r>
          </w:p>
        </w:tc>
        <w:tc>
          <w:tcPr>
            <w:tcW w:w="1684" w:type="dxa"/>
          </w:tcPr>
          <w:p w:rsidR="00ED1551" w:rsidRPr="0000162E" w:rsidRDefault="00ED1551" w:rsidP="001C6F99">
            <w:pPr>
              <w:pStyle w:val="ListParagraph"/>
              <w:spacing w:line="360" w:lineRule="auto"/>
              <w:ind w:left="0"/>
            </w:pPr>
            <w:r>
              <w:t>2016</w:t>
            </w:r>
          </w:p>
        </w:tc>
        <w:tc>
          <w:tcPr>
            <w:tcW w:w="1286" w:type="dxa"/>
          </w:tcPr>
          <w:p w:rsidR="00ED1551" w:rsidRPr="0000162E" w:rsidRDefault="00ED1551" w:rsidP="001C6F99">
            <w:pPr>
              <w:pStyle w:val="ListParagraph"/>
              <w:spacing w:line="360" w:lineRule="auto"/>
              <w:ind w:left="0"/>
            </w:pPr>
            <w:r>
              <w:t>1/1/2017</w:t>
            </w:r>
          </w:p>
        </w:tc>
        <w:tc>
          <w:tcPr>
            <w:tcW w:w="1260" w:type="dxa"/>
          </w:tcPr>
          <w:p w:rsidR="00ED1551" w:rsidRPr="0000162E" w:rsidRDefault="00ED1551" w:rsidP="001C6F99">
            <w:pPr>
              <w:pStyle w:val="ListParagraph"/>
              <w:spacing w:line="360" w:lineRule="auto"/>
              <w:ind w:left="0"/>
            </w:pPr>
            <w:r>
              <w:t>NA</w:t>
            </w:r>
          </w:p>
        </w:tc>
        <w:tc>
          <w:tcPr>
            <w:tcW w:w="1620" w:type="dxa"/>
          </w:tcPr>
          <w:p w:rsidR="00ED1551" w:rsidRPr="0000162E" w:rsidRDefault="00ED1551" w:rsidP="001C6F99">
            <w:pPr>
              <w:pStyle w:val="ListParagraph"/>
              <w:spacing w:line="360" w:lineRule="auto"/>
              <w:ind w:left="0"/>
            </w:pPr>
            <w:r>
              <w:t>NA</w:t>
            </w:r>
          </w:p>
        </w:tc>
      </w:tr>
      <w:tr w:rsidR="00ED1551" w:rsidTr="007A3CDB">
        <w:tc>
          <w:tcPr>
            <w:tcW w:w="4410" w:type="dxa"/>
          </w:tcPr>
          <w:p w:rsidR="00ED1551" w:rsidRPr="0000162E" w:rsidRDefault="00ED1551" w:rsidP="001C6F99">
            <w:pPr>
              <w:pStyle w:val="ListParagraph"/>
              <w:spacing w:line="360" w:lineRule="auto"/>
              <w:ind w:left="0"/>
            </w:pPr>
            <w:r>
              <w:t>WELD B54A</w:t>
            </w:r>
          </w:p>
        </w:tc>
        <w:tc>
          <w:tcPr>
            <w:tcW w:w="1684" w:type="dxa"/>
          </w:tcPr>
          <w:p w:rsidR="00ED1551" w:rsidRPr="0000162E" w:rsidRDefault="00ED1551" w:rsidP="001C6F99">
            <w:pPr>
              <w:pStyle w:val="ListParagraph"/>
              <w:spacing w:line="360" w:lineRule="auto"/>
              <w:ind w:left="0"/>
            </w:pPr>
            <w:r>
              <w:t>2017</w:t>
            </w:r>
          </w:p>
        </w:tc>
        <w:tc>
          <w:tcPr>
            <w:tcW w:w="1286" w:type="dxa"/>
          </w:tcPr>
          <w:p w:rsidR="00ED1551" w:rsidRPr="0000162E" w:rsidRDefault="00ED1551" w:rsidP="001C6F99">
            <w:pPr>
              <w:pStyle w:val="ListParagraph"/>
              <w:spacing w:line="360" w:lineRule="auto"/>
              <w:ind w:left="0"/>
            </w:pPr>
            <w:r>
              <w:t>4/1/2018</w:t>
            </w:r>
          </w:p>
        </w:tc>
        <w:tc>
          <w:tcPr>
            <w:tcW w:w="1260" w:type="dxa"/>
          </w:tcPr>
          <w:p w:rsidR="00ED1551" w:rsidRPr="0000162E" w:rsidRDefault="00ED1551" w:rsidP="001C6F99">
            <w:pPr>
              <w:pStyle w:val="ListParagraph"/>
              <w:spacing w:line="360" w:lineRule="auto"/>
              <w:ind w:left="0"/>
            </w:pPr>
            <w:r>
              <w:t>NA</w:t>
            </w:r>
          </w:p>
        </w:tc>
        <w:tc>
          <w:tcPr>
            <w:tcW w:w="1620" w:type="dxa"/>
          </w:tcPr>
          <w:p w:rsidR="00ED1551" w:rsidRPr="0000162E" w:rsidRDefault="00ED1551" w:rsidP="001C6F99">
            <w:pPr>
              <w:pStyle w:val="ListParagraph"/>
              <w:spacing w:line="360" w:lineRule="auto"/>
              <w:ind w:left="0"/>
            </w:pPr>
            <w:r>
              <w:t>NA</w:t>
            </w:r>
          </w:p>
        </w:tc>
      </w:tr>
      <w:tr w:rsidR="00ED1551" w:rsidTr="007A3CDB">
        <w:tc>
          <w:tcPr>
            <w:tcW w:w="4410" w:type="dxa"/>
          </w:tcPr>
          <w:p w:rsidR="00ED1551" w:rsidRPr="0000162E" w:rsidRDefault="00ED1551" w:rsidP="001C6F99">
            <w:pPr>
              <w:pStyle w:val="ListParagraph"/>
              <w:spacing w:line="360" w:lineRule="auto"/>
              <w:ind w:left="0"/>
            </w:pPr>
            <w:r>
              <w:t>MFGT B1AB</w:t>
            </w:r>
          </w:p>
        </w:tc>
        <w:tc>
          <w:tcPr>
            <w:tcW w:w="1684" w:type="dxa"/>
          </w:tcPr>
          <w:p w:rsidR="00ED1551" w:rsidRPr="0000162E" w:rsidRDefault="00ED1551" w:rsidP="001C6F99">
            <w:pPr>
              <w:pStyle w:val="ListParagraph"/>
              <w:spacing w:line="360" w:lineRule="auto"/>
              <w:ind w:left="0"/>
            </w:pPr>
            <w:r>
              <w:t>2016</w:t>
            </w:r>
          </w:p>
        </w:tc>
        <w:tc>
          <w:tcPr>
            <w:tcW w:w="1286" w:type="dxa"/>
          </w:tcPr>
          <w:p w:rsidR="00ED1551" w:rsidRPr="0000162E" w:rsidRDefault="00ED1551" w:rsidP="001C6F99">
            <w:pPr>
              <w:pStyle w:val="ListParagraph"/>
              <w:spacing w:line="360" w:lineRule="auto"/>
              <w:ind w:left="0"/>
            </w:pPr>
            <w:r>
              <w:t>2/1/2017</w:t>
            </w:r>
          </w:p>
        </w:tc>
        <w:tc>
          <w:tcPr>
            <w:tcW w:w="1260" w:type="dxa"/>
          </w:tcPr>
          <w:p w:rsidR="00ED1551" w:rsidRPr="0000162E" w:rsidRDefault="00ED1551" w:rsidP="001C6F99">
            <w:pPr>
              <w:pStyle w:val="ListParagraph"/>
              <w:spacing w:line="360" w:lineRule="auto"/>
              <w:ind w:left="0"/>
            </w:pPr>
            <w:r>
              <w:t>NA</w:t>
            </w:r>
          </w:p>
        </w:tc>
        <w:tc>
          <w:tcPr>
            <w:tcW w:w="1620" w:type="dxa"/>
          </w:tcPr>
          <w:p w:rsidR="00ED1551" w:rsidRPr="0000162E" w:rsidRDefault="00ED1551" w:rsidP="001C6F99">
            <w:pPr>
              <w:pStyle w:val="ListParagraph"/>
              <w:spacing w:line="360" w:lineRule="auto"/>
              <w:ind w:left="0"/>
            </w:pPr>
            <w:r>
              <w:t>NA</w:t>
            </w:r>
          </w:p>
        </w:tc>
      </w:tr>
      <w:tr w:rsidR="000223D3" w:rsidTr="007A3CDB">
        <w:tc>
          <w:tcPr>
            <w:tcW w:w="4410" w:type="dxa"/>
          </w:tcPr>
          <w:p w:rsidR="000223D3" w:rsidRPr="0000162E" w:rsidRDefault="000223D3" w:rsidP="001C6F99">
            <w:pPr>
              <w:pStyle w:val="ListParagraph"/>
              <w:spacing w:line="360" w:lineRule="auto"/>
              <w:ind w:left="0"/>
            </w:pPr>
            <w:r>
              <w:t>INDR B20A</w:t>
            </w:r>
          </w:p>
        </w:tc>
        <w:tc>
          <w:tcPr>
            <w:tcW w:w="1684" w:type="dxa"/>
          </w:tcPr>
          <w:p w:rsidR="000223D3" w:rsidRPr="0000162E" w:rsidRDefault="000223D3" w:rsidP="001C6F99">
            <w:pPr>
              <w:pStyle w:val="ListParagraph"/>
              <w:spacing w:line="360" w:lineRule="auto"/>
              <w:ind w:left="0"/>
            </w:pPr>
            <w:r>
              <w:t>2018</w:t>
            </w:r>
          </w:p>
        </w:tc>
        <w:tc>
          <w:tcPr>
            <w:tcW w:w="1286" w:type="dxa"/>
          </w:tcPr>
          <w:p w:rsidR="000223D3" w:rsidRPr="0000162E" w:rsidRDefault="000223D3" w:rsidP="001C6F99">
            <w:pPr>
              <w:pStyle w:val="ListParagraph"/>
              <w:spacing w:line="360" w:lineRule="auto"/>
              <w:ind w:left="0"/>
            </w:pPr>
            <w:r>
              <w:t>1/1/2019</w:t>
            </w:r>
          </w:p>
        </w:tc>
        <w:tc>
          <w:tcPr>
            <w:tcW w:w="1260" w:type="dxa"/>
          </w:tcPr>
          <w:p w:rsidR="000223D3" w:rsidRPr="0000162E" w:rsidRDefault="000223D3" w:rsidP="001C6F99">
            <w:pPr>
              <w:pStyle w:val="ListParagraph"/>
              <w:spacing w:line="360" w:lineRule="auto"/>
              <w:ind w:left="0"/>
            </w:pPr>
            <w:r>
              <w:t>NA</w:t>
            </w:r>
          </w:p>
        </w:tc>
        <w:tc>
          <w:tcPr>
            <w:tcW w:w="1620" w:type="dxa"/>
          </w:tcPr>
          <w:p w:rsidR="000223D3" w:rsidRPr="0000162E" w:rsidRDefault="000223D3" w:rsidP="001C6F99">
            <w:pPr>
              <w:pStyle w:val="ListParagraph"/>
              <w:spacing w:line="360" w:lineRule="auto"/>
              <w:ind w:left="0"/>
            </w:pPr>
            <w:r>
              <w:t>NA</w:t>
            </w:r>
          </w:p>
        </w:tc>
      </w:tr>
      <w:tr w:rsidR="000116B8" w:rsidTr="007A3CDB">
        <w:tc>
          <w:tcPr>
            <w:tcW w:w="4410" w:type="dxa"/>
          </w:tcPr>
          <w:p w:rsidR="000116B8" w:rsidRPr="0000162E" w:rsidRDefault="000116B8" w:rsidP="001C6F99">
            <w:pPr>
              <w:pStyle w:val="ListParagraph"/>
              <w:spacing w:line="360" w:lineRule="auto"/>
              <w:ind w:left="0"/>
            </w:pPr>
            <w:r>
              <w:t>INDR B40</w:t>
            </w:r>
          </w:p>
        </w:tc>
        <w:tc>
          <w:tcPr>
            <w:tcW w:w="1684" w:type="dxa"/>
          </w:tcPr>
          <w:p w:rsidR="000116B8" w:rsidRPr="0000162E" w:rsidRDefault="000116B8" w:rsidP="001C6F99">
            <w:pPr>
              <w:pStyle w:val="ListParagraph"/>
              <w:spacing w:line="360" w:lineRule="auto"/>
              <w:ind w:left="0"/>
            </w:pPr>
            <w:r>
              <w:t>2018</w:t>
            </w:r>
          </w:p>
        </w:tc>
        <w:tc>
          <w:tcPr>
            <w:tcW w:w="1286" w:type="dxa"/>
          </w:tcPr>
          <w:p w:rsidR="000116B8" w:rsidRPr="0000162E" w:rsidRDefault="000116B8" w:rsidP="001C6F99">
            <w:pPr>
              <w:pStyle w:val="ListParagraph"/>
              <w:spacing w:line="360" w:lineRule="auto"/>
              <w:ind w:left="0"/>
            </w:pPr>
            <w:r>
              <w:t>1/1/2019</w:t>
            </w:r>
          </w:p>
        </w:tc>
        <w:tc>
          <w:tcPr>
            <w:tcW w:w="1260" w:type="dxa"/>
          </w:tcPr>
          <w:p w:rsidR="000116B8" w:rsidRPr="0000162E" w:rsidRDefault="000116B8" w:rsidP="001C6F99">
            <w:pPr>
              <w:pStyle w:val="ListParagraph"/>
              <w:spacing w:line="360" w:lineRule="auto"/>
              <w:ind w:left="0"/>
            </w:pPr>
            <w:r>
              <w:t>NA</w:t>
            </w:r>
          </w:p>
        </w:tc>
        <w:tc>
          <w:tcPr>
            <w:tcW w:w="1620" w:type="dxa"/>
          </w:tcPr>
          <w:p w:rsidR="000116B8" w:rsidRPr="0000162E" w:rsidRDefault="000116B8" w:rsidP="001C6F99">
            <w:pPr>
              <w:pStyle w:val="ListParagraph"/>
              <w:spacing w:line="360" w:lineRule="auto"/>
              <w:ind w:left="0"/>
            </w:pPr>
            <w:r>
              <w:t>NA</w:t>
            </w:r>
          </w:p>
        </w:tc>
      </w:tr>
      <w:tr w:rsidR="000223D3" w:rsidTr="007A3CDB">
        <w:tc>
          <w:tcPr>
            <w:tcW w:w="4410" w:type="dxa"/>
          </w:tcPr>
          <w:p w:rsidR="000223D3" w:rsidRPr="0000162E" w:rsidRDefault="000116B8" w:rsidP="002F45AC">
            <w:pPr>
              <w:pStyle w:val="ListParagraph"/>
              <w:spacing w:line="360" w:lineRule="auto"/>
              <w:ind w:left="0"/>
            </w:pPr>
            <w:r>
              <w:t>INDT B273</w:t>
            </w:r>
          </w:p>
        </w:tc>
        <w:tc>
          <w:tcPr>
            <w:tcW w:w="1684" w:type="dxa"/>
          </w:tcPr>
          <w:p w:rsidR="000223D3" w:rsidRPr="0000162E" w:rsidRDefault="000116B8" w:rsidP="002F45AC">
            <w:pPr>
              <w:pStyle w:val="ListParagraph"/>
              <w:spacing w:line="360" w:lineRule="auto"/>
              <w:ind w:left="0"/>
            </w:pPr>
            <w:r>
              <w:t>2014</w:t>
            </w:r>
          </w:p>
        </w:tc>
        <w:tc>
          <w:tcPr>
            <w:tcW w:w="1286" w:type="dxa"/>
          </w:tcPr>
          <w:p w:rsidR="000223D3" w:rsidRPr="0000162E" w:rsidRDefault="000116B8" w:rsidP="002F45AC">
            <w:pPr>
              <w:pStyle w:val="ListParagraph"/>
              <w:spacing w:line="360" w:lineRule="auto"/>
              <w:ind w:left="0"/>
            </w:pPr>
            <w:r>
              <w:t>11/1/2005</w:t>
            </w:r>
          </w:p>
        </w:tc>
        <w:tc>
          <w:tcPr>
            <w:tcW w:w="1260" w:type="dxa"/>
          </w:tcPr>
          <w:p w:rsidR="000223D3" w:rsidRPr="0000162E" w:rsidRDefault="000116B8" w:rsidP="002F45AC">
            <w:pPr>
              <w:pStyle w:val="ListParagraph"/>
              <w:spacing w:line="360" w:lineRule="auto"/>
              <w:ind w:left="0"/>
            </w:pPr>
            <w:r>
              <w:t>NA</w:t>
            </w:r>
          </w:p>
        </w:tc>
        <w:tc>
          <w:tcPr>
            <w:tcW w:w="1620" w:type="dxa"/>
          </w:tcPr>
          <w:p w:rsidR="000223D3" w:rsidRPr="0000162E" w:rsidRDefault="000116B8" w:rsidP="002F45AC">
            <w:pPr>
              <w:pStyle w:val="ListParagraph"/>
              <w:spacing w:line="360" w:lineRule="auto"/>
              <w:ind w:left="0"/>
            </w:pPr>
            <w:r>
              <w:t>NA</w:t>
            </w:r>
          </w:p>
        </w:tc>
      </w:tr>
      <w:tr w:rsidR="000223D3" w:rsidTr="007A3CDB">
        <w:tc>
          <w:tcPr>
            <w:tcW w:w="4410" w:type="dxa"/>
          </w:tcPr>
          <w:p w:rsidR="000223D3" w:rsidRPr="0000162E" w:rsidRDefault="000116B8" w:rsidP="002F45AC">
            <w:pPr>
              <w:pStyle w:val="ListParagraph"/>
              <w:spacing w:line="360" w:lineRule="auto"/>
              <w:ind w:left="0"/>
            </w:pPr>
            <w:r>
              <w:t>WELD B74A</w:t>
            </w:r>
          </w:p>
        </w:tc>
        <w:tc>
          <w:tcPr>
            <w:tcW w:w="1684" w:type="dxa"/>
          </w:tcPr>
          <w:p w:rsidR="000223D3" w:rsidRPr="0000162E" w:rsidRDefault="000116B8" w:rsidP="002F45AC">
            <w:pPr>
              <w:pStyle w:val="ListParagraph"/>
              <w:spacing w:line="360" w:lineRule="auto"/>
              <w:ind w:left="0"/>
            </w:pPr>
            <w:r>
              <w:t>2018</w:t>
            </w:r>
          </w:p>
        </w:tc>
        <w:tc>
          <w:tcPr>
            <w:tcW w:w="1286" w:type="dxa"/>
          </w:tcPr>
          <w:p w:rsidR="000223D3" w:rsidRPr="0000162E" w:rsidRDefault="000116B8" w:rsidP="002F45AC">
            <w:pPr>
              <w:pStyle w:val="ListParagraph"/>
              <w:spacing w:line="360" w:lineRule="auto"/>
              <w:ind w:left="0"/>
            </w:pPr>
            <w:r>
              <w:t>4/1/2018</w:t>
            </w:r>
          </w:p>
        </w:tc>
        <w:tc>
          <w:tcPr>
            <w:tcW w:w="1260" w:type="dxa"/>
          </w:tcPr>
          <w:p w:rsidR="000223D3" w:rsidRPr="0000162E" w:rsidRDefault="000116B8" w:rsidP="002F45AC">
            <w:pPr>
              <w:pStyle w:val="ListParagraph"/>
              <w:spacing w:line="360" w:lineRule="auto"/>
              <w:ind w:left="0"/>
            </w:pPr>
            <w:r>
              <w:t>NA</w:t>
            </w:r>
          </w:p>
        </w:tc>
        <w:tc>
          <w:tcPr>
            <w:tcW w:w="1620" w:type="dxa"/>
          </w:tcPr>
          <w:p w:rsidR="000223D3" w:rsidRPr="0000162E" w:rsidRDefault="000116B8" w:rsidP="002F45AC">
            <w:pPr>
              <w:pStyle w:val="ListParagraph"/>
              <w:spacing w:line="360" w:lineRule="auto"/>
              <w:ind w:left="0"/>
            </w:pPr>
            <w:r>
              <w:t>NA</w:t>
            </w:r>
          </w:p>
        </w:tc>
      </w:tr>
      <w:tr w:rsidR="000116B8" w:rsidTr="007A3CDB">
        <w:tc>
          <w:tcPr>
            <w:tcW w:w="4410" w:type="dxa"/>
          </w:tcPr>
          <w:p w:rsidR="000116B8" w:rsidRPr="0000162E" w:rsidRDefault="000116B8" w:rsidP="001C6F99">
            <w:pPr>
              <w:pStyle w:val="ListParagraph"/>
              <w:spacing w:line="360" w:lineRule="auto"/>
              <w:ind w:left="0"/>
            </w:pPr>
            <w:r>
              <w:t>WELD B74B</w:t>
            </w:r>
          </w:p>
        </w:tc>
        <w:tc>
          <w:tcPr>
            <w:tcW w:w="1684" w:type="dxa"/>
          </w:tcPr>
          <w:p w:rsidR="000116B8" w:rsidRPr="0000162E" w:rsidRDefault="000116B8" w:rsidP="001C6F99">
            <w:pPr>
              <w:pStyle w:val="ListParagraph"/>
              <w:spacing w:line="360" w:lineRule="auto"/>
              <w:ind w:left="0"/>
            </w:pPr>
            <w:r>
              <w:t>2018</w:t>
            </w:r>
          </w:p>
        </w:tc>
        <w:tc>
          <w:tcPr>
            <w:tcW w:w="1286" w:type="dxa"/>
          </w:tcPr>
          <w:p w:rsidR="000116B8" w:rsidRPr="0000162E" w:rsidRDefault="000116B8" w:rsidP="001C6F99">
            <w:pPr>
              <w:pStyle w:val="ListParagraph"/>
              <w:spacing w:line="360" w:lineRule="auto"/>
              <w:ind w:left="0"/>
            </w:pPr>
            <w:r>
              <w:t>4/1/2018</w:t>
            </w:r>
          </w:p>
        </w:tc>
        <w:tc>
          <w:tcPr>
            <w:tcW w:w="1260" w:type="dxa"/>
          </w:tcPr>
          <w:p w:rsidR="000116B8" w:rsidRPr="0000162E" w:rsidRDefault="000116B8" w:rsidP="001C6F99">
            <w:pPr>
              <w:pStyle w:val="ListParagraph"/>
              <w:spacing w:line="360" w:lineRule="auto"/>
              <w:ind w:left="0"/>
            </w:pPr>
            <w:r>
              <w:t>NA</w:t>
            </w:r>
          </w:p>
        </w:tc>
        <w:tc>
          <w:tcPr>
            <w:tcW w:w="1620" w:type="dxa"/>
          </w:tcPr>
          <w:p w:rsidR="000116B8" w:rsidRPr="0000162E" w:rsidRDefault="000116B8" w:rsidP="001C6F99">
            <w:pPr>
              <w:pStyle w:val="ListParagraph"/>
              <w:spacing w:line="360" w:lineRule="auto"/>
              <w:ind w:left="0"/>
            </w:pPr>
            <w:r>
              <w:t>NA</w:t>
            </w:r>
          </w:p>
        </w:tc>
      </w:tr>
    </w:tbl>
    <w:p w:rsidR="00B2405F" w:rsidRDefault="00B2405F" w:rsidP="002D7005">
      <w:pPr>
        <w:pStyle w:val="ListParagraph"/>
        <w:spacing w:after="0" w:line="360" w:lineRule="auto"/>
        <w:ind w:left="360"/>
      </w:pPr>
    </w:p>
    <w:p w:rsidR="006340FF" w:rsidRDefault="006340FF" w:rsidP="002D7005">
      <w:pPr>
        <w:pStyle w:val="ListParagraph"/>
        <w:numPr>
          <w:ilvl w:val="0"/>
          <w:numId w:val="3"/>
        </w:numPr>
        <w:spacing w:after="0" w:line="360" w:lineRule="auto"/>
        <w:ind w:left="360"/>
      </w:pPr>
      <w:r>
        <w:t xml:space="preserve">Review of Program Information:  </w:t>
      </w:r>
    </w:p>
    <w:p w:rsidR="006340FF" w:rsidRDefault="006340FF" w:rsidP="002D7005">
      <w:pPr>
        <w:pStyle w:val="ListParagraph"/>
        <w:spacing w:after="0" w:line="360" w:lineRule="auto"/>
        <w:ind w:left="360"/>
      </w:pPr>
      <w:r>
        <w:t xml:space="preserve">Is the program information housed in </w:t>
      </w:r>
      <w:proofErr w:type="spellStart"/>
      <w:r>
        <w:t>CurricUNET</w:t>
      </w:r>
      <w:proofErr w:type="spellEnd"/>
      <w:r>
        <w:t xml:space="preserve"> accurate? (Considerations: changes in course(s) names and/or suffixes as well as additions/deletions of courses). If not, then a program modification needs to be started in </w:t>
      </w:r>
      <w:proofErr w:type="spellStart"/>
      <w:r>
        <w:t>CurricUNET</w:t>
      </w:r>
      <w:proofErr w:type="spellEnd"/>
      <w:r>
        <w:t xml:space="preserve"> to reflect the necessary changes. Explain the requested changes below.</w:t>
      </w:r>
    </w:p>
    <w:p w:rsidR="000116B8" w:rsidRPr="000116B8" w:rsidRDefault="000116B8" w:rsidP="002D7005">
      <w:pPr>
        <w:spacing w:after="0" w:line="360" w:lineRule="auto"/>
        <w:ind w:firstLine="360"/>
        <w:rPr>
          <w:u w:val="single"/>
        </w:rPr>
      </w:pPr>
      <w:r w:rsidRPr="000116B8">
        <w:rPr>
          <w:u w:val="single"/>
        </w:rPr>
        <w:t>INDR B10 and INDR B11 were combined into a single course called INDR B12.  The MFGT degree and certificate of achievement need to be updated to reflect this change</w:t>
      </w:r>
    </w:p>
    <w:p w:rsidR="004145C8" w:rsidRDefault="006340FF" w:rsidP="002D7005">
      <w:pPr>
        <w:spacing w:after="0" w:line="360" w:lineRule="auto"/>
        <w:ind w:firstLine="360"/>
      </w:pPr>
      <w:r>
        <w:t xml:space="preserve">Is the program and course listing information in the current catalog accurate? If not, list the requested </w:t>
      </w:r>
    </w:p>
    <w:p w:rsidR="006340FF" w:rsidRDefault="006340FF" w:rsidP="002D7005">
      <w:pPr>
        <w:spacing w:after="0" w:line="360" w:lineRule="auto"/>
        <w:ind w:firstLine="360"/>
      </w:pPr>
      <w:proofErr w:type="gramStart"/>
      <w:r>
        <w:t>changes</w:t>
      </w:r>
      <w:proofErr w:type="gramEnd"/>
      <w:r>
        <w:t xml:space="preserve"> below. Catalog information should reflect what is in </w:t>
      </w:r>
      <w:proofErr w:type="spellStart"/>
      <w:r>
        <w:t>CurricUNET</w:t>
      </w:r>
      <w:proofErr w:type="spellEnd"/>
      <w:r>
        <w:t>.</w:t>
      </w:r>
    </w:p>
    <w:p w:rsidR="006340FF" w:rsidRPr="000116B8" w:rsidRDefault="006340FF" w:rsidP="000116B8">
      <w:pPr>
        <w:spacing w:after="0" w:line="360" w:lineRule="auto"/>
        <w:ind w:left="360"/>
        <w:rPr>
          <w:u w:val="single"/>
        </w:rPr>
      </w:pPr>
      <w:proofErr w:type="gramStart"/>
      <w:r w:rsidRPr="000116B8">
        <w:rPr>
          <w:u w:val="single"/>
        </w:rPr>
        <w:t>__</w:t>
      </w:r>
      <w:r w:rsidR="000116B8" w:rsidRPr="000116B8">
        <w:rPr>
          <w:u w:val="single"/>
        </w:rPr>
        <w:t>Delete INDR B10 and INDR B11.</w:t>
      </w:r>
      <w:proofErr w:type="gramEnd"/>
      <w:r w:rsidR="000116B8" w:rsidRPr="000116B8">
        <w:rPr>
          <w:u w:val="single"/>
        </w:rPr>
        <w:t xml:space="preserve">  Add INDR B12</w:t>
      </w:r>
      <w:r w:rsidRPr="000116B8">
        <w:rPr>
          <w:u w:val="single"/>
        </w:rPr>
        <w:t>_</w:t>
      </w:r>
      <w:r>
        <w:t>___________________________</w:t>
      </w:r>
      <w:r w:rsidR="002D7005">
        <w:t>________</w:t>
      </w:r>
    </w:p>
    <w:p w:rsidR="006340FF" w:rsidRDefault="006340FF" w:rsidP="002D7005">
      <w:pPr>
        <w:pStyle w:val="ListParagraph"/>
        <w:numPr>
          <w:ilvl w:val="0"/>
          <w:numId w:val="3"/>
        </w:numPr>
        <w:spacing w:after="0" w:line="360" w:lineRule="auto"/>
        <w:ind w:left="360"/>
      </w:pPr>
      <w:r>
        <w:t xml:space="preserve">Student Education Plan (SEP) Pathway(s) uploaded to “Attached Files” in </w:t>
      </w:r>
      <w:proofErr w:type="spellStart"/>
      <w:r>
        <w:t>CurricUNET</w:t>
      </w:r>
      <w:proofErr w:type="spellEnd"/>
      <w:r>
        <w:t>.</w:t>
      </w:r>
    </w:p>
    <w:p w:rsidR="006340FF" w:rsidRDefault="006340FF" w:rsidP="002D7005">
      <w:pPr>
        <w:spacing w:after="0" w:line="360" w:lineRule="auto"/>
        <w:ind w:firstLine="720"/>
      </w:pPr>
      <w:r>
        <w:lastRenderedPageBreak/>
        <w:t xml:space="preserve">If applicable, SEP Pathway with CSU Breadth indicated?  </w:t>
      </w:r>
      <w:r w:rsidR="004145C8">
        <w:t xml:space="preserve">                  </w:t>
      </w:r>
      <w:r>
        <w:t xml:space="preserve">Yes or </w:t>
      </w:r>
      <w:r w:rsidRPr="000116B8">
        <w:rPr>
          <w:bdr w:val="single" w:sz="4" w:space="0" w:color="auto"/>
        </w:rPr>
        <w:t>No</w:t>
      </w:r>
    </w:p>
    <w:p w:rsidR="006340FF" w:rsidRDefault="006340FF" w:rsidP="002D7005">
      <w:pPr>
        <w:spacing w:after="0" w:line="360" w:lineRule="auto"/>
        <w:ind w:firstLine="720"/>
      </w:pPr>
      <w:r>
        <w:t xml:space="preserve">If applicable, SEP Pathway with IGETC indicated?  </w:t>
      </w:r>
      <w:r w:rsidR="004145C8">
        <w:t xml:space="preserve">                              </w:t>
      </w:r>
      <w:r>
        <w:t xml:space="preserve">Yes or </w:t>
      </w:r>
      <w:r w:rsidRPr="000116B8">
        <w:rPr>
          <w:bdr w:val="single" w:sz="4" w:space="0" w:color="auto"/>
        </w:rPr>
        <w:t>No</w:t>
      </w:r>
    </w:p>
    <w:p w:rsidR="006340FF" w:rsidRDefault="006340FF" w:rsidP="002D7005">
      <w:pPr>
        <w:spacing w:after="0" w:line="360" w:lineRule="auto"/>
        <w:ind w:firstLine="720"/>
      </w:pPr>
      <w:r>
        <w:t xml:space="preserve">If applicable, SEP Pathway with BC General Education indicated?    Yes or </w:t>
      </w:r>
      <w:r w:rsidRPr="000116B8">
        <w:rPr>
          <w:bdr w:val="single" w:sz="4" w:space="0" w:color="auto"/>
        </w:rPr>
        <w:t>No</w:t>
      </w:r>
    </w:p>
    <w:p w:rsidR="006340FF" w:rsidRPr="00FA7724" w:rsidRDefault="006340FF" w:rsidP="002D7005">
      <w:pPr>
        <w:spacing w:after="0" w:line="360" w:lineRule="auto"/>
        <w:rPr>
          <w:b/>
        </w:rPr>
      </w:pPr>
      <w:r>
        <w:rPr>
          <w:b/>
        </w:rPr>
        <w:t xml:space="preserve">                 **Please ensure that the information housed in </w:t>
      </w:r>
      <w:proofErr w:type="spellStart"/>
      <w:r>
        <w:rPr>
          <w:b/>
        </w:rPr>
        <w:t>CurricUNET</w:t>
      </w:r>
      <w:proofErr w:type="spellEnd"/>
      <w:r>
        <w:rPr>
          <w:b/>
        </w:rPr>
        <w:t xml:space="preserve"> and the current catalog match. **</w:t>
      </w:r>
    </w:p>
    <w:p w:rsidR="006340FF" w:rsidRPr="001B247D" w:rsidRDefault="006340FF" w:rsidP="002D7005">
      <w:pPr>
        <w:pStyle w:val="ListParagraph"/>
        <w:numPr>
          <w:ilvl w:val="0"/>
          <w:numId w:val="3"/>
        </w:numPr>
        <w:spacing w:after="0" w:line="360" w:lineRule="auto"/>
        <w:ind w:left="360"/>
        <w:rPr>
          <w:rFonts w:cstheme="minorHAnsi"/>
        </w:rPr>
      </w:pPr>
      <w:r w:rsidRPr="001B247D">
        <w:rPr>
          <w:rFonts w:cstheme="minorHAnsi"/>
        </w:rPr>
        <w:t xml:space="preserve">If applicable, provide a description of the program’s future adoption of </w:t>
      </w:r>
      <w:r w:rsidR="001B247D" w:rsidRPr="001B247D">
        <w:rPr>
          <w:rFonts w:cstheme="minorHAnsi"/>
        </w:rPr>
        <w:t xml:space="preserve">C-ID descriptors and </w:t>
      </w:r>
      <w:r w:rsidRPr="001B247D">
        <w:rPr>
          <w:rFonts w:cstheme="minorHAnsi"/>
        </w:rPr>
        <w:t>Associate Degree for Transfer (ADT) or Model Curricula.</w:t>
      </w:r>
    </w:p>
    <w:p w:rsidR="006340FF" w:rsidRDefault="006340FF" w:rsidP="002D7005">
      <w:pPr>
        <w:spacing w:after="0" w:line="360" w:lineRule="auto"/>
        <w:ind w:firstLine="360"/>
      </w:pPr>
      <w:r>
        <w:t>______</w:t>
      </w:r>
      <w:r w:rsidR="00A0257A" w:rsidRPr="00A0257A">
        <w:rPr>
          <w:u w:val="single"/>
        </w:rPr>
        <w:t>Not Applicable</w:t>
      </w:r>
      <w:r>
        <w:t>___________________________________________________________________</w:t>
      </w:r>
      <w:r w:rsidR="002D7005">
        <w:t xml:space="preserve"> ___</w:t>
      </w:r>
    </w:p>
    <w:p w:rsidR="006340FF" w:rsidRDefault="006340FF" w:rsidP="002D7005">
      <w:pPr>
        <w:spacing w:after="0" w:line="360" w:lineRule="auto"/>
        <w:ind w:firstLine="360"/>
      </w:pPr>
      <w:r>
        <w:t>______________________________________________________________________________________</w:t>
      </w:r>
      <w:r w:rsidR="002D7005">
        <w:t>____</w:t>
      </w:r>
    </w:p>
    <w:p w:rsidR="006340FF" w:rsidRDefault="006340FF" w:rsidP="006340FF">
      <w:pPr>
        <w:spacing w:after="0" w:line="360" w:lineRule="auto"/>
      </w:pPr>
      <w:r>
        <w:rPr>
          <w:rFonts w:cstheme="minorHAnsi"/>
        </w:rPr>
        <w:br/>
      </w:r>
      <w:r>
        <w:rPr>
          <w:b/>
          <w:u w:val="single"/>
        </w:rPr>
        <w:t>VII. Conclusions</w:t>
      </w:r>
      <w:r w:rsidRPr="00442712">
        <w:rPr>
          <w:b/>
          <w:u w:val="single"/>
        </w:rPr>
        <w:t xml:space="preserve"> and Findings:</w:t>
      </w:r>
      <w:r>
        <w:t xml:space="preserve"> </w:t>
      </w:r>
    </w:p>
    <w:p w:rsidR="006340FF" w:rsidRDefault="006340FF" w:rsidP="006340FF">
      <w:pPr>
        <w:spacing w:after="0" w:line="360" w:lineRule="auto"/>
      </w:pPr>
      <w:r>
        <w:t>Present any conclusions and findings about the program.</w:t>
      </w:r>
    </w:p>
    <w:p w:rsidR="006340FF" w:rsidRDefault="006340FF" w:rsidP="006340FF">
      <w:pPr>
        <w:spacing w:after="0" w:line="360" w:lineRule="auto"/>
        <w:rPr>
          <w:b/>
          <w:i/>
          <w:u w:val="single"/>
        </w:rPr>
      </w:pPr>
    </w:p>
    <w:p w:rsidR="00B4368E" w:rsidRPr="00067B5E" w:rsidRDefault="00067B5E" w:rsidP="00B4368E">
      <w:pPr>
        <w:spacing w:after="0" w:line="360" w:lineRule="auto"/>
        <w:rPr>
          <w:b/>
          <w:sz w:val="20"/>
          <w:szCs w:val="20"/>
          <w:u w:val="single"/>
        </w:rPr>
      </w:pPr>
      <w:r w:rsidRPr="00067B5E">
        <w:rPr>
          <w:b/>
          <w:sz w:val="20"/>
          <w:szCs w:val="20"/>
          <w:u w:val="single"/>
        </w:rPr>
        <w:t>VII</w:t>
      </w:r>
      <w:r w:rsidR="00426EA2">
        <w:rPr>
          <w:b/>
          <w:sz w:val="20"/>
          <w:szCs w:val="20"/>
          <w:u w:val="single"/>
        </w:rPr>
        <w:t>I</w:t>
      </w:r>
      <w:proofErr w:type="gramStart"/>
      <w:r w:rsidRPr="00067B5E">
        <w:rPr>
          <w:b/>
          <w:sz w:val="20"/>
          <w:szCs w:val="20"/>
          <w:u w:val="single"/>
        </w:rPr>
        <w:t xml:space="preserve">.  </w:t>
      </w:r>
      <w:r w:rsidR="00B4368E" w:rsidRPr="00067B5E">
        <w:rPr>
          <w:b/>
          <w:sz w:val="20"/>
          <w:szCs w:val="20"/>
          <w:u w:val="single"/>
        </w:rPr>
        <w:t>Attachments</w:t>
      </w:r>
      <w:proofErr w:type="gramEnd"/>
      <w:r w:rsidR="00B4368E" w:rsidRPr="00067B5E">
        <w:rPr>
          <w:b/>
          <w:sz w:val="20"/>
          <w:szCs w:val="20"/>
          <w:u w:val="single"/>
        </w:rPr>
        <w:t xml:space="preserve"> (place a checkmark beside the forms listed below that are attached):</w:t>
      </w:r>
    </w:p>
    <w:p w:rsidR="00B4368E" w:rsidRDefault="00727F7A" w:rsidP="00B4368E">
      <w:pPr>
        <w:spacing w:after="0" w:line="360" w:lineRule="auto"/>
      </w:pPr>
      <w:r w:rsidRPr="00AC2888">
        <w:rPr>
          <w:rFonts w:cstheme="minorHAnsi"/>
          <w:sz w:val="20"/>
          <w:szCs w:val="20"/>
        </w:rPr>
        <w:fldChar w:fldCharType="begin">
          <w:ffData>
            <w:name w:val="Check11"/>
            <w:enabled/>
            <w:calcOnExit w:val="0"/>
            <w:checkBox>
              <w:sizeAuto/>
              <w:default w:val="0"/>
            </w:checkBox>
          </w:ffData>
        </w:fldChar>
      </w:r>
      <w:r w:rsidR="00B4368E" w:rsidRPr="00AC2888">
        <w:rPr>
          <w:rFonts w:cstheme="minorHAnsi"/>
          <w:sz w:val="20"/>
          <w:szCs w:val="20"/>
        </w:rPr>
        <w:instrText xml:space="preserve"> FORMCHECKBOX </w:instrText>
      </w:r>
      <w:r w:rsidR="00825AD2">
        <w:rPr>
          <w:rFonts w:cstheme="minorHAnsi"/>
          <w:sz w:val="20"/>
          <w:szCs w:val="20"/>
        </w:rPr>
      </w:r>
      <w:r w:rsidR="00825AD2">
        <w:rPr>
          <w:rFonts w:cstheme="minorHAnsi"/>
          <w:sz w:val="20"/>
          <w:szCs w:val="20"/>
        </w:rPr>
        <w:fldChar w:fldCharType="separate"/>
      </w:r>
      <w:r w:rsidRPr="00AC2888">
        <w:rPr>
          <w:rFonts w:cstheme="minorHAnsi"/>
          <w:sz w:val="20"/>
          <w:szCs w:val="20"/>
        </w:rPr>
        <w:fldChar w:fldCharType="end"/>
      </w:r>
      <w:r w:rsidR="00B4368E" w:rsidRPr="00AC2888">
        <w:rPr>
          <w:rFonts w:cstheme="minorHAnsi"/>
          <w:sz w:val="20"/>
          <w:szCs w:val="20"/>
        </w:rPr>
        <w:t xml:space="preserve"> </w:t>
      </w:r>
      <w:hyperlink r:id="rId13" w:history="1">
        <w:r w:rsidR="00B4368E" w:rsidRPr="00C73841">
          <w:rPr>
            <w:rStyle w:val="Hyperlink"/>
            <w:sz w:val="20"/>
            <w:szCs w:val="20"/>
          </w:rPr>
          <w:t>Faculty Request Form</w:t>
        </w:r>
      </w:hyperlink>
      <w:r w:rsidR="00B4368E">
        <w:rPr>
          <w:sz w:val="20"/>
          <w:szCs w:val="20"/>
        </w:rPr>
        <w:tab/>
      </w:r>
      <w:r w:rsidR="00B4368E" w:rsidRPr="00AC2888">
        <w:rPr>
          <w:sz w:val="20"/>
          <w:szCs w:val="20"/>
        </w:rPr>
        <w:tab/>
      </w:r>
      <w:r w:rsidRPr="00AC2888">
        <w:rPr>
          <w:rFonts w:cstheme="minorHAnsi"/>
          <w:sz w:val="20"/>
          <w:szCs w:val="20"/>
        </w:rPr>
        <w:fldChar w:fldCharType="begin">
          <w:ffData>
            <w:name w:val="Check12"/>
            <w:enabled/>
            <w:calcOnExit w:val="0"/>
            <w:checkBox>
              <w:sizeAuto/>
              <w:default w:val="0"/>
            </w:checkBox>
          </w:ffData>
        </w:fldChar>
      </w:r>
      <w:r w:rsidR="00B4368E" w:rsidRPr="00AC2888">
        <w:rPr>
          <w:rFonts w:cstheme="minorHAnsi"/>
          <w:sz w:val="20"/>
          <w:szCs w:val="20"/>
        </w:rPr>
        <w:instrText xml:space="preserve"> FORMCHECKBOX </w:instrText>
      </w:r>
      <w:r w:rsidR="00825AD2">
        <w:rPr>
          <w:rFonts w:cstheme="minorHAnsi"/>
          <w:sz w:val="20"/>
          <w:szCs w:val="20"/>
        </w:rPr>
      </w:r>
      <w:r w:rsidR="00825AD2">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hyperlink r:id="rId14" w:history="1">
        <w:r w:rsidR="00B4368E" w:rsidRPr="00C73841">
          <w:rPr>
            <w:rStyle w:val="Hyperlink"/>
            <w:sz w:val="20"/>
            <w:szCs w:val="20"/>
          </w:rPr>
          <w:t>Classified Request Form</w:t>
        </w:r>
      </w:hyperlink>
      <w:r w:rsidR="00B4368E">
        <w:rPr>
          <w:sz w:val="20"/>
          <w:szCs w:val="20"/>
        </w:rPr>
        <w:t xml:space="preserve"> </w:t>
      </w:r>
      <w:r w:rsidR="00B4368E" w:rsidRPr="00AC2888">
        <w:rPr>
          <w:sz w:val="20"/>
          <w:szCs w:val="20"/>
        </w:rPr>
        <w:tab/>
      </w:r>
      <w:r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825AD2">
        <w:rPr>
          <w:rFonts w:cstheme="minorHAnsi"/>
          <w:sz w:val="20"/>
          <w:szCs w:val="20"/>
        </w:rPr>
      </w:r>
      <w:r w:rsidR="00825AD2">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hyperlink r:id="rId15" w:history="1">
        <w:r w:rsidR="00B4368E" w:rsidRPr="00C73841">
          <w:rPr>
            <w:rStyle w:val="Hyperlink"/>
            <w:rFonts w:cstheme="minorHAnsi"/>
            <w:sz w:val="20"/>
            <w:szCs w:val="20"/>
          </w:rPr>
          <w:t>Budget Change Request Form</w:t>
        </w:r>
      </w:hyperlink>
      <w:r w:rsidR="00B4368E">
        <w:tab/>
      </w:r>
      <w:r w:rsidR="00B4368E">
        <w:tab/>
      </w:r>
    </w:p>
    <w:p w:rsidR="00B4368E" w:rsidRDefault="00727F7A" w:rsidP="00B4368E">
      <w:pPr>
        <w:spacing w:after="0" w:line="360" w:lineRule="auto"/>
        <w:rPr>
          <w:sz w:val="20"/>
          <w:szCs w:val="20"/>
        </w:rPr>
      </w:pPr>
      <w:r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825AD2">
        <w:rPr>
          <w:rFonts w:cstheme="minorHAnsi"/>
          <w:sz w:val="20"/>
          <w:szCs w:val="20"/>
        </w:rPr>
      </w:r>
      <w:r w:rsidR="00825AD2">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r w:rsidR="00B4368E" w:rsidRPr="00C53F46">
        <w:rPr>
          <w:color w:val="0000FF"/>
          <w:sz w:val="20"/>
          <w:szCs w:val="20"/>
          <w:u w:val="single"/>
        </w:rPr>
        <w:t>Professional Development</w:t>
      </w:r>
      <w:r w:rsidR="00B4368E" w:rsidRPr="005744EB">
        <w:rPr>
          <w:color w:val="0000FF"/>
          <w:sz w:val="20"/>
          <w:szCs w:val="20"/>
        </w:rPr>
        <w:tab/>
      </w:r>
      <w:r w:rsidRPr="00AC2888">
        <w:rPr>
          <w:rFonts w:cstheme="minorHAnsi"/>
          <w:sz w:val="20"/>
          <w:szCs w:val="20"/>
        </w:rPr>
        <w:fldChar w:fldCharType="begin">
          <w:ffData>
            <w:name w:val="Check14"/>
            <w:enabled/>
            <w:calcOnExit w:val="0"/>
            <w:checkBox>
              <w:sizeAuto/>
              <w:default w:val="0"/>
            </w:checkBox>
          </w:ffData>
        </w:fldChar>
      </w:r>
      <w:r w:rsidR="00B4368E" w:rsidRPr="00AC2888">
        <w:rPr>
          <w:rFonts w:cstheme="minorHAnsi"/>
          <w:sz w:val="20"/>
          <w:szCs w:val="20"/>
        </w:rPr>
        <w:instrText xml:space="preserve"> FORMCHECKBOX </w:instrText>
      </w:r>
      <w:r w:rsidR="00825AD2">
        <w:rPr>
          <w:rFonts w:cstheme="minorHAnsi"/>
          <w:sz w:val="20"/>
          <w:szCs w:val="20"/>
        </w:rPr>
      </w:r>
      <w:r w:rsidR="00825AD2">
        <w:rPr>
          <w:rFonts w:cstheme="minorHAnsi"/>
          <w:sz w:val="20"/>
          <w:szCs w:val="20"/>
        </w:rPr>
        <w:fldChar w:fldCharType="separate"/>
      </w:r>
      <w:r w:rsidRPr="00AC2888">
        <w:rPr>
          <w:rFonts w:cstheme="minorHAnsi"/>
          <w:sz w:val="20"/>
          <w:szCs w:val="20"/>
        </w:rPr>
        <w:fldChar w:fldCharType="end"/>
      </w:r>
      <w:r w:rsidR="00B4368E" w:rsidRPr="00AC2888">
        <w:rPr>
          <w:rFonts w:cstheme="minorHAnsi"/>
          <w:sz w:val="20"/>
          <w:szCs w:val="20"/>
        </w:rPr>
        <w:t xml:space="preserve"> </w:t>
      </w:r>
      <w:hyperlink r:id="rId16" w:history="1">
        <w:r w:rsidR="00B4368E" w:rsidRPr="00C73841">
          <w:rPr>
            <w:rStyle w:val="Hyperlink"/>
            <w:sz w:val="20"/>
            <w:szCs w:val="20"/>
          </w:rPr>
          <w:t>ISIT Form</w:t>
        </w:r>
      </w:hyperlink>
      <w:r w:rsidR="00B4368E">
        <w:rPr>
          <w:sz w:val="20"/>
          <w:szCs w:val="20"/>
        </w:rPr>
        <w:tab/>
      </w:r>
      <w:r w:rsidR="00B4368E" w:rsidRPr="00AC2888">
        <w:rPr>
          <w:sz w:val="20"/>
          <w:szCs w:val="20"/>
        </w:rPr>
        <w:tab/>
      </w:r>
      <w:r w:rsidR="00B4368E" w:rsidRPr="00AC2888">
        <w:rPr>
          <w:sz w:val="20"/>
          <w:szCs w:val="20"/>
        </w:rPr>
        <w:tab/>
      </w:r>
      <w:r w:rsidRPr="00AC2888">
        <w:rPr>
          <w:rFonts w:cstheme="minorHAnsi"/>
          <w:sz w:val="20"/>
          <w:szCs w:val="20"/>
        </w:rPr>
        <w:fldChar w:fldCharType="begin">
          <w:ffData>
            <w:name w:val="Check15"/>
            <w:enabled/>
            <w:calcOnExit w:val="0"/>
            <w:checkBox>
              <w:sizeAuto/>
              <w:default w:val="0"/>
            </w:checkBox>
          </w:ffData>
        </w:fldChar>
      </w:r>
      <w:r w:rsidR="00B4368E" w:rsidRPr="00AC2888">
        <w:rPr>
          <w:rFonts w:cstheme="minorHAnsi"/>
          <w:sz w:val="20"/>
          <w:szCs w:val="20"/>
        </w:rPr>
        <w:instrText xml:space="preserve"> FORMCHECKBOX </w:instrText>
      </w:r>
      <w:r w:rsidR="00825AD2">
        <w:rPr>
          <w:rFonts w:cstheme="minorHAnsi"/>
          <w:sz w:val="20"/>
          <w:szCs w:val="20"/>
        </w:rPr>
      </w:r>
      <w:r w:rsidR="00825AD2">
        <w:rPr>
          <w:rFonts w:cstheme="minorHAnsi"/>
          <w:sz w:val="20"/>
          <w:szCs w:val="20"/>
        </w:rPr>
        <w:fldChar w:fldCharType="separate"/>
      </w:r>
      <w:r w:rsidRPr="00AC2888">
        <w:rPr>
          <w:rFonts w:cstheme="minorHAnsi"/>
          <w:sz w:val="20"/>
          <w:szCs w:val="20"/>
        </w:rPr>
        <w:fldChar w:fldCharType="end"/>
      </w:r>
      <w:r w:rsidR="00B4368E" w:rsidRPr="00AC2888">
        <w:rPr>
          <w:rFonts w:cstheme="minorHAnsi"/>
          <w:sz w:val="20"/>
          <w:szCs w:val="20"/>
        </w:rPr>
        <w:t xml:space="preserve"> </w:t>
      </w:r>
      <w:hyperlink r:id="rId17" w:history="1">
        <w:r w:rsidR="00B4368E" w:rsidRPr="00C73841">
          <w:rPr>
            <w:rStyle w:val="Hyperlink"/>
            <w:sz w:val="20"/>
            <w:szCs w:val="20"/>
          </w:rPr>
          <w:t>M &amp; O Form</w:t>
        </w:r>
      </w:hyperlink>
      <w:r w:rsidR="00B4368E">
        <w:rPr>
          <w:sz w:val="20"/>
          <w:szCs w:val="20"/>
        </w:rPr>
        <w:t xml:space="preserve"> </w:t>
      </w:r>
      <w:r w:rsidR="00B4368E" w:rsidRPr="00AC2888">
        <w:rPr>
          <w:sz w:val="20"/>
          <w:szCs w:val="20"/>
        </w:rPr>
        <w:tab/>
      </w:r>
      <w:r w:rsidR="00B4368E">
        <w:rPr>
          <w:sz w:val="20"/>
          <w:szCs w:val="20"/>
        </w:rPr>
        <w:tab/>
      </w:r>
      <w:r w:rsidR="00B4368E" w:rsidRPr="00AC2888">
        <w:rPr>
          <w:sz w:val="20"/>
          <w:szCs w:val="20"/>
        </w:rPr>
        <w:tab/>
      </w:r>
    </w:p>
    <w:p w:rsidR="00B4368E" w:rsidRPr="00AC2888" w:rsidRDefault="00727F7A" w:rsidP="00B4368E">
      <w:pPr>
        <w:spacing w:after="0" w:line="360" w:lineRule="auto"/>
        <w:rPr>
          <w:sz w:val="20"/>
          <w:szCs w:val="20"/>
        </w:rPr>
      </w:pPr>
      <w:r w:rsidRPr="00AC2888">
        <w:rPr>
          <w:rFonts w:cstheme="minorHAnsi"/>
          <w:sz w:val="20"/>
          <w:szCs w:val="20"/>
        </w:rPr>
        <w:fldChar w:fldCharType="begin">
          <w:ffData>
            <w:name w:val="Check16"/>
            <w:enabled/>
            <w:calcOnExit w:val="0"/>
            <w:checkBox>
              <w:sizeAuto/>
              <w:default w:val="0"/>
            </w:checkBox>
          </w:ffData>
        </w:fldChar>
      </w:r>
      <w:r w:rsidR="00B4368E" w:rsidRPr="00AC2888">
        <w:rPr>
          <w:rFonts w:cstheme="minorHAnsi"/>
          <w:sz w:val="20"/>
          <w:szCs w:val="20"/>
        </w:rPr>
        <w:instrText xml:space="preserve"> FORMCHECKBOX </w:instrText>
      </w:r>
      <w:r w:rsidR="00825AD2">
        <w:rPr>
          <w:rFonts w:cstheme="minorHAnsi"/>
          <w:sz w:val="20"/>
          <w:szCs w:val="20"/>
        </w:rPr>
      </w:r>
      <w:r w:rsidR="00825AD2">
        <w:rPr>
          <w:rFonts w:cstheme="minorHAnsi"/>
          <w:sz w:val="20"/>
          <w:szCs w:val="20"/>
        </w:rPr>
        <w:fldChar w:fldCharType="separate"/>
      </w:r>
      <w:r w:rsidRPr="00AC2888">
        <w:rPr>
          <w:rFonts w:cstheme="minorHAnsi"/>
          <w:sz w:val="20"/>
          <w:szCs w:val="20"/>
        </w:rPr>
        <w:fldChar w:fldCharType="end"/>
      </w:r>
      <w:r w:rsidR="00B4368E" w:rsidRPr="00AC2888">
        <w:rPr>
          <w:rFonts w:cstheme="minorHAnsi"/>
          <w:sz w:val="20"/>
          <w:szCs w:val="20"/>
        </w:rPr>
        <w:t xml:space="preserve"> </w:t>
      </w:r>
      <w:hyperlink r:id="rId18" w:history="1">
        <w:r w:rsidR="00B4368E" w:rsidRPr="00C73841">
          <w:rPr>
            <w:rStyle w:val="Hyperlink"/>
            <w:sz w:val="20"/>
            <w:szCs w:val="20"/>
          </w:rPr>
          <w:t>Best Practices Form</w:t>
        </w:r>
      </w:hyperlink>
      <w:r w:rsidR="00B4368E">
        <w:rPr>
          <w:sz w:val="20"/>
          <w:szCs w:val="20"/>
        </w:rPr>
        <w:t xml:space="preserve"> </w:t>
      </w:r>
      <w:r w:rsidR="00B4368E" w:rsidRPr="00C73841">
        <w:rPr>
          <w:b/>
          <w:color w:val="CC0000"/>
          <w:sz w:val="20"/>
          <w:szCs w:val="20"/>
        </w:rPr>
        <w:t>(Required)</w:t>
      </w:r>
      <w:r w:rsidR="00B4368E">
        <w:rPr>
          <w:sz w:val="20"/>
          <w:szCs w:val="20"/>
        </w:rPr>
        <w:t xml:space="preserve"> </w:t>
      </w:r>
      <w:r w:rsidR="00B4368E">
        <w:rPr>
          <w:sz w:val="20"/>
          <w:szCs w:val="20"/>
        </w:rPr>
        <w:tab/>
      </w:r>
      <w:r w:rsidR="00B4368E">
        <w:rPr>
          <w:sz w:val="20"/>
          <w:szCs w:val="20"/>
        </w:rPr>
        <w:tab/>
      </w:r>
      <w:r w:rsidR="00B4368E">
        <w:rPr>
          <w:sz w:val="20"/>
          <w:szCs w:val="20"/>
        </w:rPr>
        <w:tab/>
      </w:r>
      <w:r w:rsidR="00B4368E">
        <w:rPr>
          <w:sz w:val="20"/>
          <w:szCs w:val="20"/>
        </w:rPr>
        <w:tab/>
      </w:r>
      <w:r w:rsidR="00B4368E">
        <w:rPr>
          <w:sz w:val="20"/>
          <w:szCs w:val="20"/>
        </w:rPr>
        <w:tab/>
      </w:r>
      <w:r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825AD2">
        <w:rPr>
          <w:rFonts w:cstheme="minorHAnsi"/>
          <w:sz w:val="20"/>
          <w:szCs w:val="20"/>
        </w:rPr>
      </w:r>
      <w:r w:rsidR="00825AD2">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r w:rsidR="00B4368E" w:rsidRPr="00AC2888">
        <w:rPr>
          <w:sz w:val="20"/>
          <w:szCs w:val="20"/>
        </w:rPr>
        <w:t>Other: ______________</w:t>
      </w:r>
      <w:r w:rsidR="00B4368E">
        <w:rPr>
          <w:sz w:val="20"/>
          <w:szCs w:val="20"/>
        </w:rPr>
        <w:t xml:space="preserve">______ </w:t>
      </w:r>
    </w:p>
    <w:p w:rsidR="006340FF" w:rsidRDefault="006340FF" w:rsidP="006340FF">
      <w:pPr>
        <w:spacing w:after="0" w:line="360" w:lineRule="auto"/>
        <w:rPr>
          <w:b/>
          <w:i/>
          <w:u w:val="single"/>
        </w:rPr>
      </w:pPr>
    </w:p>
    <w:p w:rsidR="006340FF" w:rsidRDefault="00426EA2" w:rsidP="006340FF">
      <w:pPr>
        <w:spacing w:after="0" w:line="360" w:lineRule="auto"/>
        <w:rPr>
          <w:b/>
          <w:u w:val="single"/>
        </w:rPr>
      </w:pPr>
      <w:r>
        <w:rPr>
          <w:b/>
          <w:u w:val="single"/>
        </w:rPr>
        <w:t>IX</w:t>
      </w:r>
      <w:r w:rsidR="006340FF">
        <w:rPr>
          <w:b/>
          <w:u w:val="single"/>
        </w:rPr>
        <w:t xml:space="preserve">. </w:t>
      </w:r>
      <w:r w:rsidR="006340FF" w:rsidRPr="00863097">
        <w:rPr>
          <w:b/>
          <w:u w:val="single"/>
        </w:rPr>
        <w:t xml:space="preserve">Certificates of Achievement:  </w:t>
      </w:r>
    </w:p>
    <w:p w:rsidR="006340FF" w:rsidRDefault="006340FF" w:rsidP="006340FF">
      <w:pPr>
        <w:spacing w:after="0" w:line="360" w:lineRule="auto"/>
      </w:pPr>
      <w:r>
        <w:t xml:space="preserve">Programs with stackable certificates fill out </w:t>
      </w:r>
      <w:r w:rsidRPr="00863097">
        <w:t>the following form.</w:t>
      </w:r>
    </w:p>
    <w:p w:rsidR="006340FF" w:rsidRDefault="006340FF" w:rsidP="006340FF">
      <w:pPr>
        <w:spacing w:after="0" w:line="360" w:lineRule="auto"/>
      </w:pPr>
      <w:proofErr w:type="spellStart"/>
      <w:r>
        <w:t>Stand alone</w:t>
      </w:r>
      <w:proofErr w:type="spellEnd"/>
      <w:r>
        <w:t xml:space="preserve"> certificates fill out the entire Annual Update.</w:t>
      </w:r>
    </w:p>
    <w:p w:rsidR="006340FF" w:rsidRDefault="006340FF" w:rsidP="006340FF">
      <w:r>
        <w:br w:type="page"/>
      </w:r>
    </w:p>
    <w:p w:rsidR="006340FF" w:rsidRPr="007A3CDB" w:rsidRDefault="006340FF" w:rsidP="006340FF">
      <w:pPr>
        <w:spacing w:after="0" w:line="360" w:lineRule="auto"/>
        <w:jc w:val="center"/>
        <w:rPr>
          <w:b/>
          <w:sz w:val="32"/>
          <w:szCs w:val="32"/>
        </w:rPr>
      </w:pPr>
      <w:r w:rsidRPr="007A3CDB">
        <w:rPr>
          <w:b/>
          <w:sz w:val="32"/>
          <w:szCs w:val="32"/>
        </w:rPr>
        <w:lastRenderedPageBreak/>
        <w:t>Certificate Form</w:t>
      </w:r>
    </w:p>
    <w:p w:rsidR="006340FF" w:rsidRDefault="006340FF" w:rsidP="006340FF">
      <w:pPr>
        <w:spacing w:after="0" w:line="360" w:lineRule="auto"/>
        <w:jc w:val="center"/>
        <w:rPr>
          <w:b/>
          <w:sz w:val="32"/>
          <w:szCs w:val="32"/>
        </w:rPr>
      </w:pPr>
      <w:r w:rsidRPr="002D7005">
        <w:rPr>
          <w:b/>
          <w:sz w:val="32"/>
          <w:szCs w:val="32"/>
        </w:rPr>
        <w:t>Annual Update 2014-15</w:t>
      </w:r>
    </w:p>
    <w:p w:rsidR="002D7005" w:rsidRPr="002D7005" w:rsidRDefault="002D7005" w:rsidP="006340FF">
      <w:pPr>
        <w:spacing w:after="0" w:line="360" w:lineRule="auto"/>
        <w:jc w:val="center"/>
        <w:rPr>
          <w:b/>
          <w:sz w:val="32"/>
          <w:szCs w:val="32"/>
        </w:rPr>
      </w:pPr>
    </w:p>
    <w:p w:rsidR="006340FF" w:rsidRPr="00FD0A12" w:rsidRDefault="006340FF" w:rsidP="00FD0A12">
      <w:pPr>
        <w:spacing w:after="0" w:line="360" w:lineRule="auto"/>
        <w:ind w:firstLine="720"/>
        <w:rPr>
          <w:sz w:val="24"/>
          <w:szCs w:val="24"/>
        </w:rPr>
      </w:pPr>
      <w:r w:rsidRPr="00FD0A12">
        <w:rPr>
          <w:b/>
          <w:sz w:val="24"/>
          <w:szCs w:val="24"/>
        </w:rPr>
        <w:t>Name of Program:</w:t>
      </w:r>
      <w:r w:rsidRPr="00FD0A12">
        <w:rPr>
          <w:sz w:val="24"/>
          <w:szCs w:val="24"/>
        </w:rPr>
        <w:tab/>
        <w:t>_</w:t>
      </w:r>
      <w:r w:rsidRPr="00A0257A">
        <w:rPr>
          <w:sz w:val="24"/>
          <w:szCs w:val="24"/>
          <w:u w:val="single"/>
        </w:rPr>
        <w:t>_</w:t>
      </w:r>
      <w:r w:rsidR="00A0257A" w:rsidRPr="00A0257A">
        <w:rPr>
          <w:sz w:val="24"/>
          <w:szCs w:val="24"/>
          <w:u w:val="single"/>
        </w:rPr>
        <w:t>Manufacturing Technology</w:t>
      </w:r>
      <w:r w:rsidRPr="00FD0A12">
        <w:rPr>
          <w:sz w:val="24"/>
          <w:szCs w:val="24"/>
        </w:rPr>
        <w:t>_____________________</w:t>
      </w:r>
    </w:p>
    <w:p w:rsidR="006340FF" w:rsidRPr="003C1DC7" w:rsidRDefault="006340FF" w:rsidP="006340FF">
      <w:pPr>
        <w:spacing w:after="0" w:line="360" w:lineRule="auto"/>
      </w:pPr>
    </w:p>
    <w:tbl>
      <w:tblPr>
        <w:tblStyle w:val="TableGrid"/>
        <w:tblpPr w:leftFromText="180" w:rightFromText="180" w:vertAnchor="text" w:horzAnchor="margin" w:tblpXSpec="center" w:tblpY="68"/>
        <w:tblW w:w="10188" w:type="dxa"/>
        <w:tblLayout w:type="fixed"/>
        <w:tblLook w:val="04A0" w:firstRow="1" w:lastRow="0" w:firstColumn="1" w:lastColumn="0" w:noHBand="0" w:noVBand="1"/>
      </w:tblPr>
      <w:tblGrid>
        <w:gridCol w:w="5058"/>
        <w:gridCol w:w="540"/>
        <w:gridCol w:w="540"/>
        <w:gridCol w:w="1800"/>
        <w:gridCol w:w="2250"/>
      </w:tblGrid>
      <w:tr w:rsidR="003D27D1" w:rsidRPr="003C1DC7" w:rsidTr="007A3CDB">
        <w:tc>
          <w:tcPr>
            <w:tcW w:w="5058" w:type="dxa"/>
            <w:shd w:val="clear" w:color="auto" w:fill="BFBFBF" w:themeFill="background1" w:themeFillShade="BF"/>
            <w:vAlign w:val="bottom"/>
          </w:tcPr>
          <w:p w:rsidR="00B949F8" w:rsidRPr="007A3CDB" w:rsidRDefault="00B949F8" w:rsidP="003D27D1">
            <w:pPr>
              <w:jc w:val="center"/>
              <w:rPr>
                <w:b/>
              </w:rPr>
            </w:pPr>
            <w:r w:rsidRPr="007A3CDB">
              <w:rPr>
                <w:b/>
              </w:rPr>
              <w:t>Certificate Name</w:t>
            </w:r>
          </w:p>
        </w:tc>
        <w:tc>
          <w:tcPr>
            <w:tcW w:w="540" w:type="dxa"/>
            <w:shd w:val="clear" w:color="auto" w:fill="BFBFBF" w:themeFill="background1" w:themeFillShade="BF"/>
            <w:vAlign w:val="bottom"/>
          </w:tcPr>
          <w:p w:rsidR="00B949F8" w:rsidRPr="007A3CDB" w:rsidRDefault="00B949F8" w:rsidP="003D27D1">
            <w:pPr>
              <w:jc w:val="center"/>
              <w:rPr>
                <w:b/>
              </w:rPr>
            </w:pPr>
            <w:r w:rsidRPr="007A3CDB">
              <w:rPr>
                <w:b/>
              </w:rPr>
              <w:t>JSC</w:t>
            </w:r>
          </w:p>
        </w:tc>
        <w:tc>
          <w:tcPr>
            <w:tcW w:w="540" w:type="dxa"/>
            <w:shd w:val="clear" w:color="auto" w:fill="BFBFBF" w:themeFill="background1" w:themeFillShade="BF"/>
            <w:vAlign w:val="bottom"/>
          </w:tcPr>
          <w:p w:rsidR="00B949F8" w:rsidRPr="007A3CDB" w:rsidRDefault="00B949F8" w:rsidP="003D27D1">
            <w:pPr>
              <w:jc w:val="center"/>
              <w:rPr>
                <w:b/>
              </w:rPr>
            </w:pPr>
            <w:r w:rsidRPr="007A3CDB">
              <w:rPr>
                <w:b/>
              </w:rPr>
              <w:t>CA</w:t>
            </w:r>
          </w:p>
        </w:tc>
        <w:tc>
          <w:tcPr>
            <w:tcW w:w="1800" w:type="dxa"/>
            <w:shd w:val="clear" w:color="auto" w:fill="BFBFBF" w:themeFill="background1" w:themeFillShade="BF"/>
            <w:vAlign w:val="bottom"/>
          </w:tcPr>
          <w:p w:rsidR="00B949F8" w:rsidRPr="007A3CDB" w:rsidRDefault="00B949F8" w:rsidP="003D27D1">
            <w:pPr>
              <w:ind w:right="-198"/>
              <w:jc w:val="center"/>
              <w:rPr>
                <w:b/>
              </w:rPr>
            </w:pPr>
            <w:r w:rsidRPr="007A3CDB">
              <w:rPr>
                <w:b/>
              </w:rPr>
              <w:t>Is the certificate stackable?</w:t>
            </w:r>
          </w:p>
        </w:tc>
        <w:tc>
          <w:tcPr>
            <w:tcW w:w="2250" w:type="dxa"/>
            <w:shd w:val="clear" w:color="auto" w:fill="BFBFBF" w:themeFill="background1" w:themeFillShade="BF"/>
          </w:tcPr>
          <w:p w:rsidR="003D27D1" w:rsidRPr="007A3CDB" w:rsidRDefault="00B949F8" w:rsidP="003D27D1">
            <w:pPr>
              <w:ind w:right="-198"/>
              <w:jc w:val="center"/>
              <w:rPr>
                <w:b/>
              </w:rPr>
            </w:pPr>
            <w:r w:rsidRPr="007A3CDB">
              <w:rPr>
                <w:b/>
              </w:rPr>
              <w:t xml:space="preserve">Is the certificate a </w:t>
            </w:r>
          </w:p>
          <w:p w:rsidR="00B949F8" w:rsidRPr="007A3CDB" w:rsidRDefault="00B949F8" w:rsidP="003D27D1">
            <w:pPr>
              <w:ind w:right="-198"/>
              <w:jc w:val="center"/>
              <w:rPr>
                <w:b/>
              </w:rPr>
            </w:pPr>
            <w:proofErr w:type="spellStart"/>
            <w:proofErr w:type="gramStart"/>
            <w:r w:rsidRPr="007A3CDB">
              <w:rPr>
                <w:b/>
              </w:rPr>
              <w:t>stand</w:t>
            </w:r>
            <w:proofErr w:type="gramEnd"/>
            <w:r w:rsidRPr="007A3CDB">
              <w:rPr>
                <w:b/>
              </w:rPr>
              <w:t xml:space="preserve"> alone</w:t>
            </w:r>
            <w:proofErr w:type="spellEnd"/>
            <w:r w:rsidRPr="007A3CDB">
              <w:rPr>
                <w:b/>
              </w:rPr>
              <w:t xml:space="preserve"> program?</w:t>
            </w:r>
          </w:p>
        </w:tc>
      </w:tr>
      <w:tr w:rsidR="00B949F8" w:rsidTr="007A3CDB">
        <w:tc>
          <w:tcPr>
            <w:tcW w:w="5058" w:type="dxa"/>
          </w:tcPr>
          <w:p w:rsidR="00B949F8" w:rsidRDefault="00A0257A" w:rsidP="00B949F8">
            <w:pPr>
              <w:spacing w:line="360" w:lineRule="auto"/>
            </w:pPr>
            <w:r>
              <w:t>Basic Machine Tool Operations – Lathe, Mill</w:t>
            </w:r>
          </w:p>
        </w:tc>
        <w:tc>
          <w:tcPr>
            <w:tcW w:w="540" w:type="dxa"/>
          </w:tcPr>
          <w:p w:rsidR="00B949F8" w:rsidRDefault="00A0257A" w:rsidP="00B949F8">
            <w:pPr>
              <w:spacing w:line="360" w:lineRule="auto"/>
            </w:pPr>
            <w:r>
              <w:t>X</w:t>
            </w:r>
          </w:p>
        </w:tc>
        <w:tc>
          <w:tcPr>
            <w:tcW w:w="540" w:type="dxa"/>
          </w:tcPr>
          <w:p w:rsidR="00B949F8" w:rsidRDefault="00B949F8" w:rsidP="00B949F8">
            <w:pPr>
              <w:spacing w:line="360" w:lineRule="auto"/>
            </w:pPr>
          </w:p>
        </w:tc>
        <w:tc>
          <w:tcPr>
            <w:tcW w:w="1800" w:type="dxa"/>
          </w:tcPr>
          <w:p w:rsidR="00B949F8" w:rsidRDefault="00A0257A" w:rsidP="00B949F8">
            <w:pPr>
              <w:spacing w:line="360" w:lineRule="auto"/>
            </w:pPr>
            <w:r>
              <w:t>Yes</w:t>
            </w:r>
          </w:p>
        </w:tc>
        <w:tc>
          <w:tcPr>
            <w:tcW w:w="2250" w:type="dxa"/>
          </w:tcPr>
          <w:p w:rsidR="00B949F8" w:rsidRDefault="00B949F8" w:rsidP="00B949F8">
            <w:pPr>
              <w:spacing w:line="360" w:lineRule="auto"/>
            </w:pPr>
          </w:p>
        </w:tc>
      </w:tr>
      <w:tr w:rsidR="00B949F8" w:rsidTr="007A3CDB">
        <w:tc>
          <w:tcPr>
            <w:tcW w:w="5058" w:type="dxa"/>
          </w:tcPr>
          <w:p w:rsidR="00B949F8" w:rsidRDefault="00A0257A" w:rsidP="00B949F8">
            <w:pPr>
              <w:spacing w:line="360" w:lineRule="auto"/>
            </w:pPr>
            <w:r>
              <w:t>Computer Numerical Control Programming</w:t>
            </w:r>
          </w:p>
        </w:tc>
        <w:tc>
          <w:tcPr>
            <w:tcW w:w="540" w:type="dxa"/>
          </w:tcPr>
          <w:p w:rsidR="00B949F8" w:rsidRDefault="00A0257A" w:rsidP="00B949F8">
            <w:pPr>
              <w:spacing w:line="360" w:lineRule="auto"/>
            </w:pPr>
            <w:r>
              <w:t>X</w:t>
            </w:r>
          </w:p>
        </w:tc>
        <w:tc>
          <w:tcPr>
            <w:tcW w:w="540" w:type="dxa"/>
          </w:tcPr>
          <w:p w:rsidR="00B949F8" w:rsidRDefault="00B949F8" w:rsidP="00B949F8">
            <w:pPr>
              <w:spacing w:line="360" w:lineRule="auto"/>
            </w:pPr>
          </w:p>
        </w:tc>
        <w:tc>
          <w:tcPr>
            <w:tcW w:w="1800" w:type="dxa"/>
          </w:tcPr>
          <w:p w:rsidR="00B949F8" w:rsidRDefault="00A0257A" w:rsidP="00B949F8">
            <w:pPr>
              <w:spacing w:line="360" w:lineRule="auto"/>
            </w:pPr>
            <w:r>
              <w:t>Yes</w:t>
            </w:r>
          </w:p>
        </w:tc>
        <w:tc>
          <w:tcPr>
            <w:tcW w:w="2250" w:type="dxa"/>
          </w:tcPr>
          <w:p w:rsidR="00B949F8" w:rsidRDefault="00B949F8" w:rsidP="00B949F8">
            <w:pPr>
              <w:spacing w:line="360" w:lineRule="auto"/>
            </w:pPr>
          </w:p>
        </w:tc>
      </w:tr>
      <w:tr w:rsidR="00B949F8" w:rsidTr="007A3CDB">
        <w:tc>
          <w:tcPr>
            <w:tcW w:w="5058" w:type="dxa"/>
          </w:tcPr>
          <w:p w:rsidR="00B949F8" w:rsidRDefault="00A0257A" w:rsidP="00B949F8">
            <w:pPr>
              <w:spacing w:line="360" w:lineRule="auto"/>
            </w:pPr>
            <w:r>
              <w:t>Manufacturing Technology</w:t>
            </w:r>
          </w:p>
        </w:tc>
        <w:tc>
          <w:tcPr>
            <w:tcW w:w="540" w:type="dxa"/>
          </w:tcPr>
          <w:p w:rsidR="00B949F8" w:rsidRDefault="00B949F8" w:rsidP="00B949F8">
            <w:pPr>
              <w:spacing w:line="360" w:lineRule="auto"/>
            </w:pPr>
          </w:p>
        </w:tc>
        <w:tc>
          <w:tcPr>
            <w:tcW w:w="540" w:type="dxa"/>
          </w:tcPr>
          <w:p w:rsidR="00B949F8" w:rsidRDefault="00A0257A" w:rsidP="00B949F8">
            <w:pPr>
              <w:spacing w:line="360" w:lineRule="auto"/>
            </w:pPr>
            <w:r>
              <w:t>X</w:t>
            </w:r>
          </w:p>
        </w:tc>
        <w:tc>
          <w:tcPr>
            <w:tcW w:w="1800" w:type="dxa"/>
          </w:tcPr>
          <w:p w:rsidR="00B949F8" w:rsidRDefault="00A0257A" w:rsidP="00B949F8">
            <w:pPr>
              <w:spacing w:line="360" w:lineRule="auto"/>
            </w:pPr>
            <w:r>
              <w:t>Yes</w:t>
            </w:r>
          </w:p>
        </w:tc>
        <w:tc>
          <w:tcPr>
            <w:tcW w:w="2250" w:type="dxa"/>
          </w:tcPr>
          <w:p w:rsidR="00B949F8" w:rsidRDefault="00B949F8" w:rsidP="00B949F8">
            <w:pPr>
              <w:spacing w:line="360" w:lineRule="auto"/>
            </w:pPr>
          </w:p>
        </w:tc>
      </w:tr>
    </w:tbl>
    <w:p w:rsidR="00A0257A" w:rsidRDefault="00A0257A" w:rsidP="006340FF">
      <w:pPr>
        <w:spacing w:after="0" w:line="360" w:lineRule="auto"/>
      </w:pPr>
    </w:p>
    <w:p w:rsidR="006340FF" w:rsidRDefault="006340FF" w:rsidP="006340FF">
      <w:pPr>
        <w:spacing w:after="0" w:line="360" w:lineRule="auto"/>
      </w:pPr>
      <w:r>
        <w:t>Please discuss the following questions regarding all area Certificates of Achievement (CA):</w:t>
      </w:r>
    </w:p>
    <w:p w:rsidR="006340FF" w:rsidRDefault="001107F5" w:rsidP="006340FF">
      <w:pPr>
        <w:spacing w:after="0" w:line="36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66040</wp:posOffset>
                </wp:positionV>
                <wp:extent cx="6485890" cy="2819400"/>
                <wp:effectExtent l="0" t="0" r="1016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2819400"/>
                        </a:xfrm>
                        <a:prstGeom prst="rect">
                          <a:avLst/>
                        </a:prstGeom>
                        <a:solidFill>
                          <a:srgbClr val="FFFFFF"/>
                        </a:solidFill>
                        <a:ln w="9525">
                          <a:solidFill>
                            <a:srgbClr val="000000"/>
                          </a:solidFill>
                          <a:miter lim="800000"/>
                          <a:headEnd/>
                          <a:tailEnd/>
                        </a:ln>
                      </wps:spPr>
                      <wps:txbx>
                        <w:txbxContent>
                          <w:p w:rsidR="00DC348D" w:rsidRDefault="00DC348D" w:rsidP="006340FF">
                            <w:pPr>
                              <w:pStyle w:val="ListParagraph"/>
                              <w:numPr>
                                <w:ilvl w:val="0"/>
                                <w:numId w:val="1"/>
                              </w:numPr>
                              <w:spacing w:after="0" w:line="240" w:lineRule="auto"/>
                              <w:rPr>
                                <w:rFonts w:cstheme="minorHAnsi"/>
                              </w:rPr>
                            </w:pPr>
                            <w:r>
                              <w:rPr>
                                <w:rFonts w:cstheme="minorHAnsi"/>
                              </w:rPr>
                              <w:t xml:space="preserve">List certificates that are proposed for </w:t>
                            </w:r>
                            <w:r>
                              <w:rPr>
                                <w:rFonts w:cstheme="minorHAnsi"/>
                                <w:i/>
                                <w:u w:val="single"/>
                              </w:rPr>
                              <w:t>addition</w:t>
                            </w:r>
                            <w:r>
                              <w:rPr>
                                <w:rFonts w:cstheme="minorHAnsi"/>
                              </w:rPr>
                              <w:t xml:space="preserve">. </w:t>
                            </w:r>
                          </w:p>
                          <w:p w:rsidR="00DC348D" w:rsidRDefault="00DC348D" w:rsidP="006340FF">
                            <w:pPr>
                              <w:pStyle w:val="ListParagraph"/>
                              <w:numPr>
                                <w:ilvl w:val="0"/>
                                <w:numId w:val="1"/>
                              </w:numPr>
                              <w:spacing w:after="0"/>
                              <w:rPr>
                                <w:rFonts w:cstheme="minorHAnsi"/>
                              </w:rPr>
                            </w:pPr>
                            <w:r>
                              <w:rPr>
                                <w:rFonts w:cstheme="minorHAnsi"/>
                              </w:rPr>
                              <w:t>List certificates that are proposed for</w:t>
                            </w:r>
                            <w:r>
                              <w:rPr>
                                <w:rFonts w:cstheme="minorHAnsi"/>
                                <w:i/>
                                <w:u w:val="single"/>
                              </w:rPr>
                              <w:t xml:space="preserve"> deletion</w:t>
                            </w:r>
                            <w:r>
                              <w:rPr>
                                <w:rFonts w:cstheme="minorHAnsi"/>
                              </w:rPr>
                              <w:t xml:space="preserve">.  </w:t>
                            </w:r>
                          </w:p>
                          <w:p w:rsidR="00DC348D" w:rsidRDefault="00DC348D" w:rsidP="006340FF">
                            <w:pPr>
                              <w:pStyle w:val="ListParagraph"/>
                              <w:numPr>
                                <w:ilvl w:val="0"/>
                                <w:numId w:val="1"/>
                              </w:numPr>
                              <w:spacing w:after="0"/>
                              <w:rPr>
                                <w:rFonts w:cstheme="minorHAnsi"/>
                              </w:rPr>
                            </w:pPr>
                            <w:r>
                              <w:rPr>
                                <w:rFonts w:cstheme="minorHAnsi"/>
                              </w:rPr>
                              <w:t>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response.</w:t>
                            </w:r>
                          </w:p>
                          <w:p w:rsidR="00DC348D" w:rsidRDefault="00DC348D" w:rsidP="006340FF">
                            <w:pPr>
                              <w:pStyle w:val="ListParagraph"/>
                              <w:numPr>
                                <w:ilvl w:val="0"/>
                                <w:numId w:val="1"/>
                              </w:numPr>
                              <w:spacing w:after="0"/>
                              <w:rPr>
                                <w:rFonts w:cstheme="minorHAnsi"/>
                              </w:rPr>
                            </w:pPr>
                            <w:r>
                              <w:rPr>
                                <w:rFonts w:cstheme="minorHAnsi"/>
                              </w:rPr>
                              <w:t xml:space="preserve">For this CA, what process was followed to ensure the required and possible elective courses were adequate for entry level employment (such as advisory committee input, surveys, </w:t>
                            </w:r>
                            <w:proofErr w:type="gramStart"/>
                            <w:r>
                              <w:rPr>
                                <w:rFonts w:cstheme="minorHAnsi"/>
                              </w:rPr>
                              <w:t>industry</w:t>
                            </w:r>
                            <w:proofErr w:type="gramEnd"/>
                            <w:r>
                              <w:rPr>
                                <w:rFonts w:cstheme="minorHAnsi"/>
                              </w:rPr>
                              <w:t xml:space="preserve"> feedback, licensing or accreditation agencies)?  How often do/will you re-examine the effectiveness of certificate requirements?</w:t>
                            </w:r>
                          </w:p>
                          <w:p w:rsidR="00DC348D" w:rsidRDefault="00DC348D" w:rsidP="006340FF">
                            <w:pPr>
                              <w:pStyle w:val="ListParagraph"/>
                              <w:numPr>
                                <w:ilvl w:val="0"/>
                                <w:numId w:val="1"/>
                              </w:numPr>
                              <w:spacing w:after="0"/>
                              <w:rPr>
                                <w:rFonts w:cstheme="minorHAnsi"/>
                              </w:rPr>
                            </w:pPr>
                            <w:r>
                              <w:rPr>
                                <w:rFonts w:cstheme="minorHAnsi"/>
                              </w:rPr>
                              <w:t>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w:t>
                            </w:r>
                          </w:p>
                          <w:p w:rsidR="00DC348D" w:rsidRDefault="00DC348D" w:rsidP="006340FF">
                            <w:pPr>
                              <w:pStyle w:val="ListParagraph"/>
                              <w:numPr>
                                <w:ilvl w:val="0"/>
                                <w:numId w:val="1"/>
                              </w:numPr>
                              <w:spacing w:after="0"/>
                              <w:rPr>
                                <w:rFonts w:cstheme="minorHAnsi"/>
                              </w:rPr>
                            </w:pPr>
                            <w:r>
                              <w:rPr>
                                <w:rFonts w:cstheme="minorHAnsi"/>
                              </w:rPr>
                              <w:t>Based on what you know about your area, what emerging/potential institutional factors (internal) and industry factors (external) will impact this certificate?  How are you planning to incorporate these factors in your planning and evaluation of this certificate?</w:t>
                            </w:r>
                          </w:p>
                          <w:p w:rsidR="00DC348D" w:rsidRDefault="00DC348D" w:rsidP="006340FF">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07" o:spid="_x0000_s1026" type="#_x0000_t202" style="position:absolute;margin-left:1.5pt;margin-top:5.2pt;width:510.7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">
                <v:textbox>
                  <w:txbxContent>
                    <w:p w:rsidR="00DC348D" w:rsidRDefault="00DC348D" w:rsidP="006340FF">
                      <w:pPr>
                        <w:pStyle w:val="ListParagraph"/>
                        <w:numPr>
                          <w:ilvl w:val="0"/>
                          <w:numId w:val="1"/>
                        </w:numPr>
                        <w:spacing w:after="0" w:line="240" w:lineRule="auto"/>
                        <w:rPr>
                          <w:rFonts w:cstheme="minorHAnsi"/>
                        </w:rPr>
                      </w:pPr>
                      <w:r>
                        <w:rPr>
                          <w:rFonts w:cstheme="minorHAnsi"/>
                        </w:rPr>
                        <w:t xml:space="preserve">List certificates that are proposed for </w:t>
                      </w:r>
                      <w:r>
                        <w:rPr>
                          <w:rFonts w:cstheme="minorHAnsi"/>
                          <w:i/>
                          <w:u w:val="single"/>
                        </w:rPr>
                        <w:t>addition</w:t>
                      </w:r>
                      <w:r>
                        <w:rPr>
                          <w:rFonts w:cstheme="minorHAnsi"/>
                        </w:rPr>
                        <w:t xml:space="preserve">. </w:t>
                      </w:r>
                    </w:p>
                    <w:p w:rsidR="00DC348D" w:rsidRDefault="00DC348D" w:rsidP="006340FF">
                      <w:pPr>
                        <w:pStyle w:val="ListParagraph"/>
                        <w:numPr>
                          <w:ilvl w:val="0"/>
                          <w:numId w:val="1"/>
                        </w:numPr>
                        <w:spacing w:after="0"/>
                        <w:rPr>
                          <w:rFonts w:cstheme="minorHAnsi"/>
                        </w:rPr>
                      </w:pPr>
                      <w:r>
                        <w:rPr>
                          <w:rFonts w:cstheme="minorHAnsi"/>
                        </w:rPr>
                        <w:t>List certificates that are proposed for</w:t>
                      </w:r>
                      <w:r>
                        <w:rPr>
                          <w:rFonts w:cstheme="minorHAnsi"/>
                          <w:i/>
                          <w:u w:val="single"/>
                        </w:rPr>
                        <w:t xml:space="preserve"> deletion</w:t>
                      </w:r>
                      <w:r>
                        <w:rPr>
                          <w:rFonts w:cstheme="minorHAnsi"/>
                        </w:rPr>
                        <w:t xml:space="preserve">.  </w:t>
                      </w:r>
                    </w:p>
                    <w:p w:rsidR="00DC348D" w:rsidRDefault="00DC348D" w:rsidP="006340FF">
                      <w:pPr>
                        <w:pStyle w:val="ListParagraph"/>
                        <w:numPr>
                          <w:ilvl w:val="0"/>
                          <w:numId w:val="1"/>
                        </w:numPr>
                        <w:spacing w:after="0"/>
                        <w:rPr>
                          <w:rFonts w:cstheme="minorHAnsi"/>
                        </w:rPr>
                      </w:pPr>
                      <w:r>
                        <w:rPr>
                          <w:rFonts w:cstheme="minorHAnsi"/>
                        </w:rPr>
                        <w:t>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response.</w:t>
                      </w:r>
                    </w:p>
                    <w:p w:rsidR="00DC348D" w:rsidRDefault="00DC348D" w:rsidP="006340FF">
                      <w:pPr>
                        <w:pStyle w:val="ListParagraph"/>
                        <w:numPr>
                          <w:ilvl w:val="0"/>
                          <w:numId w:val="1"/>
                        </w:numPr>
                        <w:spacing w:after="0"/>
                        <w:rPr>
                          <w:rFonts w:cstheme="minorHAnsi"/>
                        </w:rPr>
                      </w:pPr>
                      <w:r>
                        <w:rPr>
                          <w:rFonts w:cstheme="minorHAnsi"/>
                        </w:rPr>
                        <w:t>For this CA, what process was followed to ensure the required and possible elective courses were adequate for entry level employment (such as advisory committee input, surveys, industry feedback, licensing or accreditation agencies)?  How often do/will you re-examine the effectiveness of certificate requirements?</w:t>
                      </w:r>
                    </w:p>
                    <w:p w:rsidR="00DC348D" w:rsidRDefault="00DC348D" w:rsidP="006340FF">
                      <w:pPr>
                        <w:pStyle w:val="ListParagraph"/>
                        <w:numPr>
                          <w:ilvl w:val="0"/>
                          <w:numId w:val="1"/>
                        </w:numPr>
                        <w:spacing w:after="0"/>
                        <w:rPr>
                          <w:rFonts w:cstheme="minorHAnsi"/>
                        </w:rPr>
                      </w:pPr>
                      <w:r>
                        <w:rPr>
                          <w:rFonts w:cstheme="minorHAnsi"/>
                        </w:rPr>
                        <w:t>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w:t>
                      </w:r>
                    </w:p>
                    <w:p w:rsidR="00DC348D" w:rsidRDefault="00DC348D" w:rsidP="006340FF">
                      <w:pPr>
                        <w:pStyle w:val="ListParagraph"/>
                        <w:numPr>
                          <w:ilvl w:val="0"/>
                          <w:numId w:val="1"/>
                        </w:numPr>
                        <w:spacing w:after="0"/>
                        <w:rPr>
                          <w:rFonts w:cstheme="minorHAnsi"/>
                        </w:rPr>
                      </w:pPr>
                      <w:r>
                        <w:rPr>
                          <w:rFonts w:cstheme="minorHAnsi"/>
                        </w:rPr>
                        <w:t>Based on what you know about your area, what emerging/potential institutional factors (internal) and industry factors (external) will impact this certificate?  How are you planning to incorporate these factors in your planning and evaluation of this certificate?</w:t>
                      </w:r>
                    </w:p>
                    <w:p w:rsidR="00DC348D" w:rsidRDefault="00DC348D" w:rsidP="006340FF">
                      <w:pPr>
                        <w:ind w:left="360"/>
                      </w:pPr>
                    </w:p>
                  </w:txbxContent>
                </v:textbox>
              </v:shape>
            </w:pict>
          </mc:Fallback>
        </mc:AlternateContent>
      </w:r>
    </w:p>
    <w:p w:rsidR="006340FF" w:rsidRPr="00A07F93" w:rsidRDefault="006340FF" w:rsidP="006340FF">
      <w:pPr>
        <w:spacing w:after="0" w:line="360" w:lineRule="auto"/>
        <w:rPr>
          <w:i/>
          <w:color w:val="FF0000"/>
        </w:rPr>
      </w:pPr>
    </w:p>
    <w:p w:rsidR="006340FF" w:rsidRDefault="006340FF" w:rsidP="006340FF"/>
    <w:p w:rsidR="006246A0" w:rsidRDefault="006246A0"/>
    <w:p w:rsidR="006246A0" w:rsidRPr="006246A0" w:rsidRDefault="006246A0" w:rsidP="006246A0"/>
    <w:p w:rsidR="006246A0" w:rsidRPr="006246A0" w:rsidRDefault="006246A0" w:rsidP="006246A0"/>
    <w:p w:rsidR="006246A0" w:rsidRPr="006246A0" w:rsidRDefault="006246A0" w:rsidP="006246A0"/>
    <w:p w:rsidR="006246A0" w:rsidRPr="006246A0" w:rsidRDefault="006246A0" w:rsidP="006246A0"/>
    <w:p w:rsidR="006246A0" w:rsidRPr="006246A0" w:rsidRDefault="006246A0" w:rsidP="006246A0"/>
    <w:p w:rsidR="006246A0" w:rsidRDefault="006246A0" w:rsidP="006246A0"/>
    <w:p w:rsidR="006246A0" w:rsidRDefault="006246A0" w:rsidP="006246A0">
      <w:pPr>
        <w:pStyle w:val="ListParagraph"/>
        <w:numPr>
          <w:ilvl w:val="0"/>
          <w:numId w:val="20"/>
        </w:numPr>
      </w:pPr>
      <w:r>
        <w:t>No certificates are proposed for addition.</w:t>
      </w:r>
    </w:p>
    <w:p w:rsidR="006246A0" w:rsidRDefault="006246A0" w:rsidP="006246A0">
      <w:pPr>
        <w:pStyle w:val="ListParagraph"/>
        <w:numPr>
          <w:ilvl w:val="0"/>
          <w:numId w:val="20"/>
        </w:numPr>
      </w:pPr>
      <w:r>
        <w:t>No certificates are proposed for deletion.</w:t>
      </w:r>
    </w:p>
    <w:p w:rsidR="006246A0" w:rsidRDefault="006246A0" w:rsidP="006246A0">
      <w:pPr>
        <w:pStyle w:val="ListParagraph"/>
        <w:numPr>
          <w:ilvl w:val="0"/>
          <w:numId w:val="20"/>
        </w:numPr>
      </w:pPr>
    </w:p>
    <w:tbl>
      <w:tblPr>
        <w:tblStyle w:val="TableGrid"/>
        <w:tblW w:w="0" w:type="auto"/>
        <w:tblLook w:val="04A0" w:firstRow="1" w:lastRow="0" w:firstColumn="1" w:lastColumn="0" w:noHBand="0" w:noVBand="1"/>
      </w:tblPr>
      <w:tblGrid>
        <w:gridCol w:w="3480"/>
        <w:gridCol w:w="3480"/>
        <w:gridCol w:w="3480"/>
      </w:tblGrid>
      <w:tr w:rsidR="006246A0" w:rsidTr="00D63CD2">
        <w:tc>
          <w:tcPr>
            <w:tcW w:w="3480" w:type="dxa"/>
            <w:shd w:val="clear" w:color="auto" w:fill="BFBFBF" w:themeFill="background1" w:themeFillShade="BF"/>
          </w:tcPr>
          <w:p w:rsidR="006246A0" w:rsidRPr="00D63CD2" w:rsidRDefault="006246A0" w:rsidP="006246A0">
            <w:pPr>
              <w:jc w:val="center"/>
              <w:rPr>
                <w:b/>
              </w:rPr>
            </w:pPr>
            <w:r w:rsidRPr="00D63CD2">
              <w:rPr>
                <w:b/>
              </w:rPr>
              <w:t>SOC Code &amp; Job Title</w:t>
            </w:r>
          </w:p>
        </w:tc>
        <w:tc>
          <w:tcPr>
            <w:tcW w:w="3480" w:type="dxa"/>
            <w:shd w:val="clear" w:color="auto" w:fill="BFBFBF" w:themeFill="background1" w:themeFillShade="BF"/>
          </w:tcPr>
          <w:p w:rsidR="006246A0" w:rsidRPr="00D63CD2" w:rsidRDefault="006246A0" w:rsidP="006246A0">
            <w:pPr>
              <w:jc w:val="center"/>
              <w:rPr>
                <w:b/>
              </w:rPr>
            </w:pPr>
            <w:r w:rsidRPr="00D63CD2">
              <w:rPr>
                <w:b/>
              </w:rPr>
              <w:t>Projected Annual Openings</w:t>
            </w:r>
          </w:p>
        </w:tc>
        <w:tc>
          <w:tcPr>
            <w:tcW w:w="3480" w:type="dxa"/>
            <w:shd w:val="clear" w:color="auto" w:fill="BFBFBF" w:themeFill="background1" w:themeFillShade="BF"/>
          </w:tcPr>
          <w:p w:rsidR="006246A0" w:rsidRPr="00D63CD2" w:rsidRDefault="006246A0" w:rsidP="006246A0">
            <w:pPr>
              <w:jc w:val="center"/>
              <w:rPr>
                <w:b/>
              </w:rPr>
            </w:pPr>
            <w:r w:rsidRPr="00D63CD2">
              <w:rPr>
                <w:b/>
              </w:rPr>
              <w:t>Median Salary</w:t>
            </w:r>
          </w:p>
        </w:tc>
      </w:tr>
      <w:tr w:rsidR="006246A0" w:rsidTr="006246A0">
        <w:tc>
          <w:tcPr>
            <w:tcW w:w="3480" w:type="dxa"/>
          </w:tcPr>
          <w:p w:rsidR="006246A0" w:rsidRDefault="006246A0" w:rsidP="006246A0">
            <w:r>
              <w:t xml:space="preserve">51-4011 </w:t>
            </w:r>
            <w:r w:rsidRPr="006246A0">
              <w:t>Computer-Controlled Machine Tool Operators, Metal and Plastic</w:t>
            </w:r>
          </w:p>
        </w:tc>
        <w:tc>
          <w:tcPr>
            <w:tcW w:w="3480" w:type="dxa"/>
          </w:tcPr>
          <w:p w:rsidR="006246A0" w:rsidRDefault="006246A0" w:rsidP="006246A0">
            <w:r>
              <w:t>3</w:t>
            </w:r>
          </w:p>
        </w:tc>
        <w:tc>
          <w:tcPr>
            <w:tcW w:w="3480" w:type="dxa"/>
          </w:tcPr>
          <w:p w:rsidR="006246A0" w:rsidRDefault="006246A0" w:rsidP="006246A0">
            <w:r>
              <w:t>$19.43/hour ($40,421/year)</w:t>
            </w:r>
          </w:p>
        </w:tc>
      </w:tr>
      <w:tr w:rsidR="006246A0" w:rsidTr="006246A0">
        <w:tc>
          <w:tcPr>
            <w:tcW w:w="3480" w:type="dxa"/>
          </w:tcPr>
          <w:p w:rsidR="006246A0" w:rsidRDefault="006246A0" w:rsidP="006246A0">
            <w:r>
              <w:t xml:space="preserve">51-4031 </w:t>
            </w:r>
            <w:r w:rsidRPr="006246A0">
              <w:t>Cutting, Punching, and Press Machine Setters, Operators, and Tenders, Metal and Plastic</w:t>
            </w:r>
          </w:p>
        </w:tc>
        <w:tc>
          <w:tcPr>
            <w:tcW w:w="3480" w:type="dxa"/>
          </w:tcPr>
          <w:p w:rsidR="006246A0" w:rsidRDefault="006246A0" w:rsidP="006246A0">
            <w:r>
              <w:t>2</w:t>
            </w:r>
          </w:p>
        </w:tc>
        <w:tc>
          <w:tcPr>
            <w:tcW w:w="3480" w:type="dxa"/>
          </w:tcPr>
          <w:p w:rsidR="006246A0" w:rsidRDefault="006246A0" w:rsidP="006246A0">
            <w:r>
              <w:t>$11.29/hour ($23,480/year)</w:t>
            </w:r>
          </w:p>
        </w:tc>
      </w:tr>
      <w:tr w:rsidR="006246A0" w:rsidTr="006246A0">
        <w:tc>
          <w:tcPr>
            <w:tcW w:w="3480" w:type="dxa"/>
          </w:tcPr>
          <w:p w:rsidR="006246A0" w:rsidRDefault="006246A0" w:rsidP="006246A0">
            <w:r>
              <w:t>51-4041 Machinists</w:t>
            </w:r>
          </w:p>
        </w:tc>
        <w:tc>
          <w:tcPr>
            <w:tcW w:w="3480" w:type="dxa"/>
          </w:tcPr>
          <w:p w:rsidR="006246A0" w:rsidRDefault="006246A0" w:rsidP="006246A0">
            <w:r>
              <w:t>16</w:t>
            </w:r>
          </w:p>
        </w:tc>
        <w:tc>
          <w:tcPr>
            <w:tcW w:w="3480" w:type="dxa"/>
          </w:tcPr>
          <w:p w:rsidR="006246A0" w:rsidRDefault="006246A0" w:rsidP="006246A0">
            <w:r>
              <w:t>$17.85/hour ($37,129/year)</w:t>
            </w:r>
          </w:p>
        </w:tc>
      </w:tr>
    </w:tbl>
    <w:p w:rsidR="003E6D1F" w:rsidRDefault="00A0257A" w:rsidP="00A0257A">
      <w:pPr>
        <w:pStyle w:val="ListParagraph"/>
        <w:numPr>
          <w:ilvl w:val="0"/>
          <w:numId w:val="20"/>
        </w:numPr>
        <w:tabs>
          <w:tab w:val="left" w:pos="1245"/>
        </w:tabs>
      </w:pPr>
      <w:r>
        <w:lastRenderedPageBreak/>
        <w:t>The required and elective courses for the certificate and degree programs were selected in consultation with the program advisory committee</w:t>
      </w:r>
      <w:r w:rsidR="0078751B">
        <w:t xml:space="preserve"> and well as through study of industrial certification standards.  The certification standards, developed by an organization known as NIMS (National Institute for Metalworking Standards), establish a framework for </w:t>
      </w:r>
      <w:proofErr w:type="gramStart"/>
      <w:r w:rsidR="0078751B">
        <w:t>training,</w:t>
      </w:r>
      <w:proofErr w:type="gramEnd"/>
      <w:r w:rsidR="0078751B">
        <w:t xml:space="preserve"> however, require an annual program accreditation fee of $1,500.  Only four </w:t>
      </w:r>
      <w:r w:rsidR="00591603">
        <w:t xml:space="preserve">community </w:t>
      </w:r>
      <w:r w:rsidR="0078751B">
        <w:t xml:space="preserve">colleges in the </w:t>
      </w:r>
      <w:r w:rsidR="00591603">
        <w:t>state of California offer NIMS certification.  Currently NIMS certification is most popular east of the Mississippi River.</w:t>
      </w:r>
    </w:p>
    <w:p w:rsidR="00591603" w:rsidRDefault="00591603" w:rsidP="00A0257A">
      <w:pPr>
        <w:pStyle w:val="ListParagraph"/>
        <w:numPr>
          <w:ilvl w:val="0"/>
          <w:numId w:val="20"/>
        </w:numPr>
        <w:tabs>
          <w:tab w:val="left" w:pos="1245"/>
        </w:tabs>
      </w:pPr>
      <w:r>
        <w:t>In the past three years the following numbers of certificates have been awarded:</w:t>
      </w:r>
    </w:p>
    <w:tbl>
      <w:tblPr>
        <w:tblStyle w:val="TableGrid"/>
        <w:tblpPr w:leftFromText="180" w:rightFromText="180" w:vertAnchor="text" w:horzAnchor="margin" w:tblpXSpec="center" w:tblpY="68"/>
        <w:tblW w:w="7488" w:type="dxa"/>
        <w:tblLayout w:type="fixed"/>
        <w:tblLook w:val="04A0" w:firstRow="1" w:lastRow="0" w:firstColumn="1" w:lastColumn="0" w:noHBand="0" w:noVBand="1"/>
      </w:tblPr>
      <w:tblGrid>
        <w:gridCol w:w="6757"/>
        <w:gridCol w:w="731"/>
      </w:tblGrid>
      <w:tr w:rsidR="00591603" w:rsidRPr="007A3CDB" w:rsidTr="00591603">
        <w:tc>
          <w:tcPr>
            <w:tcW w:w="6757" w:type="dxa"/>
            <w:shd w:val="clear" w:color="auto" w:fill="BFBFBF" w:themeFill="background1" w:themeFillShade="BF"/>
            <w:vAlign w:val="bottom"/>
          </w:tcPr>
          <w:p w:rsidR="00591603" w:rsidRPr="007A3CDB" w:rsidRDefault="00591603" w:rsidP="001C6F99">
            <w:pPr>
              <w:jc w:val="center"/>
              <w:rPr>
                <w:b/>
              </w:rPr>
            </w:pPr>
            <w:r w:rsidRPr="007A3CDB">
              <w:rPr>
                <w:b/>
              </w:rPr>
              <w:t>Certificate Name</w:t>
            </w:r>
          </w:p>
        </w:tc>
        <w:tc>
          <w:tcPr>
            <w:tcW w:w="731" w:type="dxa"/>
            <w:shd w:val="clear" w:color="auto" w:fill="BFBFBF" w:themeFill="background1" w:themeFillShade="BF"/>
            <w:vAlign w:val="bottom"/>
          </w:tcPr>
          <w:p w:rsidR="00591603" w:rsidRPr="007A3CDB" w:rsidRDefault="00591603" w:rsidP="001C6F99">
            <w:pPr>
              <w:jc w:val="center"/>
              <w:rPr>
                <w:b/>
              </w:rPr>
            </w:pPr>
            <w:r w:rsidRPr="007A3CDB">
              <w:rPr>
                <w:b/>
              </w:rPr>
              <w:t>JSC</w:t>
            </w:r>
          </w:p>
        </w:tc>
      </w:tr>
      <w:tr w:rsidR="00591603" w:rsidTr="00591603">
        <w:tc>
          <w:tcPr>
            <w:tcW w:w="6757" w:type="dxa"/>
          </w:tcPr>
          <w:p w:rsidR="00591603" w:rsidRDefault="00591603" w:rsidP="001C6F99">
            <w:pPr>
              <w:spacing w:line="360" w:lineRule="auto"/>
            </w:pPr>
            <w:r>
              <w:t>JSC Basic Machine Tool Operations – Lathe, Mill</w:t>
            </w:r>
          </w:p>
        </w:tc>
        <w:tc>
          <w:tcPr>
            <w:tcW w:w="731" w:type="dxa"/>
          </w:tcPr>
          <w:p w:rsidR="00591603" w:rsidRDefault="00591603" w:rsidP="001C6F99">
            <w:pPr>
              <w:spacing w:line="360" w:lineRule="auto"/>
            </w:pPr>
            <w:r>
              <w:t>165</w:t>
            </w:r>
          </w:p>
        </w:tc>
      </w:tr>
      <w:tr w:rsidR="00591603" w:rsidTr="00591603">
        <w:tc>
          <w:tcPr>
            <w:tcW w:w="6757" w:type="dxa"/>
          </w:tcPr>
          <w:p w:rsidR="00591603" w:rsidRDefault="00591603" w:rsidP="001C6F99">
            <w:pPr>
              <w:spacing w:line="360" w:lineRule="auto"/>
            </w:pPr>
            <w:r>
              <w:t>JSC Computer Numerical Control Programming</w:t>
            </w:r>
          </w:p>
        </w:tc>
        <w:tc>
          <w:tcPr>
            <w:tcW w:w="731" w:type="dxa"/>
          </w:tcPr>
          <w:p w:rsidR="00591603" w:rsidRDefault="00591603" w:rsidP="001C6F99">
            <w:pPr>
              <w:spacing w:line="360" w:lineRule="auto"/>
            </w:pPr>
            <w:r>
              <w:t>39</w:t>
            </w:r>
          </w:p>
        </w:tc>
      </w:tr>
      <w:tr w:rsidR="00591603" w:rsidTr="00591603">
        <w:tc>
          <w:tcPr>
            <w:tcW w:w="6757" w:type="dxa"/>
          </w:tcPr>
          <w:p w:rsidR="00591603" w:rsidRDefault="00591603" w:rsidP="001C6F99">
            <w:pPr>
              <w:spacing w:line="360" w:lineRule="auto"/>
            </w:pPr>
            <w:r>
              <w:t>CA Manufacturing Technology</w:t>
            </w:r>
          </w:p>
        </w:tc>
        <w:tc>
          <w:tcPr>
            <w:tcW w:w="731" w:type="dxa"/>
          </w:tcPr>
          <w:p w:rsidR="00591603" w:rsidRDefault="00591603" w:rsidP="001C6F99">
            <w:pPr>
              <w:spacing w:line="360" w:lineRule="auto"/>
            </w:pPr>
            <w:r>
              <w:t>0</w:t>
            </w:r>
          </w:p>
        </w:tc>
      </w:tr>
    </w:tbl>
    <w:p w:rsidR="00591603" w:rsidRDefault="00591603" w:rsidP="00591603">
      <w:pPr>
        <w:pStyle w:val="ListParagraph"/>
        <w:tabs>
          <w:tab w:val="left" w:pos="1245"/>
        </w:tabs>
      </w:pPr>
    </w:p>
    <w:p w:rsidR="00591603" w:rsidRDefault="00591603" w:rsidP="00591603">
      <w:pPr>
        <w:pStyle w:val="ListParagraph"/>
        <w:tabs>
          <w:tab w:val="left" w:pos="1245"/>
        </w:tabs>
      </w:pPr>
    </w:p>
    <w:p w:rsidR="00591603" w:rsidRDefault="00591603" w:rsidP="00591603">
      <w:pPr>
        <w:pStyle w:val="ListParagraph"/>
        <w:tabs>
          <w:tab w:val="left" w:pos="1245"/>
        </w:tabs>
      </w:pPr>
    </w:p>
    <w:p w:rsidR="00591603" w:rsidRDefault="00591603" w:rsidP="00591603">
      <w:pPr>
        <w:pStyle w:val="ListParagraph"/>
        <w:tabs>
          <w:tab w:val="left" w:pos="1245"/>
        </w:tabs>
      </w:pPr>
    </w:p>
    <w:p w:rsidR="00591603" w:rsidRDefault="00591603" w:rsidP="00591603">
      <w:pPr>
        <w:pStyle w:val="ListParagraph"/>
        <w:tabs>
          <w:tab w:val="left" w:pos="1245"/>
        </w:tabs>
      </w:pPr>
    </w:p>
    <w:p w:rsidR="00591603" w:rsidRDefault="00591603" w:rsidP="00591603">
      <w:pPr>
        <w:tabs>
          <w:tab w:val="left" w:pos="1245"/>
        </w:tabs>
      </w:pPr>
      <w:r>
        <w:t>The Basic Machine Tool Operations JSC has requires a single course: MFGT B1AB “Machine Tool Processes”.  This course serves many purposes:</w:t>
      </w:r>
    </w:p>
    <w:p w:rsidR="00591603" w:rsidRDefault="00591603" w:rsidP="001C6F99">
      <w:pPr>
        <w:tabs>
          <w:tab w:val="left" w:pos="1245"/>
        </w:tabs>
        <w:ind w:left="720"/>
      </w:pPr>
      <w:r w:rsidRPr="001C6F99">
        <w:rPr>
          <w:u w:val="single"/>
        </w:rPr>
        <w:t>Entry-level training</w:t>
      </w:r>
      <w:r>
        <w:t xml:space="preserve"> </w:t>
      </w:r>
      <w:r w:rsidR="001C6F99">
        <w:t xml:space="preserve">- </w:t>
      </w:r>
      <w:r>
        <w:t xml:space="preserve">This </w:t>
      </w:r>
      <w:r w:rsidR="00150F13">
        <w:t>single 3-unit</w:t>
      </w:r>
      <w:r>
        <w:t xml:space="preserve"> course provides students with the technical and analytical skills necessary to obtain employment as an entry-level machinist.</w:t>
      </w:r>
      <w:r w:rsidR="00150F13">
        <w:t xml:space="preserve">   There are many opportunities for well-paid careers as machinists, as shown in #3 of this section.  However, only approximately 3-5% students seek employment as machinists.</w:t>
      </w:r>
      <w:r w:rsidR="001C6F99">
        <w:t xml:space="preserve">  </w:t>
      </w:r>
      <w:r w:rsidR="00B32EF6">
        <w:t xml:space="preserve">Those who do can establish a long-term career.  </w:t>
      </w:r>
      <w:r w:rsidR="001C6F99">
        <w:t>It is not uncommon for this course to be taken as professional development by currently-working machinists, often times because they never received formal training.</w:t>
      </w:r>
    </w:p>
    <w:p w:rsidR="00150F13" w:rsidRDefault="00150F13" w:rsidP="001C6F99">
      <w:pPr>
        <w:tabs>
          <w:tab w:val="left" w:pos="1245"/>
        </w:tabs>
        <w:ind w:left="720"/>
      </w:pPr>
      <w:r w:rsidRPr="001C6F99">
        <w:rPr>
          <w:u w:val="single"/>
        </w:rPr>
        <w:t>Other program support</w:t>
      </w:r>
      <w:r>
        <w:t xml:space="preserve"> – MFGT B1AB is required for the Welding CA and AS degree and the Industrial Drawing AS degree.  It is an elective for the Electronics AS degree.  Engineering studen</w:t>
      </w:r>
      <w:r w:rsidR="001C6F99">
        <w:t xml:space="preserve">ts occasionally take the course </w:t>
      </w:r>
      <w:r w:rsidR="00B32EF6">
        <w:t>out of personal and professional interest.  Although the course is not currently articulated with any engineering programs many mechanical engineering programs do require students to take a course on manufacturing processes.</w:t>
      </w:r>
    </w:p>
    <w:p w:rsidR="00150F13" w:rsidRDefault="00150F13" w:rsidP="001C6F99">
      <w:pPr>
        <w:tabs>
          <w:tab w:val="left" w:pos="1245"/>
        </w:tabs>
        <w:ind w:left="720"/>
      </w:pPr>
      <w:r w:rsidRPr="001C6F99">
        <w:rPr>
          <w:u w:val="single"/>
        </w:rPr>
        <w:t>General Interest</w:t>
      </w:r>
      <w:r>
        <w:t xml:space="preserve"> – Many students in MFGT B1AB </w:t>
      </w:r>
      <w:r w:rsidR="001C6F99">
        <w:t>take</w:t>
      </w:r>
      <w:r>
        <w:t xml:space="preserve"> the course out of personal interest</w:t>
      </w:r>
      <w:r w:rsidR="001C6F99">
        <w:t xml:space="preserve"> – to support a hobby, a business interest, or simply out of curiosity to understand “how stuff is made”.</w:t>
      </w:r>
    </w:p>
    <w:p w:rsidR="001C6F99" w:rsidRDefault="00B85B6A" w:rsidP="00591603">
      <w:pPr>
        <w:tabs>
          <w:tab w:val="left" w:pos="1245"/>
        </w:tabs>
      </w:pPr>
      <w:r>
        <w:t xml:space="preserve">The Computer Numerical Control JSC requires </w:t>
      </w:r>
      <w:r w:rsidR="001C6F99">
        <w:t>MFGT B2 (CNC Lathe) and MFGT B3 (CNC Mill)</w:t>
      </w:r>
      <w:r>
        <w:t>.  The courses</w:t>
      </w:r>
      <w:r w:rsidR="001C6F99">
        <w:t xml:space="preserve"> draw </w:t>
      </w:r>
      <w:r w:rsidR="00B32EF6">
        <w:t xml:space="preserve">a </w:t>
      </w:r>
      <w:r w:rsidR="001C6F99">
        <w:t xml:space="preserve">similar cross-section of students, many of whom are continuing from the MFGT B1AB course.  These courses also draw working machinists seeking to broaden their skills.  </w:t>
      </w:r>
      <w:r w:rsidR="00B32EF6">
        <w:t>However, m</w:t>
      </w:r>
      <w:r w:rsidR="001C6F99">
        <w:t>any students do not complete the two courses required for the JSC because the course involves skills akin to computer programming</w:t>
      </w:r>
      <w:r w:rsidR="00B32EF6">
        <w:t xml:space="preserve"> and less of</w:t>
      </w:r>
      <w:r w:rsidR="001C6F99">
        <w:t xml:space="preserve"> </w:t>
      </w:r>
      <w:r w:rsidR="00B32EF6">
        <w:t xml:space="preserve">the </w:t>
      </w:r>
      <w:r w:rsidR="001C6F99">
        <w:t>mec</w:t>
      </w:r>
      <w:r w:rsidR="00B32EF6">
        <w:t>hanical aptitude required in MFGT B1AB.</w:t>
      </w:r>
    </w:p>
    <w:p w:rsidR="00B32EF6" w:rsidRDefault="005B3A47" w:rsidP="00591603">
      <w:pPr>
        <w:tabs>
          <w:tab w:val="left" w:pos="1245"/>
        </w:tabs>
      </w:pPr>
      <w:r>
        <w:t xml:space="preserve">Zero </w:t>
      </w:r>
      <w:r w:rsidR="00B32EF6">
        <w:t xml:space="preserve">CA Manufacturing Technology have been awarded zero in the past five years.  </w:t>
      </w:r>
      <w:r w:rsidR="00B85B6A">
        <w:t>I would like to increase that number to at least 5 per year.</w:t>
      </w:r>
    </w:p>
    <w:p w:rsidR="00B32EF6" w:rsidRPr="006246A0" w:rsidRDefault="00B32EF6" w:rsidP="00591603">
      <w:pPr>
        <w:tabs>
          <w:tab w:val="left" w:pos="1245"/>
        </w:tabs>
      </w:pPr>
      <w:r>
        <w:t xml:space="preserve">The faculty of this program plan to work closely with the office of Career and Technical Education to better utilize its resources to market the program to students seeking careers.  </w:t>
      </w:r>
      <w:r w:rsidR="005B3A47">
        <w:t>The 2014-15 goals of the CTE office for the manufacturing technology program are to increase nontraditional participation and completion rates and the expansion of the program.</w:t>
      </w:r>
    </w:p>
    <w:sectPr w:rsidR="00B32EF6" w:rsidRPr="006246A0" w:rsidSect="004145C8">
      <w:footerReference w:type="default" r:id="rId1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AD2" w:rsidRDefault="00825AD2">
      <w:pPr>
        <w:spacing w:after="0" w:line="240" w:lineRule="auto"/>
      </w:pPr>
      <w:r>
        <w:separator/>
      </w:r>
    </w:p>
  </w:endnote>
  <w:endnote w:type="continuationSeparator" w:id="0">
    <w:p w:rsidR="00825AD2" w:rsidRDefault="00825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20F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48D" w:rsidRPr="00C73841" w:rsidRDefault="00DC348D">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(May 12, 2014, Final)</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A5451D" w:rsidRPr="00A5451D">
      <w:rPr>
        <w:rFonts w:asciiTheme="minorHAnsi" w:eastAsiaTheme="majorEastAsia" w:hAnsiTheme="minorHAnsi" w:cstheme="minorHAnsi"/>
        <w:noProof/>
        <w:sz w:val="18"/>
        <w:szCs w:val="18"/>
      </w:rPr>
      <w:t>8</w:t>
    </w:r>
    <w:r w:rsidRPr="00C73841">
      <w:rPr>
        <w:rFonts w:asciiTheme="minorHAnsi" w:eastAsiaTheme="majorEastAsia" w:hAnsiTheme="minorHAnsi" w:cstheme="minorHAnsi"/>
        <w:noProof/>
        <w:sz w:val="18"/>
        <w:szCs w:val="18"/>
      </w:rPr>
      <w:fldChar w:fldCharType="end"/>
    </w:r>
  </w:p>
  <w:p w:rsidR="00DC348D" w:rsidRDefault="00DC3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AD2" w:rsidRDefault="00825AD2">
      <w:pPr>
        <w:spacing w:after="0" w:line="240" w:lineRule="auto"/>
      </w:pPr>
      <w:r>
        <w:separator/>
      </w:r>
    </w:p>
  </w:footnote>
  <w:footnote w:type="continuationSeparator" w:id="0">
    <w:p w:rsidR="00825AD2" w:rsidRDefault="00825A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78945AAA"/>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D3ABB"/>
    <w:multiLevelType w:val="hybridMultilevel"/>
    <w:tmpl w:val="1FC4E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9B7F72"/>
    <w:multiLevelType w:val="hybridMultilevel"/>
    <w:tmpl w:val="FFECA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F8238E"/>
    <w:multiLevelType w:val="hybridMultilevel"/>
    <w:tmpl w:val="80D28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447004"/>
    <w:multiLevelType w:val="hybridMultilevel"/>
    <w:tmpl w:val="93104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085093"/>
    <w:multiLevelType w:val="hybridMultilevel"/>
    <w:tmpl w:val="CA04730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F5378A"/>
    <w:multiLevelType w:val="hybridMultilevel"/>
    <w:tmpl w:val="AD96C6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19"/>
  </w:num>
  <w:num w:numId="5">
    <w:abstractNumId w:val="4"/>
  </w:num>
  <w:num w:numId="6">
    <w:abstractNumId w:val="15"/>
  </w:num>
  <w:num w:numId="7">
    <w:abstractNumId w:val="11"/>
  </w:num>
  <w:num w:numId="8">
    <w:abstractNumId w:val="14"/>
  </w:num>
  <w:num w:numId="9">
    <w:abstractNumId w:val="16"/>
  </w:num>
  <w:num w:numId="10">
    <w:abstractNumId w:val="13"/>
  </w:num>
  <w:num w:numId="11">
    <w:abstractNumId w:val="5"/>
  </w:num>
  <w:num w:numId="12">
    <w:abstractNumId w:val="18"/>
  </w:num>
  <w:num w:numId="13">
    <w:abstractNumId w:val="17"/>
  </w:num>
  <w:num w:numId="14">
    <w:abstractNumId w:val="0"/>
  </w:num>
  <w:num w:numId="15">
    <w:abstractNumId w:val="3"/>
  </w:num>
  <w:num w:numId="16">
    <w:abstractNumId w:val="12"/>
  </w:num>
  <w:num w:numId="17">
    <w:abstractNumId w:val="10"/>
  </w:num>
  <w:num w:numId="18">
    <w:abstractNumId w:val="6"/>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16B8"/>
    <w:rsid w:val="000123A4"/>
    <w:rsid w:val="000223D3"/>
    <w:rsid w:val="00067B5E"/>
    <w:rsid w:val="00075DAB"/>
    <w:rsid w:val="000F3AA2"/>
    <w:rsid w:val="001107F5"/>
    <w:rsid w:val="0012025E"/>
    <w:rsid w:val="00150F13"/>
    <w:rsid w:val="00160600"/>
    <w:rsid w:val="00164159"/>
    <w:rsid w:val="001B247D"/>
    <w:rsid w:val="001B550D"/>
    <w:rsid w:val="001C6F99"/>
    <w:rsid w:val="00242DCD"/>
    <w:rsid w:val="00286BE9"/>
    <w:rsid w:val="002C3D6A"/>
    <w:rsid w:val="002C7F2F"/>
    <w:rsid w:val="002D7005"/>
    <w:rsid w:val="002F45AC"/>
    <w:rsid w:val="003055B2"/>
    <w:rsid w:val="003214AF"/>
    <w:rsid w:val="00344BE4"/>
    <w:rsid w:val="00391D14"/>
    <w:rsid w:val="003D27D1"/>
    <w:rsid w:val="003E6D1F"/>
    <w:rsid w:val="004055E2"/>
    <w:rsid w:val="004145C8"/>
    <w:rsid w:val="00426EA2"/>
    <w:rsid w:val="00434113"/>
    <w:rsid w:val="004502E9"/>
    <w:rsid w:val="004D7FFA"/>
    <w:rsid w:val="005209BA"/>
    <w:rsid w:val="00572188"/>
    <w:rsid w:val="005744EB"/>
    <w:rsid w:val="00591603"/>
    <w:rsid w:val="005966A8"/>
    <w:rsid w:val="005B3A47"/>
    <w:rsid w:val="005E583A"/>
    <w:rsid w:val="006246A0"/>
    <w:rsid w:val="006340FF"/>
    <w:rsid w:val="00686B1C"/>
    <w:rsid w:val="006E0851"/>
    <w:rsid w:val="00712568"/>
    <w:rsid w:val="00727F7A"/>
    <w:rsid w:val="007533CC"/>
    <w:rsid w:val="00785994"/>
    <w:rsid w:val="0078751B"/>
    <w:rsid w:val="007A3CDB"/>
    <w:rsid w:val="007E383C"/>
    <w:rsid w:val="00825AD2"/>
    <w:rsid w:val="008546BD"/>
    <w:rsid w:val="0087586F"/>
    <w:rsid w:val="008B587C"/>
    <w:rsid w:val="008F1BDC"/>
    <w:rsid w:val="00940384"/>
    <w:rsid w:val="00966171"/>
    <w:rsid w:val="00974DC5"/>
    <w:rsid w:val="00996020"/>
    <w:rsid w:val="009E63F6"/>
    <w:rsid w:val="00A0257A"/>
    <w:rsid w:val="00A07CDD"/>
    <w:rsid w:val="00A5451D"/>
    <w:rsid w:val="00A61A3E"/>
    <w:rsid w:val="00A70D85"/>
    <w:rsid w:val="00AA091C"/>
    <w:rsid w:val="00AB5E3C"/>
    <w:rsid w:val="00AE03EA"/>
    <w:rsid w:val="00B2405F"/>
    <w:rsid w:val="00B32EF6"/>
    <w:rsid w:val="00B4368E"/>
    <w:rsid w:val="00B574C3"/>
    <w:rsid w:val="00B620E2"/>
    <w:rsid w:val="00B85B6A"/>
    <w:rsid w:val="00B949F8"/>
    <w:rsid w:val="00BA0CC5"/>
    <w:rsid w:val="00BA1EA4"/>
    <w:rsid w:val="00BB2C03"/>
    <w:rsid w:val="00C15CB5"/>
    <w:rsid w:val="00C440A5"/>
    <w:rsid w:val="00C9529A"/>
    <w:rsid w:val="00C952BB"/>
    <w:rsid w:val="00CA57D7"/>
    <w:rsid w:val="00CD0C36"/>
    <w:rsid w:val="00CF3D41"/>
    <w:rsid w:val="00D5089A"/>
    <w:rsid w:val="00D63CD2"/>
    <w:rsid w:val="00D706DA"/>
    <w:rsid w:val="00D90959"/>
    <w:rsid w:val="00DA0A51"/>
    <w:rsid w:val="00DA1872"/>
    <w:rsid w:val="00DC348D"/>
    <w:rsid w:val="00E14ED2"/>
    <w:rsid w:val="00E96079"/>
    <w:rsid w:val="00EC356E"/>
    <w:rsid w:val="00ED1551"/>
    <w:rsid w:val="00F761F9"/>
    <w:rsid w:val="00F86C2A"/>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0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5p93zk" TargetMode="External"/><Relationship Id="rId13" Type="http://schemas.openxmlformats.org/officeDocument/2006/relationships/hyperlink" Target="http://committees.kccd.edu/bc/committee/programreview" TargetMode="External"/><Relationship Id="rId18" Type="http://schemas.openxmlformats.org/officeDocument/2006/relationships/hyperlink" Target="http://committees.kccd.edu/bc/committee/programreview"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id.net/" TargetMode="External"/><Relationship Id="rId17" Type="http://schemas.openxmlformats.org/officeDocument/2006/relationships/hyperlink" Target="http://committees.kccd.edu/bc/committee/programreview" TargetMode="External"/><Relationship Id="rId2" Type="http://schemas.openxmlformats.org/officeDocument/2006/relationships/styles" Target="styles.xml"/><Relationship Id="rId16" Type="http://schemas.openxmlformats.org/officeDocument/2006/relationships/hyperlink" Target="http://committees.kccd.edu/bc/committee/programrevie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mmittees.kccd.edu/bc/committee/programreview"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committees.kccd.edu/bc/committee/programreview" TargetMode="External"/><Relationship Id="rId23" Type="http://schemas.openxmlformats.org/officeDocument/2006/relationships/customXml" Target="../customXml/item2.xml"/><Relationship Id="rId10" Type="http://schemas.openxmlformats.org/officeDocument/2006/relationships/hyperlink" Target="http://www.bakersfieldcollege.edu/irp/Annual%20Program%20Reviews/2012-13/13%20ISIT%20Priority%20Workbook%2012-13.xls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mmittees.kccd.edu/sites/committees.kccd.edu/files/Copy%20of%2012%20M%26O%20Needs%20Workbook%2012-13%20APR.xlsx"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324CF6-A54C-4506-9CF1-D0C7ABF735A5}"/>
</file>

<file path=customXml/itemProps2.xml><?xml version="1.0" encoding="utf-8"?>
<ds:datastoreItem xmlns:ds="http://schemas.openxmlformats.org/officeDocument/2006/customXml" ds:itemID="{867DA048-D0C8-407E-AACA-CD54CA5DB045}"/>
</file>

<file path=customXml/itemProps3.xml><?xml version="1.0" encoding="utf-8"?>
<ds:datastoreItem xmlns:ds="http://schemas.openxmlformats.org/officeDocument/2006/customXml" ds:itemID="{C12F9A43-9088-472D-BE6E-25E6B21F4F1D}"/>
</file>

<file path=docProps/app.xml><?xml version="1.0" encoding="utf-8"?>
<Properties xmlns="http://schemas.openxmlformats.org/officeDocument/2006/extended-properties" xmlns:vt="http://schemas.openxmlformats.org/officeDocument/2006/docPropsVTypes">
  <Template>Normal</Template>
  <TotalTime>4</TotalTime>
  <Pages>9</Pages>
  <Words>3089</Words>
  <Characters>17612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Liz Rozell</cp:lastModifiedBy>
  <cp:revision>3</cp:revision>
  <cp:lastPrinted>2014-05-01T20:00:00Z</cp:lastPrinted>
  <dcterms:created xsi:type="dcterms:W3CDTF">2014-09-22T05:59:00Z</dcterms:created>
  <dcterms:modified xsi:type="dcterms:W3CDTF">2014-09-29T23:06:00Z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