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rsidR="00BD6507">
        <w:t xml:space="preserve"> Outreach and School Relations (OSR)</w:t>
      </w:r>
      <w:r>
        <w:tab/>
      </w:r>
      <w:r>
        <w:tab/>
      </w:r>
    </w:p>
    <w:p w:rsidR="006340FF" w:rsidRDefault="006340FF" w:rsidP="004D7FFA">
      <w:pPr>
        <w:spacing w:after="0" w:line="360" w:lineRule="auto"/>
      </w:pPr>
      <w:r>
        <w:t>Program Type:</w:t>
      </w:r>
      <w:r>
        <w:tab/>
      </w:r>
      <w:r>
        <w:tab/>
      </w:r>
      <w:r w:rsidR="00966171">
        <w:rPr>
          <w:rFonts w:cstheme="minorHAnsi"/>
        </w:rPr>
        <w:fldChar w:fldCharType="begin">
          <w:ffData>
            <w:name w:val="Check8"/>
            <w:enabled/>
            <w:calcOnExit w:val="0"/>
            <w:checkBox>
              <w:sizeAuto/>
              <w:default w:val="0"/>
            </w:checkBox>
          </w:ffData>
        </w:fldChar>
      </w:r>
      <w:bookmarkStart w:id="0" w:name="Check8"/>
      <w:r>
        <w:rPr>
          <w:rFonts w:cstheme="minorHAnsi"/>
        </w:rPr>
        <w:instrText xml:space="preserve"> FORMCHECKBOX </w:instrText>
      </w:r>
      <w:r w:rsidR="00E060BF">
        <w:rPr>
          <w:rFonts w:cstheme="minorHAnsi"/>
        </w:rPr>
      </w:r>
      <w:r w:rsidR="00E060BF">
        <w:rPr>
          <w:rFonts w:cstheme="minorHAnsi"/>
        </w:rPr>
        <w:fldChar w:fldCharType="separate"/>
      </w:r>
      <w:r w:rsidR="00966171">
        <w:rPr>
          <w:rFonts w:cstheme="minorHAnsi"/>
        </w:rPr>
        <w:fldChar w:fldCharType="end"/>
      </w:r>
      <w:bookmarkEnd w:id="0"/>
      <w:r>
        <w:rPr>
          <w:rFonts w:cstheme="minorHAnsi"/>
        </w:rPr>
        <w:t xml:space="preserve"> </w:t>
      </w:r>
      <w:r>
        <w:t>Instructional</w:t>
      </w:r>
      <w:r>
        <w:tab/>
      </w:r>
      <w:r>
        <w:tab/>
      </w:r>
      <w:r w:rsidR="00BD6507">
        <w:t>X</w:t>
      </w:r>
      <w:r>
        <w:rPr>
          <w:rFonts w:cstheme="minorHAnsi"/>
        </w:rPr>
        <w:t xml:space="preserve"> </w:t>
      </w:r>
      <w:r>
        <w:t>Non-Instructional</w:t>
      </w:r>
    </w:p>
    <w:p w:rsidR="00BD6507" w:rsidRPr="00BD6507" w:rsidRDefault="006340FF" w:rsidP="00BD6507">
      <w:pPr>
        <w:spacing w:after="0" w:line="240" w:lineRule="auto"/>
        <w:rPr>
          <w:rFonts w:asciiTheme="minorHAnsi" w:eastAsiaTheme="minorHAnsi" w:hAnsiTheme="minorHAnsi" w:cstheme="minorBidi"/>
          <w:sz w:val="24"/>
          <w:szCs w:val="24"/>
        </w:rPr>
      </w:pPr>
      <w:r>
        <w:t>Program Mission Statement:</w:t>
      </w:r>
      <w:r w:rsidR="00BD6507" w:rsidRPr="00BD6507">
        <w:rPr>
          <w:rFonts w:asciiTheme="minorHAnsi" w:eastAsiaTheme="minorHAnsi" w:hAnsiTheme="minorHAnsi" w:cstheme="minorBidi"/>
          <w:sz w:val="24"/>
          <w:szCs w:val="24"/>
        </w:rPr>
        <w:t xml:space="preserve"> </w:t>
      </w:r>
      <w:r w:rsidR="00BD6507">
        <w:rPr>
          <w:rFonts w:asciiTheme="minorHAnsi" w:eastAsiaTheme="minorHAnsi" w:hAnsiTheme="minorHAnsi" w:cstheme="minorBidi"/>
          <w:sz w:val="24"/>
          <w:szCs w:val="24"/>
        </w:rPr>
        <w:t xml:space="preserve"> </w:t>
      </w:r>
      <w:r w:rsidR="00BD6507" w:rsidRPr="00BD6507">
        <w:rPr>
          <w:rFonts w:asciiTheme="minorHAnsi" w:eastAsiaTheme="minorHAnsi" w:hAnsiTheme="minorHAnsi" w:cstheme="minorBidi"/>
        </w:rPr>
        <w:t>To inform the Kern County Community about the educational programs and services offered at Bakersfield College. The department is responsible for coordinating the college-wide outreach services to improve access, encourage community service/civic engagement and raise awareness and understanding regarding the benefits of pursuing a higher education.</w:t>
      </w:r>
    </w:p>
    <w:p w:rsidR="006340FF" w:rsidRDefault="006340FF" w:rsidP="004D7FFA">
      <w:pPr>
        <w:spacing w:after="0" w:line="360" w:lineRule="auto"/>
      </w:pPr>
    </w:p>
    <w:p w:rsidR="006340FF" w:rsidRDefault="006340FF" w:rsidP="004D7FFA">
      <w:pPr>
        <w:spacing w:after="0" w:line="360" w:lineRule="auto"/>
        <w:rPr>
          <w:color w:val="00B050"/>
        </w:rPr>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rsidR="00BD6507" w:rsidRPr="00BD6507" w:rsidRDefault="00BD6507" w:rsidP="00BD6507">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The </w:t>
      </w:r>
      <w:r w:rsidRPr="00BD6507">
        <w:rPr>
          <w:rFonts w:asciiTheme="minorHAnsi" w:eastAsiaTheme="minorHAnsi" w:hAnsiTheme="minorHAnsi" w:cstheme="minorBidi"/>
        </w:rPr>
        <w:t xml:space="preserve">ORS </w:t>
      </w:r>
      <w:r>
        <w:rPr>
          <w:rFonts w:asciiTheme="minorHAnsi" w:eastAsiaTheme="minorHAnsi" w:hAnsiTheme="minorHAnsi" w:cstheme="minorBidi"/>
        </w:rPr>
        <w:t xml:space="preserve">Program </w:t>
      </w:r>
      <w:r w:rsidRPr="00BD6507">
        <w:rPr>
          <w:rFonts w:asciiTheme="minorHAnsi" w:eastAsiaTheme="minorHAnsi" w:hAnsiTheme="minorHAnsi" w:cstheme="minorBidi"/>
        </w:rPr>
        <w:t>provides information to current and prospective students in Kern County regarding the Student Success &amp; Support Program (SSSP), the college academic programs and support services, and the how to be a successful college student. ORS builds awareness of BC programs and options for prospective students, develop outreach strategies for specific populations, coordinates and conduct campus tours for prospective students, and represent the college at various community events and activities.</w:t>
      </w:r>
    </w:p>
    <w:p w:rsidR="00BD6507" w:rsidRPr="00BD6507" w:rsidRDefault="00BD6507" w:rsidP="00BD6507">
      <w:pPr>
        <w:spacing w:after="0" w:line="240" w:lineRule="auto"/>
        <w:rPr>
          <w:rFonts w:asciiTheme="minorHAnsi" w:eastAsiaTheme="minorHAnsi" w:hAnsiTheme="minorHAnsi" w:cstheme="minorBidi"/>
        </w:rPr>
      </w:pPr>
    </w:p>
    <w:p w:rsidR="00BD6507" w:rsidRPr="00BD6507" w:rsidRDefault="00BD6507" w:rsidP="00BD6507">
      <w:pPr>
        <w:spacing w:after="0" w:line="240" w:lineRule="auto"/>
        <w:rPr>
          <w:rFonts w:asciiTheme="minorHAnsi" w:eastAsiaTheme="minorHAnsi" w:hAnsiTheme="minorHAnsi" w:cstheme="minorBidi"/>
        </w:rPr>
      </w:pPr>
      <w:r>
        <w:rPr>
          <w:rFonts w:asciiTheme="minorHAnsi" w:eastAsiaTheme="minorHAnsi" w:hAnsiTheme="minorHAnsi" w:cstheme="minorBidi"/>
        </w:rPr>
        <w:t>The department</w:t>
      </w:r>
      <w:r w:rsidRPr="00BD6507">
        <w:rPr>
          <w:rFonts w:asciiTheme="minorHAnsi" w:eastAsiaTheme="minorHAnsi" w:hAnsiTheme="minorHAnsi" w:cstheme="minorBidi"/>
        </w:rPr>
        <w:t xml:space="preserve"> also provides speaking opportunities for current students, faculty, and staff to serve the community at special recruitment events (i.e. new student orientation programs, college fairs, classroom presentations). These activities provide reciprocal benefits to both the community and the college. </w:t>
      </w:r>
    </w:p>
    <w:p w:rsidR="00BD6507" w:rsidRPr="00BD6507" w:rsidRDefault="00BD6507" w:rsidP="00BD6507">
      <w:pPr>
        <w:spacing w:after="0" w:line="240" w:lineRule="auto"/>
        <w:rPr>
          <w:rFonts w:asciiTheme="minorHAnsi" w:eastAsiaTheme="minorHAnsi" w:hAnsiTheme="minorHAnsi" w:cstheme="minorBidi"/>
        </w:rPr>
      </w:pPr>
    </w:p>
    <w:p w:rsidR="00BD6507" w:rsidRPr="00BD6507" w:rsidRDefault="00BD6507" w:rsidP="00BD6507">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The department also </w:t>
      </w:r>
      <w:r w:rsidRPr="00BD6507">
        <w:rPr>
          <w:rFonts w:asciiTheme="minorHAnsi" w:eastAsiaTheme="minorHAnsi" w:hAnsiTheme="minorHAnsi" w:cstheme="minorBidi"/>
        </w:rPr>
        <w:t>provides a connection between the prospective student (high school or non-traditional) and the academic programs of interest at the college. The program seeks to build awareness about career prospects, share information about the application process, and establish a connection between the prospective student and the college faculty and staff.</w:t>
      </w:r>
    </w:p>
    <w:p w:rsidR="00F86C2A" w:rsidRDefault="00F86C2A" w:rsidP="006340FF">
      <w:pPr>
        <w:spacing w:after="0" w:line="360" w:lineRule="auto"/>
        <w:rPr>
          <w:b/>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BD6507" w:rsidRPr="00BD6507" w:rsidRDefault="006340FF" w:rsidP="00BD6507">
      <w:pPr>
        <w:pStyle w:val="ListParagraph"/>
        <w:numPr>
          <w:ilvl w:val="0"/>
          <w:numId w:val="9"/>
        </w:numPr>
        <w:spacing w:after="0" w:line="240" w:lineRule="auto"/>
        <w:rPr>
          <w:rFonts w:cstheme="minorHAnsi"/>
        </w:rPr>
      </w:pPr>
      <w:r>
        <w:t>How did your outcomes assessment results inform your program planning?</w:t>
      </w:r>
      <w:r w:rsidR="00BD6507">
        <w:t xml:space="preserve"> </w:t>
      </w:r>
    </w:p>
    <w:p w:rsidR="00BD6507" w:rsidRPr="00BD6507" w:rsidRDefault="00BD6507" w:rsidP="00BD6507">
      <w:pPr>
        <w:pStyle w:val="ListParagraph"/>
        <w:spacing w:after="0" w:line="240" w:lineRule="auto"/>
        <w:ind w:left="360"/>
        <w:rPr>
          <w:rFonts w:cstheme="minorHAnsi"/>
        </w:rPr>
      </w:pPr>
    </w:p>
    <w:p w:rsidR="00BD6507" w:rsidRPr="00BD6507" w:rsidRDefault="00BD6507" w:rsidP="00BD6507">
      <w:pPr>
        <w:pStyle w:val="ListParagraph"/>
        <w:ind w:left="360"/>
        <w:rPr>
          <w:rFonts w:cs="Times"/>
        </w:rPr>
      </w:pPr>
      <w:r w:rsidRPr="00BD6507">
        <w:rPr>
          <w:rFonts w:cs="Cambria"/>
        </w:rPr>
        <w:t>On June 10</w:t>
      </w:r>
      <w:r w:rsidRPr="00BD6507">
        <w:rPr>
          <w:rFonts w:cs="Cambria"/>
          <w:vertAlign w:val="superscript"/>
        </w:rPr>
        <w:t>th</w:t>
      </w:r>
      <w:r w:rsidRPr="00BD6507">
        <w:rPr>
          <w:rFonts w:cs="Cambria"/>
        </w:rPr>
        <w:t>, July 19</w:t>
      </w:r>
      <w:r w:rsidRPr="00BD6507">
        <w:rPr>
          <w:rFonts w:cs="Cambria"/>
          <w:vertAlign w:val="superscript"/>
        </w:rPr>
        <w:t>th</w:t>
      </w:r>
      <w:r w:rsidRPr="00BD6507">
        <w:rPr>
          <w:rFonts w:cs="Cambria"/>
        </w:rPr>
        <w:t>, and August 19</w:t>
      </w:r>
      <w:r w:rsidRPr="00BD6507">
        <w:rPr>
          <w:rFonts w:cs="Cambria"/>
          <w:vertAlign w:val="superscript"/>
        </w:rPr>
        <w:t>th</w:t>
      </w:r>
      <w:r w:rsidRPr="00BD6507">
        <w:rPr>
          <w:rFonts w:cs="Cambria"/>
        </w:rPr>
        <w:t xml:space="preserve">, the OSR Department piloted three one-day recruitment events called “It’s POSSIBLE to Become a Renegade in One Day” events which served over 1900 students. At these one-day events, new students completed all of the matriculation steps (orientation, assessment/placement, counseling workshops, and the creation of an abbreviated educational plan (ASEP) and then they were assisted in registering for classes).  </w:t>
      </w:r>
    </w:p>
    <w:p w:rsidR="00BD6507" w:rsidRPr="00BD6507" w:rsidRDefault="00BD6507" w:rsidP="00BD6507">
      <w:pPr>
        <w:pStyle w:val="ListParagraph"/>
        <w:ind w:left="360"/>
        <w:rPr>
          <w:rFonts w:cs="Times"/>
        </w:rPr>
      </w:pPr>
      <w:r w:rsidRPr="00BD6507">
        <w:rPr>
          <w:rFonts w:cs="Times"/>
        </w:rPr>
        <w:t xml:space="preserve">As a direct result of these three recruitment initiatives, 128 students registered for </w:t>
      </w:r>
      <w:r w:rsidR="0041616C" w:rsidRPr="00BD6507">
        <w:rPr>
          <w:rFonts w:cs="Times"/>
        </w:rPr>
        <w:t>summer</w:t>
      </w:r>
      <w:r w:rsidRPr="00BD6507">
        <w:rPr>
          <w:rFonts w:cs="Times"/>
        </w:rPr>
        <w:t xml:space="preserve"> 2014 and 1,200 students registered for </w:t>
      </w:r>
      <w:r w:rsidR="0041616C" w:rsidRPr="00BD6507">
        <w:rPr>
          <w:rFonts w:cs="Times"/>
        </w:rPr>
        <w:t>fall</w:t>
      </w:r>
      <w:r w:rsidRPr="00BD6507">
        <w:rPr>
          <w:rFonts w:cs="Times"/>
        </w:rPr>
        <w:t xml:space="preserve"> 2014.  The events were inspired by a resolute focus on guiding students toward college success.  The Outreach and School Relations focus is part of a multi-faceted approach to streamlining student achievement.</w:t>
      </w:r>
      <w:r w:rsidR="0041616C">
        <w:rPr>
          <w:rFonts w:cs="Times"/>
        </w:rPr>
        <w:t xml:space="preserve"> The department will implement at least one Administrative Unit Outcome for 2014-15.</w:t>
      </w:r>
    </w:p>
    <w:p w:rsidR="00BD6507" w:rsidRPr="00BD6507" w:rsidRDefault="00BD6507" w:rsidP="00BD6507">
      <w:pPr>
        <w:pStyle w:val="ListParagraph"/>
        <w:spacing w:after="0" w:line="240" w:lineRule="auto"/>
        <w:ind w:left="360"/>
        <w:rPr>
          <w:rFonts w:cstheme="minorHAnsi"/>
        </w:rPr>
      </w:pPr>
    </w:p>
    <w:p w:rsidR="006340FF" w:rsidRPr="00BD6507"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p>
    <w:p w:rsidR="00BD6507" w:rsidRDefault="00BD6507" w:rsidP="00BD6507">
      <w:pPr>
        <w:pStyle w:val="ListParagraph"/>
        <w:spacing w:after="0" w:line="360" w:lineRule="auto"/>
        <w:ind w:left="360"/>
        <w:rPr>
          <w:rFonts w:cstheme="minorHAnsi"/>
        </w:rPr>
      </w:pPr>
      <w:r>
        <w:rPr>
          <w:rFonts w:cstheme="minorHAnsi"/>
        </w:rPr>
        <w:t>The department was not funded during the 2013-14 academic year.  Requested funds to support the program were provided by the AVP of Student Affairs.</w:t>
      </w:r>
    </w:p>
    <w:p w:rsidR="00BD6507" w:rsidRPr="0087586F" w:rsidRDefault="00BD6507" w:rsidP="00BD6507">
      <w:pPr>
        <w:pStyle w:val="ListParagraph"/>
        <w:spacing w:after="0" w:line="360" w:lineRule="auto"/>
        <w:ind w:left="360"/>
        <w:rPr>
          <w:rFonts w:cstheme="minorHAnsi"/>
        </w:rPr>
      </w:pPr>
    </w:p>
    <w:p w:rsidR="0087586F" w:rsidRPr="0087586F" w:rsidRDefault="0087586F" w:rsidP="00075DAB">
      <w:pPr>
        <w:pStyle w:val="ListParagraph"/>
        <w:numPr>
          <w:ilvl w:val="0"/>
          <w:numId w:val="9"/>
        </w:numPr>
        <w:spacing w:after="0" w:line="36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p>
    <w:p w:rsidR="006340FF" w:rsidRPr="003C1DC7" w:rsidRDefault="006340FF" w:rsidP="00075DAB">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rsidR="00BD6507" w:rsidRDefault="00BD6507" w:rsidP="00BD6507">
      <w:pPr>
        <w:pStyle w:val="ListParagraph"/>
        <w:spacing w:after="0" w:line="240" w:lineRule="auto"/>
        <w:ind w:left="360"/>
        <w:rPr>
          <w:rFonts w:ascii="Cambria" w:hAnsi="Cambria"/>
          <w:color w:val="000000"/>
          <w:sz w:val="28"/>
          <w:szCs w:val="28"/>
        </w:rPr>
      </w:pPr>
      <w:r>
        <w:rPr>
          <w:rFonts w:cstheme="minorHAnsi"/>
        </w:rPr>
        <w:t xml:space="preserve">The department will </w:t>
      </w:r>
      <w:r w:rsidR="0041616C">
        <w:rPr>
          <w:rFonts w:cstheme="minorHAnsi"/>
        </w:rPr>
        <w:t>share responsibility with other student services departments</w:t>
      </w:r>
      <w:r>
        <w:rPr>
          <w:rFonts w:cstheme="minorHAnsi"/>
        </w:rPr>
        <w:t xml:space="preserve"> for implementing the following SSSP services for all new students: admissions,</w:t>
      </w:r>
      <w:r>
        <w:rPr>
          <w:rFonts w:cs="Cambria"/>
        </w:rPr>
        <w:t xml:space="preserve"> </w:t>
      </w:r>
      <w:r w:rsidRPr="00505CAB">
        <w:rPr>
          <w:rFonts w:cs="Cambria"/>
        </w:rPr>
        <w:t>orientation, assessment</w:t>
      </w:r>
      <w:r>
        <w:rPr>
          <w:rFonts w:cs="Cambria"/>
        </w:rPr>
        <w:t>/placement, counseling,</w:t>
      </w:r>
      <w:r w:rsidRPr="00505CAB">
        <w:rPr>
          <w:rFonts w:cs="Cambria"/>
        </w:rPr>
        <w:t xml:space="preserve"> and the creation of an abbreviated educational plan (ASEP</w:t>
      </w:r>
      <w:r>
        <w:rPr>
          <w:rFonts w:cs="Cambria"/>
        </w:rPr>
        <w:t>). Students will improve their chances of completing their educational goals by having an ASEP before they are permitted to register for courses.</w:t>
      </w:r>
      <w:r>
        <w:rPr>
          <w:rFonts w:ascii="Cambria" w:hAnsi="Cambria"/>
          <w:color w:val="000000"/>
          <w:sz w:val="28"/>
          <w:szCs w:val="28"/>
        </w:rPr>
        <w:t xml:space="preserve"> </w:t>
      </w:r>
    </w:p>
    <w:p w:rsidR="0041616C" w:rsidRDefault="0041616C" w:rsidP="00BD6507">
      <w:pPr>
        <w:pStyle w:val="ListParagraph"/>
        <w:spacing w:after="0" w:line="240" w:lineRule="auto"/>
        <w:ind w:left="360"/>
        <w:rPr>
          <w:rFonts w:cstheme="minorHAnsi"/>
        </w:rPr>
      </w:pPr>
    </w:p>
    <w:p w:rsidR="0041616C" w:rsidRDefault="00A07CDD" w:rsidP="00BD6507">
      <w:pPr>
        <w:pStyle w:val="ListParagraph"/>
        <w:numPr>
          <w:ilvl w:val="0"/>
          <w:numId w:val="9"/>
        </w:numPr>
        <w:spacing w:after="0" w:line="24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r w:rsidR="00BD6507">
        <w:rPr>
          <w:rFonts w:cstheme="minorHAnsi"/>
        </w:rPr>
        <w:t xml:space="preserve"> </w:t>
      </w:r>
    </w:p>
    <w:p w:rsidR="0041616C" w:rsidRDefault="0041616C" w:rsidP="0041616C">
      <w:pPr>
        <w:pStyle w:val="ListParagraph"/>
        <w:spacing w:after="0" w:line="240" w:lineRule="auto"/>
        <w:ind w:left="360"/>
        <w:rPr>
          <w:rFonts w:cstheme="minorHAnsi"/>
        </w:rPr>
      </w:pPr>
    </w:p>
    <w:p w:rsidR="006340FF" w:rsidRDefault="00BD6507" w:rsidP="0041616C">
      <w:pPr>
        <w:pStyle w:val="ListParagraph"/>
        <w:spacing w:after="0" w:line="240" w:lineRule="auto"/>
        <w:ind w:left="360"/>
        <w:rPr>
          <w:rFonts w:cstheme="minorHAnsi"/>
        </w:rPr>
      </w:pPr>
      <w:r w:rsidRPr="00BD6507">
        <w:rPr>
          <w:rFonts w:cstheme="minorHAnsi"/>
        </w:rPr>
        <w:t xml:space="preserve">The Outreach and School Relations Program was </w:t>
      </w:r>
      <w:r w:rsidR="0041616C">
        <w:rPr>
          <w:rFonts w:cstheme="minorHAnsi"/>
        </w:rPr>
        <w:t>re-</w:t>
      </w:r>
      <w:r w:rsidRPr="00BD6507">
        <w:rPr>
          <w:rFonts w:cstheme="minorHAnsi"/>
        </w:rPr>
        <w:t>established in January 2015. The department is in the process of establishing programs and procedures that will improve student access, retention, and student suc</w:t>
      </w:r>
      <w:r w:rsidR="0041616C">
        <w:rPr>
          <w:rFonts w:cstheme="minorHAnsi"/>
        </w:rPr>
        <w:t>cess that support student learning</w:t>
      </w:r>
      <w:r w:rsidRPr="00BD6507">
        <w:rPr>
          <w:rFonts w:cstheme="minorHAnsi"/>
        </w:rPr>
        <w:t xml:space="preserve"> unit outcomes.</w:t>
      </w:r>
    </w:p>
    <w:p w:rsidR="0041616C" w:rsidRDefault="0041616C" w:rsidP="0041616C">
      <w:pPr>
        <w:pStyle w:val="ListParagraph"/>
        <w:spacing w:after="0" w:line="240" w:lineRule="auto"/>
        <w:ind w:left="360"/>
        <w:rPr>
          <w:rFonts w:cstheme="minorHAnsi"/>
        </w:rPr>
      </w:pPr>
    </w:p>
    <w:p w:rsidR="0041616C" w:rsidRDefault="00A07CDD" w:rsidP="00BD6507">
      <w:pPr>
        <w:pStyle w:val="ListParagraph"/>
        <w:numPr>
          <w:ilvl w:val="0"/>
          <w:numId w:val="9"/>
        </w:numPr>
        <w:spacing w:after="0" w:line="24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r w:rsidR="00BD6507">
        <w:rPr>
          <w:rFonts w:cstheme="minorHAnsi"/>
        </w:rPr>
        <w:t xml:space="preserve"> </w:t>
      </w:r>
    </w:p>
    <w:p w:rsidR="0041616C" w:rsidRDefault="0041616C" w:rsidP="0041616C">
      <w:pPr>
        <w:pStyle w:val="ListParagraph"/>
        <w:spacing w:after="0" w:line="240" w:lineRule="auto"/>
        <w:ind w:left="360"/>
        <w:rPr>
          <w:rFonts w:cstheme="minorHAnsi"/>
        </w:rPr>
      </w:pPr>
    </w:p>
    <w:p w:rsidR="006340FF" w:rsidRDefault="00BD6507" w:rsidP="0041616C">
      <w:pPr>
        <w:pStyle w:val="ListParagraph"/>
        <w:spacing w:after="0" w:line="240" w:lineRule="auto"/>
        <w:ind w:left="360"/>
        <w:rPr>
          <w:rFonts w:cstheme="minorHAnsi"/>
        </w:rPr>
      </w:pPr>
      <w:r>
        <w:rPr>
          <w:rFonts w:cstheme="minorHAnsi"/>
        </w:rPr>
        <w:t>Strength and weaknesses will be analyzed during the 2014-15 academic year.</w:t>
      </w:r>
    </w:p>
    <w:p w:rsidR="0041616C" w:rsidRDefault="0041616C" w:rsidP="0041616C">
      <w:pPr>
        <w:pStyle w:val="ListParagraph"/>
        <w:spacing w:after="0" w:line="240" w:lineRule="auto"/>
        <w:ind w:left="360"/>
        <w:rPr>
          <w:rFonts w:cstheme="minorHAnsi"/>
        </w:rPr>
      </w:pPr>
    </w:p>
    <w:p w:rsidR="006340FF" w:rsidRPr="003C1DC7"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r w:rsidR="00BD6507">
        <w:rPr>
          <w:rFonts w:cstheme="minorHAnsi"/>
        </w:rPr>
        <w:t xml:space="preserve"> N/A</w:t>
      </w:r>
    </w:p>
    <w:p w:rsidR="00F86C2A" w:rsidRDefault="00F86C2A" w:rsidP="006340FF">
      <w:pPr>
        <w:spacing w:after="0" w:line="360" w:lineRule="auto"/>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rsidR="0041616C" w:rsidRDefault="0041616C" w:rsidP="0041616C">
      <w:pPr>
        <w:pStyle w:val="ListParagraph"/>
        <w:spacing w:after="0" w:line="240" w:lineRule="auto"/>
        <w:rPr>
          <w:color w:val="000000"/>
        </w:rPr>
      </w:pPr>
      <w:r w:rsidRPr="0041616C">
        <w:rPr>
          <w:color w:val="000000"/>
        </w:rPr>
        <w:t xml:space="preserve">Bakersfield College will be establishing a Welcome Center in the </w:t>
      </w:r>
      <w:r w:rsidRPr="0041616C">
        <w:rPr>
          <w:color w:val="000000"/>
        </w:rPr>
        <w:t>fall</w:t>
      </w:r>
      <w:r w:rsidRPr="0041616C">
        <w:rPr>
          <w:color w:val="000000"/>
        </w:rPr>
        <w:t xml:space="preserve"> 2014 semester. The Welcome Center will be located in the Administration Building. First-time visitors at Bakersfield College will make their first stop at the Welcome Center to be greeted.   </w:t>
      </w:r>
      <w:r w:rsidRPr="0041616C">
        <w:rPr>
          <w:color w:val="000000"/>
        </w:rPr>
        <w:br/>
        <w:t>The Admissions Advisor for the Welcome Center will provide information to new and continuing students by assisting them the following: selecting a major before completing admissions, preparing for placement tests, and providing information on orientation, counseling, SEPs and college services.</w:t>
      </w:r>
    </w:p>
    <w:p w:rsidR="0041616C" w:rsidRPr="0041616C" w:rsidRDefault="0041616C" w:rsidP="0041616C">
      <w:pPr>
        <w:pStyle w:val="ListParagraph"/>
        <w:spacing w:after="0" w:line="240" w:lineRule="auto"/>
        <w:rPr>
          <w:rFonts w:cstheme="minorHAnsi"/>
        </w:rPr>
      </w:pP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340FF" w:rsidRDefault="00CF3D41" w:rsidP="00BD6507">
      <w:pPr>
        <w:pStyle w:val="ListParagraph"/>
        <w:numPr>
          <w:ilvl w:val="0"/>
          <w:numId w:val="8"/>
        </w:numPr>
        <w:spacing w:after="0" w:line="24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r w:rsidR="00BD6507">
        <w:t>Professional development opportunities will be determined based on need during the 2014-15 budget cycle.</w:t>
      </w:r>
      <w:r w:rsidR="006340FF" w:rsidRPr="009B48E2">
        <w:t xml:space="preserve"> </w:t>
      </w:r>
    </w:p>
    <w:p w:rsidR="0041616C" w:rsidRPr="009B48E2" w:rsidRDefault="0041616C" w:rsidP="0041616C">
      <w:pPr>
        <w:pStyle w:val="ListParagraph"/>
        <w:spacing w:after="0" w:line="240" w:lineRule="auto"/>
        <w:ind w:left="1080"/>
      </w:pPr>
    </w:p>
    <w:p w:rsidR="006340FF" w:rsidRDefault="006340FF" w:rsidP="002D7005">
      <w:pPr>
        <w:pStyle w:val="ListParagraph"/>
        <w:numPr>
          <w:ilvl w:val="0"/>
          <w:numId w:val="8"/>
        </w:numPr>
        <w:spacing w:after="0" w:line="360" w:lineRule="auto"/>
        <w:ind w:left="1080"/>
      </w:pPr>
      <w:r w:rsidRPr="00A86FE9">
        <w:t>Provide rationale for future professional development opportunities and contributions that your program can make.</w:t>
      </w:r>
    </w:p>
    <w:p w:rsidR="00BD6507" w:rsidRDefault="00BD6507" w:rsidP="00BD6507">
      <w:pPr>
        <w:pStyle w:val="ListParagraph"/>
        <w:spacing w:after="0" w:line="240" w:lineRule="auto"/>
        <w:ind w:left="1080"/>
      </w:pPr>
      <w:r>
        <w:t>The OSR director would like to attend a national conference that focuses on establishing a Strategic Enrollment Management Plan for Bakersfield College. This plan would establish best practices in student recruitment, admissions and financial aid</w:t>
      </w:r>
      <w:r w:rsidR="0041616C">
        <w:t>, and student success</w:t>
      </w:r>
      <w:r>
        <w:t>.</w:t>
      </w:r>
    </w:p>
    <w:p w:rsidR="00BD6507" w:rsidRPr="00A86FE9" w:rsidRDefault="00BD6507" w:rsidP="00BD6507">
      <w:pPr>
        <w:pStyle w:val="ListParagraph"/>
        <w:spacing w:after="0" w:line="240" w:lineRule="auto"/>
        <w:ind w:left="1080"/>
      </w:pP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r w:rsidR="00BD6507">
        <w:rPr>
          <w:rFonts w:cstheme="minorHAnsi"/>
        </w:rPr>
        <w:t xml:space="preserve"> No</w:t>
      </w:r>
    </w:p>
    <w:p w:rsidR="002D7005" w:rsidRPr="002D7005"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rsidR="00BD6507"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p>
    <w:p w:rsidR="00BD6507" w:rsidRPr="00BD6507" w:rsidRDefault="00BD6507" w:rsidP="00BD6507">
      <w:pPr>
        <w:spacing w:after="0" w:line="240" w:lineRule="auto"/>
        <w:ind w:left="360"/>
        <w:rPr>
          <w:color w:val="000000"/>
        </w:rPr>
      </w:pPr>
      <w:r w:rsidRPr="00BD6507">
        <w:rPr>
          <w:rFonts w:ascii="Cambria" w:hAnsi="Cambria"/>
          <w:color w:val="000000"/>
        </w:rPr>
        <w:t>Bakersfield College will be establ</w:t>
      </w:r>
      <w:r w:rsidR="0041616C">
        <w:rPr>
          <w:rFonts w:ascii="Cambria" w:hAnsi="Cambria"/>
          <w:color w:val="000000"/>
        </w:rPr>
        <w:t>ishing a Welcome Center in the f</w:t>
      </w:r>
      <w:r w:rsidRPr="00BD6507">
        <w:rPr>
          <w:rFonts w:ascii="Cambria" w:hAnsi="Cambria"/>
          <w:color w:val="000000"/>
        </w:rPr>
        <w:t>all 2014 semester. The Welcome Center will be located in the Administration Building. First-time visitors at Bakersfield College will make their first stop at the We</w:t>
      </w:r>
      <w:r>
        <w:rPr>
          <w:rFonts w:ascii="Cambria" w:hAnsi="Cambria"/>
          <w:color w:val="000000"/>
        </w:rPr>
        <w:t xml:space="preserve">lcome Center to be greeted.   </w:t>
      </w:r>
      <w:r>
        <w:rPr>
          <w:rFonts w:ascii="Cambria" w:hAnsi="Cambria"/>
          <w:color w:val="000000"/>
        </w:rPr>
        <w:br/>
      </w:r>
      <w:r w:rsidRPr="00BD6507">
        <w:rPr>
          <w:rFonts w:ascii="Cambria" w:hAnsi="Cambria"/>
          <w:color w:val="000000"/>
        </w:rPr>
        <w:t>The Admissions Advisor for the Welcome Center will provide information to new and continuing students by assisting them the following: selecting a major before completing admissions, preparing for placement tests, and providing information on orientation, counseling, SEPs and college services.</w:t>
      </w:r>
    </w:p>
    <w:p w:rsidR="006340FF" w:rsidRPr="002D7005" w:rsidRDefault="006340FF" w:rsidP="00BD6507">
      <w:pPr>
        <w:pStyle w:val="ListParagraph"/>
        <w:spacing w:after="0" w:line="360" w:lineRule="auto"/>
        <w:rPr>
          <w:rFonts w:cstheme="minorHAnsi"/>
        </w:rPr>
      </w:pPr>
      <w:r w:rsidRPr="002D7005">
        <w:rPr>
          <w:rFonts w:cstheme="minorHAnsi"/>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r w:rsidR="00BD6507">
        <w:rPr>
          <w:rFonts w:cstheme="minorHAnsi"/>
        </w:rPr>
        <w:t>No</w:t>
      </w:r>
      <w:r w:rsidRPr="00F86C2A">
        <w:rPr>
          <w:rFonts w:cstheme="minorHAnsi"/>
        </w:rPr>
        <w:t xml:space="preserve">  </w:t>
      </w:r>
    </w:p>
    <w:p w:rsidR="00F86C2A"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p>
    <w:p w:rsidR="00F86C2A" w:rsidRDefault="00F86C2A" w:rsidP="00F86C2A">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p>
    <w:p w:rsidR="0041616C"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p>
    <w:p w:rsidR="00F86C2A" w:rsidRDefault="0041616C" w:rsidP="0041616C">
      <w:pPr>
        <w:pStyle w:val="ListParagraph"/>
        <w:spacing w:after="0" w:line="240" w:lineRule="auto"/>
        <w:rPr>
          <w:color w:val="000000"/>
        </w:rPr>
      </w:pPr>
      <w:r>
        <w:rPr>
          <w:rFonts w:cstheme="minorHAnsi"/>
        </w:rPr>
        <w:t>With development of the BC Welcome Center, 20 new or refurbished desktop computers will provide new and current students begin the process of</w:t>
      </w:r>
      <w:r w:rsidRPr="0041616C">
        <w:rPr>
          <w:color w:val="000000"/>
        </w:rPr>
        <w:t xml:space="preserve"> </w:t>
      </w:r>
      <w:r>
        <w:rPr>
          <w:color w:val="000000"/>
        </w:rPr>
        <w:t>selecting a major, complete the</w:t>
      </w:r>
      <w:r w:rsidRPr="0041616C">
        <w:rPr>
          <w:color w:val="000000"/>
        </w:rPr>
        <w:t xml:space="preserve"> admissions</w:t>
      </w:r>
      <w:r>
        <w:rPr>
          <w:color w:val="000000"/>
        </w:rPr>
        <w:t xml:space="preserve"> application, prepare</w:t>
      </w:r>
      <w:r w:rsidRPr="0041616C">
        <w:rPr>
          <w:color w:val="000000"/>
        </w:rPr>
        <w:t xml:space="preserve"> for </w:t>
      </w:r>
      <w:r>
        <w:rPr>
          <w:color w:val="000000"/>
        </w:rPr>
        <w:t xml:space="preserve">the </w:t>
      </w:r>
      <w:r w:rsidRPr="0041616C">
        <w:rPr>
          <w:color w:val="000000"/>
        </w:rPr>
        <w:t xml:space="preserve">placement tests, </w:t>
      </w:r>
      <w:r>
        <w:rPr>
          <w:color w:val="000000"/>
        </w:rPr>
        <w:t>complete the online</w:t>
      </w:r>
      <w:r w:rsidRPr="0041616C">
        <w:rPr>
          <w:color w:val="000000"/>
        </w:rPr>
        <w:t xml:space="preserve"> orientation</w:t>
      </w:r>
      <w:r>
        <w:rPr>
          <w:color w:val="000000"/>
        </w:rPr>
        <w:t xml:space="preserve"> program</w:t>
      </w:r>
      <w:r w:rsidRPr="0041616C">
        <w:rPr>
          <w:color w:val="000000"/>
        </w:rPr>
        <w:t xml:space="preserve">, </w:t>
      </w:r>
      <w:r>
        <w:rPr>
          <w:color w:val="000000"/>
        </w:rPr>
        <w:t>which will have a direct effect on the success of the college students.</w:t>
      </w:r>
    </w:p>
    <w:p w:rsidR="0041616C" w:rsidRPr="00F86C2A" w:rsidRDefault="0041616C" w:rsidP="0041616C">
      <w:pPr>
        <w:pStyle w:val="ListParagraph"/>
        <w:spacing w:after="0" w:line="240" w:lineRule="auto"/>
        <w:rPr>
          <w:rFonts w:cstheme="minorHAnsi"/>
        </w:rPr>
      </w:pP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rsidR="006340FF" w:rsidRPr="00601231"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BD6507" w:rsidRPr="00BD6507" w:rsidRDefault="006340FF" w:rsidP="00BD6507">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rsidR="00BD6507" w:rsidRDefault="00BD6507" w:rsidP="00BD6507">
      <w:pPr>
        <w:pStyle w:val="ListParagraph"/>
        <w:spacing w:after="0" w:line="240" w:lineRule="auto"/>
        <w:ind w:left="360"/>
        <w:rPr>
          <w:rFonts w:eastAsiaTheme="minorHAnsi" w:cs="ArialMT"/>
          <w:color w:val="414751"/>
        </w:rPr>
      </w:pPr>
      <w:r w:rsidRPr="00BD6507">
        <w:rPr>
          <w:rFonts w:cstheme="minorHAnsi"/>
        </w:rPr>
        <w:t>Enrollment data indicates that Bakersfield total enrollment decreased 2% during the past five years (2009 – 2013), but the number of incoming students decreased by 15% in the same time frame.</w:t>
      </w:r>
      <w:r w:rsidRPr="00BD6507">
        <w:rPr>
          <w:rFonts w:eastAsiaTheme="minorHAnsi" w:cs="ArialMT"/>
          <w:color w:val="414751"/>
        </w:rPr>
        <w:t xml:space="preserve"> Based on this information, the OSR Department is developing recruitment strategy targeting incoming high school students from the college top feeder high schools.</w:t>
      </w:r>
    </w:p>
    <w:p w:rsidR="00BD6507" w:rsidRPr="00BD6507" w:rsidRDefault="00BD6507" w:rsidP="00BD6507">
      <w:pPr>
        <w:pStyle w:val="ListParagraph"/>
        <w:spacing w:after="0" w:line="240" w:lineRule="auto"/>
        <w:ind w:left="360"/>
        <w:rPr>
          <w:rFonts w:cstheme="minorHAnsi"/>
        </w:rPr>
      </w:pP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6340FF"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F86C2A" w:rsidRDefault="00F86C2A" w:rsidP="007A3CDB">
      <w:pPr>
        <w:spacing w:after="0" w:line="360" w:lineRule="auto"/>
        <w:rPr>
          <w:b/>
          <w:u w:val="single"/>
        </w:rPr>
      </w:pPr>
    </w:p>
    <w:p w:rsidR="005209BA" w:rsidRPr="007A3CDB" w:rsidRDefault="005209BA" w:rsidP="007A3CDB">
      <w:pPr>
        <w:spacing w:after="0" w:line="360" w:lineRule="auto"/>
        <w:rPr>
          <w:b/>
          <w:u w:val="single"/>
        </w:rPr>
      </w:pPr>
      <w:r w:rsidRPr="007A3CDB">
        <w:rPr>
          <w:b/>
          <w:u w:val="single"/>
        </w:rPr>
        <w:lastRenderedPageBreak/>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6507" w:rsidRPr="00BD6507" w:rsidRDefault="00BD6507" w:rsidP="00BD6507">
            <w:pPr>
              <w:spacing w:after="0" w:line="240" w:lineRule="auto"/>
              <w:contextualSpacing/>
              <w:rPr>
                <w:rFonts w:eastAsiaTheme="minorHAnsi"/>
              </w:rPr>
            </w:pPr>
            <w:r w:rsidRPr="00BD6507">
              <w:rPr>
                <w:rFonts w:eastAsiaTheme="minorHAnsi"/>
              </w:rPr>
              <w:t>Meet enrollment targets for new students</w:t>
            </w:r>
            <w:r w:rsidR="0041616C">
              <w:rPr>
                <w:rFonts w:eastAsiaTheme="minorHAnsi"/>
              </w:rPr>
              <w:t xml:space="preserve"> based on a 3% growth pattern.</w:t>
            </w:r>
          </w:p>
          <w:p w:rsidR="005209BA" w:rsidRDefault="005209BA" w:rsidP="00BD6507">
            <w:pPr>
              <w:spacing w:after="0" w:line="240" w:lineRule="auto"/>
              <w:contextualSpacing/>
              <w:rPr>
                <w:rFonts w:eastAsiaTheme="minorHAnsi"/>
                <w:color w:val="000000"/>
                <w:sz w:val="24"/>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rsidP="007A3CDB">
            <w:pPr>
              <w:pStyle w:val="NoSpacing"/>
              <w:spacing w:line="360" w:lineRule="auto"/>
            </w:pPr>
            <w:r>
              <w:fldChar w:fldCharType="begin">
                <w:ffData>
                  <w:name w:val="Check1"/>
                  <w:enabled/>
                  <w:calcOnExit w:val="0"/>
                  <w:checkBox>
                    <w:sizeAuto/>
                    <w:default w:val="0"/>
                  </w:checkBox>
                </w:ffData>
              </w:fldChar>
            </w:r>
            <w:r>
              <w:instrText xml:space="preserve"> FORMCHECKBOX </w:instrText>
            </w:r>
            <w:r w:rsidR="00E060BF">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rsidR="00E060BF">
              <w:fldChar w:fldCharType="separate"/>
            </w:r>
            <w:r>
              <w:fldChar w:fldCharType="end"/>
            </w:r>
            <w:r>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E060BF">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E060BF">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E060BF">
              <w:fldChar w:fldCharType="separate"/>
            </w:r>
            <w:r>
              <w:fldChar w:fldCharType="end"/>
            </w:r>
            <w:r>
              <w:t xml:space="preserve"> 5: Integration                      </w:t>
            </w:r>
          </w:p>
          <w:p w:rsidR="005209BA" w:rsidRDefault="005209B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E060BF">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rsidP="007A3CDB">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E060BF">
              <w:fldChar w:fldCharType="separate"/>
            </w:r>
            <w:r>
              <w:fldChar w:fldCharType="end"/>
            </w:r>
            <w:r>
              <w:t xml:space="preserve"> Completed:</w:t>
            </w:r>
          </w:p>
          <w:p w:rsidR="005209BA" w:rsidRDefault="005209BA" w:rsidP="007A3CDB">
            <w:pPr>
              <w:pStyle w:val="NoSpacing"/>
              <w:spacing w:line="360" w:lineRule="auto"/>
            </w:pPr>
            <w:r>
              <w:t xml:space="preserve">__________ (Date)  </w:t>
            </w:r>
          </w:p>
          <w:p w:rsidR="005209BA"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E060BF">
              <w:fldChar w:fldCharType="separate"/>
            </w:r>
            <w:r>
              <w:fldChar w:fldCharType="end"/>
            </w:r>
            <w:r>
              <w:t xml:space="preserve"> Revised:   _______</w:t>
            </w:r>
            <w:r w:rsidR="007A3CDB">
              <w:t>___</w:t>
            </w:r>
            <w:r>
              <w:t xml:space="preserve"> (Date)</w:t>
            </w:r>
          </w:p>
          <w:p w:rsidR="005209BA" w:rsidRDefault="00BD6507" w:rsidP="0041616C">
            <w:pPr>
              <w:pStyle w:val="NoSpacing"/>
              <w:spacing w:line="360" w:lineRule="auto"/>
              <w:rPr>
                <w:rFonts w:eastAsiaTheme="minorHAnsi"/>
                <w:color w:val="000000"/>
                <w:sz w:val="24"/>
                <w:szCs w:val="24"/>
              </w:rPr>
            </w:pPr>
            <w:r>
              <w:rPr>
                <w:b/>
                <w:u w:val="single"/>
              </w:rPr>
              <w:t>X</w:t>
            </w:r>
            <w:r w:rsidR="0041616C">
              <w:rPr>
                <w:b/>
                <w:u w:val="single"/>
              </w:rPr>
              <w:t xml:space="preserve"> </w:t>
            </w:r>
            <w:r w:rsidR="007A3CDB">
              <w:t>Ongoing:   __________</w:t>
            </w:r>
            <w:r w:rsidR="005209BA">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BD6507" w:rsidRPr="00BD6507" w:rsidRDefault="00BD6507" w:rsidP="00BD6507">
            <w:pPr>
              <w:spacing w:after="0" w:line="240" w:lineRule="auto"/>
              <w:rPr>
                <w:rFonts w:asciiTheme="minorHAnsi" w:eastAsiaTheme="minorHAnsi" w:hAnsiTheme="minorHAnsi"/>
              </w:rPr>
            </w:pPr>
            <w:r>
              <w:rPr>
                <w:rFonts w:asciiTheme="minorHAnsi" w:eastAsiaTheme="minorHAnsi" w:hAnsiTheme="minorHAnsi"/>
              </w:rPr>
              <w:t>-</w:t>
            </w:r>
            <w:r w:rsidRPr="00BD6507">
              <w:rPr>
                <w:rFonts w:asciiTheme="minorHAnsi" w:eastAsiaTheme="minorHAnsi" w:hAnsiTheme="minorHAnsi"/>
              </w:rPr>
              <w:t>Continue and expand outreach services in Kern County</w:t>
            </w:r>
          </w:p>
          <w:p w:rsidR="00BD6507" w:rsidRPr="00BD6507" w:rsidRDefault="00BD6507" w:rsidP="00BD6507">
            <w:pPr>
              <w:spacing w:after="0" w:line="240" w:lineRule="auto"/>
              <w:contextualSpacing/>
              <w:rPr>
                <w:rFonts w:asciiTheme="minorHAnsi" w:eastAsiaTheme="minorHAnsi" w:hAnsiTheme="minorHAnsi"/>
              </w:rPr>
            </w:pPr>
            <w:r>
              <w:rPr>
                <w:rFonts w:asciiTheme="minorHAnsi" w:eastAsiaTheme="minorHAnsi" w:hAnsiTheme="minorHAnsi"/>
              </w:rPr>
              <w:t>-</w:t>
            </w:r>
            <w:r w:rsidRPr="00BD6507">
              <w:rPr>
                <w:rFonts w:asciiTheme="minorHAnsi" w:eastAsiaTheme="minorHAnsi" w:hAnsiTheme="minorHAnsi"/>
              </w:rPr>
              <w:t xml:space="preserve">Collaborate with other outreach programs on campus </w:t>
            </w:r>
          </w:p>
          <w:p w:rsidR="005209BA" w:rsidRDefault="005209BA" w:rsidP="00BD6507">
            <w:pPr>
              <w:spacing w:after="0" w:line="240" w:lineRule="auto"/>
              <w:contextualSpacing/>
              <w:rPr>
                <w:rFonts w:eastAsiaTheme="minorHAnsi"/>
                <w:color w:val="000000"/>
                <w:sz w:val="24"/>
                <w:szCs w:val="24"/>
              </w:rPr>
            </w:pPr>
          </w:p>
        </w:tc>
      </w:tr>
    </w:tbl>
    <w:p w:rsidR="005209BA" w:rsidRDefault="005209B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Pr="005209BA" w:rsidRDefault="00F86C2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Pr="00BD6507" w:rsidRDefault="0041616C" w:rsidP="00BD6507">
            <w:pPr>
              <w:contextualSpacing/>
            </w:pPr>
            <w:r>
              <w:t>Improve</w:t>
            </w:r>
            <w:r w:rsidR="00BD6507">
              <w:t xml:space="preserve"> the BC New Student Orientation Program</w:t>
            </w:r>
          </w:p>
        </w:tc>
        <w:tc>
          <w:tcPr>
            <w:tcW w:w="3150" w:type="dxa"/>
            <w:tcBorders>
              <w:top w:val="single" w:sz="4" w:space="0" w:color="auto"/>
              <w:left w:val="single" w:sz="4" w:space="0" w:color="auto"/>
              <w:bottom w:val="single" w:sz="4" w:space="0" w:color="auto"/>
              <w:right w:val="single" w:sz="4" w:space="0" w:color="auto"/>
            </w:tcBorders>
          </w:tcPr>
          <w:p w:rsidR="005209BA" w:rsidRDefault="0041616C" w:rsidP="007A3CDB">
            <w:pPr>
              <w:pStyle w:val="NoSpacing"/>
              <w:spacing w:line="360" w:lineRule="auto"/>
            </w:pPr>
            <w:r>
              <w:t xml:space="preserve">X   </w:t>
            </w:r>
            <w:r w:rsidR="005209BA">
              <w:t xml:space="preserve">1: Student Success                              </w:t>
            </w:r>
            <w:r>
              <w:t xml:space="preserve">X   </w:t>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E060BF">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E060BF">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E060BF">
              <w:fldChar w:fldCharType="separate"/>
            </w:r>
            <w:r>
              <w:fldChar w:fldCharType="end"/>
            </w:r>
            <w:r>
              <w:t xml:space="preserve"> 5: Integration                       </w:t>
            </w:r>
          </w:p>
          <w:p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E060BF">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BD6507" w:rsidP="00BD6507">
            <w:pPr>
              <w:spacing w:after="200" w:line="360" w:lineRule="auto"/>
              <w:rPr>
                <w:b/>
              </w:rPr>
            </w:pPr>
            <w:r>
              <w:rPr>
                <w:rFonts w:asciiTheme="majorHAnsi" w:hAnsiTheme="majorHAnsi"/>
                <w:sz w:val="20"/>
              </w:rPr>
              <w:t xml:space="preserve">New </w:t>
            </w:r>
            <w:r w:rsidRPr="00E36D5B">
              <w:rPr>
                <w:rFonts w:asciiTheme="majorHAnsi" w:hAnsiTheme="majorHAnsi"/>
                <w:sz w:val="20"/>
              </w:rPr>
              <w:t xml:space="preserve">students </w:t>
            </w:r>
            <w:r>
              <w:rPr>
                <w:rFonts w:asciiTheme="majorHAnsi" w:hAnsiTheme="majorHAnsi"/>
                <w:sz w:val="20"/>
              </w:rPr>
              <w:t xml:space="preserve">will be introduced to the </w:t>
            </w:r>
            <w:r w:rsidRPr="00E36D5B">
              <w:rPr>
                <w:rFonts w:asciiTheme="majorHAnsi" w:hAnsiTheme="majorHAnsi"/>
                <w:sz w:val="20"/>
              </w:rPr>
              <w:t>college programs, student support services, facilities and grounds, academic expectations, institutional procedures, and other appropriate information (Title 5, Section 55521).</w:t>
            </w: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 xml:space="preserve">VI.  </w:t>
      </w:r>
      <w:r w:rsidRPr="00442712">
        <w:rPr>
          <w:b/>
          <w:u w:val="single"/>
        </w:rPr>
        <w:t>Curricular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Column B list the Fall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lastRenderedPageBreak/>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1"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r w:rsidRPr="00E96079">
        <w:rPr>
          <w:b/>
        </w:rPr>
        <w:t xml:space="preserve">to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r w:rsidR="00075DAB" w:rsidTr="007A3CDB">
        <w:tc>
          <w:tcPr>
            <w:tcW w:w="4410" w:type="dxa"/>
          </w:tcPr>
          <w:p w:rsidR="00075DAB" w:rsidRPr="0000162E" w:rsidRDefault="00075DAB" w:rsidP="004E4F07">
            <w:pPr>
              <w:pStyle w:val="ListParagraph"/>
              <w:spacing w:line="360" w:lineRule="auto"/>
              <w:ind w:left="0"/>
            </w:pPr>
          </w:p>
        </w:tc>
        <w:tc>
          <w:tcPr>
            <w:tcW w:w="1684" w:type="dxa"/>
          </w:tcPr>
          <w:p w:rsidR="00075DAB" w:rsidRPr="0000162E" w:rsidRDefault="00075DAB" w:rsidP="004E4F07">
            <w:pPr>
              <w:pStyle w:val="ListParagraph"/>
              <w:spacing w:line="360" w:lineRule="auto"/>
              <w:ind w:left="0"/>
            </w:pPr>
          </w:p>
        </w:tc>
        <w:tc>
          <w:tcPr>
            <w:tcW w:w="1286" w:type="dxa"/>
          </w:tcPr>
          <w:p w:rsidR="00075DAB" w:rsidRPr="0000162E" w:rsidRDefault="00075DAB" w:rsidP="004E4F07">
            <w:pPr>
              <w:pStyle w:val="ListParagraph"/>
              <w:spacing w:line="360" w:lineRule="auto"/>
              <w:ind w:left="0"/>
            </w:pPr>
          </w:p>
        </w:tc>
        <w:tc>
          <w:tcPr>
            <w:tcW w:w="1260" w:type="dxa"/>
          </w:tcPr>
          <w:p w:rsidR="00075DAB" w:rsidRPr="0000162E" w:rsidRDefault="00075DAB" w:rsidP="004E4F07">
            <w:pPr>
              <w:pStyle w:val="ListParagraph"/>
              <w:spacing w:line="360" w:lineRule="auto"/>
              <w:ind w:left="0"/>
            </w:pPr>
          </w:p>
        </w:tc>
        <w:tc>
          <w:tcPr>
            <w:tcW w:w="1620" w:type="dxa"/>
          </w:tcPr>
          <w:p w:rsidR="00075DAB" w:rsidRPr="0000162E" w:rsidRDefault="00075DAB" w:rsidP="004E4F07">
            <w:pPr>
              <w:pStyle w:val="ListParagraph"/>
              <w:spacing w:line="360" w:lineRule="auto"/>
              <w:ind w:left="0"/>
            </w:pP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r>
        <w:t>changes below. Catalog information should reflect what is in CurricUNET.</w:t>
      </w:r>
    </w:p>
    <w:p w:rsidR="006340FF" w:rsidRDefault="006340FF" w:rsidP="002D7005">
      <w:pPr>
        <w:spacing w:after="0" w:line="360" w:lineRule="auto"/>
        <w:ind w:left="360"/>
      </w:pPr>
      <w:r>
        <w:t>____________________________________________________________________________________________________________________________________________________________________________</w:t>
      </w:r>
      <w:r w:rsidR="002D7005">
        <w:t>________</w:t>
      </w:r>
    </w:p>
    <w:p w:rsidR="006340FF" w:rsidRDefault="006340FF" w:rsidP="002D7005">
      <w:pPr>
        <w:pStyle w:val="ListParagraph"/>
        <w:numPr>
          <w:ilvl w:val="0"/>
          <w:numId w:val="3"/>
        </w:numPr>
        <w:spacing w:after="0" w:line="360" w:lineRule="auto"/>
        <w:ind w:left="360"/>
      </w:pPr>
      <w:r>
        <w:t>Student Education Plan (SEP) Pathway(s) uploaded to “Attached Files” in CurricUNET.</w:t>
      </w:r>
    </w:p>
    <w:p w:rsidR="006340FF" w:rsidRDefault="006340FF" w:rsidP="002D7005">
      <w:pPr>
        <w:spacing w:after="0" w:line="360" w:lineRule="auto"/>
        <w:ind w:firstLine="720"/>
      </w:pPr>
      <w:r>
        <w:t xml:space="preserve">If applicable, SEP Pathway with CSU Breadth indicated?  </w:t>
      </w:r>
      <w:r w:rsidR="004145C8">
        <w:t xml:space="preserve">                  </w:t>
      </w:r>
      <w:r>
        <w:t>Yes or No</w:t>
      </w:r>
    </w:p>
    <w:p w:rsidR="006340FF" w:rsidRDefault="006340FF" w:rsidP="002D7005">
      <w:pPr>
        <w:spacing w:after="0" w:line="360" w:lineRule="auto"/>
        <w:ind w:firstLine="720"/>
      </w:pPr>
      <w:r>
        <w:t xml:space="preserve">If applicable, SEP Pathway with IGETC indicated?  </w:t>
      </w:r>
      <w:r w:rsidR="004145C8">
        <w:t xml:space="preserve">                              </w:t>
      </w:r>
      <w:r>
        <w:t>Yes or No</w:t>
      </w:r>
    </w:p>
    <w:p w:rsidR="006340FF" w:rsidRDefault="006340FF" w:rsidP="002D7005">
      <w:pPr>
        <w:spacing w:after="0" w:line="360" w:lineRule="auto"/>
        <w:ind w:firstLine="720"/>
      </w:pPr>
      <w:r>
        <w:t>If applicable, SEP Pathway with BC General Education indicated?    Yes or No</w:t>
      </w:r>
    </w:p>
    <w:p w:rsidR="006340FF" w:rsidRPr="00FA7724" w:rsidRDefault="006340FF" w:rsidP="002D7005">
      <w:pPr>
        <w:spacing w:after="0" w:line="360" w:lineRule="auto"/>
        <w:rPr>
          <w:b/>
        </w:rPr>
      </w:pPr>
      <w:r>
        <w:rPr>
          <w:b/>
        </w:rPr>
        <w:t xml:space="preserve">                 **Please ensure that the information housed in CurricUNET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lastRenderedPageBreak/>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6340FF" w:rsidP="002D7005">
      <w:pPr>
        <w:spacing w:after="0" w:line="360" w:lineRule="auto"/>
        <w:ind w:firstLine="360"/>
      </w:pPr>
      <w:r>
        <w:t>______________________________________________________________________________________</w:t>
      </w:r>
      <w:r w:rsidR="002D7005">
        <w:t xml:space="preserve"> ___</w:t>
      </w:r>
    </w:p>
    <w:p w:rsidR="006340FF" w:rsidRDefault="006340FF" w:rsidP="002D7005">
      <w:pPr>
        <w:spacing w:after="0" w:line="360" w:lineRule="auto"/>
        <w:ind w:firstLine="360"/>
      </w:pPr>
      <w:r>
        <w:t>______________________________________________________________________________________</w:t>
      </w:r>
      <w:r w:rsidR="002D7005">
        <w:t>____</w:t>
      </w:r>
    </w:p>
    <w:p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r w:rsidRPr="00067B5E">
        <w:rPr>
          <w:b/>
          <w:sz w:val="20"/>
          <w:szCs w:val="20"/>
          <w:u w:val="single"/>
        </w:rPr>
        <w:t xml:space="preserve">.  </w:t>
      </w:r>
      <w:r w:rsidR="00B4368E" w:rsidRPr="00067B5E">
        <w:rPr>
          <w:b/>
          <w:sz w:val="20"/>
          <w:szCs w:val="20"/>
          <w:u w:val="single"/>
        </w:rPr>
        <w:t>Attachments (place a checkmark beside the forms listed below that are attached):</w:t>
      </w:r>
    </w:p>
    <w:p w:rsidR="00B4368E" w:rsidRDefault="00966171" w:rsidP="00B4368E">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00E060BF">
        <w:rPr>
          <w:rFonts w:cstheme="minorHAnsi"/>
          <w:sz w:val="20"/>
          <w:szCs w:val="20"/>
        </w:rPr>
      </w:r>
      <w:r w:rsidR="00E060BF">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0041616C">
        <w:rPr>
          <w:rFonts w:cstheme="minorHAnsi"/>
          <w:sz w:val="20"/>
          <w:szCs w:val="20"/>
        </w:rPr>
        <w:t xml:space="preserve">X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0041616C">
        <w:rPr>
          <w:rFonts w:cstheme="minorHAnsi"/>
          <w:sz w:val="20"/>
          <w:szCs w:val="20"/>
        </w:rPr>
        <w:t xml:space="preserve">Need </w:t>
      </w:r>
      <w:hyperlink r:id="rId14" w:history="1">
        <w:r w:rsidR="00B4368E" w:rsidRPr="00C73841">
          <w:rPr>
            <w:rStyle w:val="Hyperlink"/>
            <w:rFonts w:cstheme="minorHAnsi"/>
            <w:sz w:val="20"/>
            <w:szCs w:val="20"/>
          </w:rPr>
          <w:t>Budget Change Request Form</w:t>
        </w:r>
      </w:hyperlink>
      <w:r w:rsidR="00B4368E">
        <w:tab/>
      </w:r>
      <w:r w:rsidR="00B4368E">
        <w:tab/>
      </w:r>
    </w:p>
    <w:p w:rsidR="00B4368E" w:rsidRDefault="00966171"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E060BF">
        <w:rPr>
          <w:rFonts w:cstheme="minorHAnsi"/>
          <w:sz w:val="20"/>
          <w:szCs w:val="20"/>
        </w:rPr>
      </w:r>
      <w:r w:rsidR="00E060BF">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0041616C">
        <w:rPr>
          <w:rFonts w:cstheme="minorHAnsi"/>
          <w:sz w:val="20"/>
          <w:szCs w:val="20"/>
        </w:rPr>
        <w:t xml:space="preserve">X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0041616C">
        <w:rPr>
          <w:rFonts w:cstheme="minorHAnsi"/>
          <w:sz w:val="20"/>
          <w:szCs w:val="20"/>
        </w:rPr>
        <w:t xml:space="preserve">X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41616C" w:rsidP="00B4368E">
      <w:pPr>
        <w:spacing w:after="0" w:line="360" w:lineRule="auto"/>
        <w:rPr>
          <w:sz w:val="20"/>
          <w:szCs w:val="20"/>
        </w:rPr>
      </w:pPr>
      <w:r>
        <w:rPr>
          <w:rFonts w:cstheme="minorHAnsi"/>
          <w:sz w:val="20"/>
          <w:szCs w:val="20"/>
        </w:rPr>
        <w:t xml:space="preserve">X   </w:t>
      </w:r>
      <w:hyperlink r:id="rId17"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E060BF">
        <w:rPr>
          <w:rFonts w:cstheme="minorHAnsi"/>
          <w:sz w:val="20"/>
          <w:szCs w:val="20"/>
        </w:rPr>
      </w:r>
      <w:r w:rsidR="00E060BF">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r>
        <w:t>Stand alone</w:t>
      </w:r>
      <w:bookmarkStart w:id="1" w:name="_GoBack"/>
      <w:bookmarkEnd w:id="1"/>
      <w:r>
        <w:t xml:space="preserv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r w:rsidRPr="007A3CDB">
              <w:rPr>
                <w:b/>
              </w:rPr>
              <w:t>stand alone program?</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6340FF" w:rsidRDefault="006340FF"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6340FF" w:rsidRDefault="006340FF"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6340FF" w:rsidRDefault="006340FF"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6340FF" w:rsidRDefault="006340FF"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6340FF" w:rsidRDefault="006340FF"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6340FF" w:rsidRDefault="006340FF"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6340FF" w:rsidRDefault="006340FF"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6340FF" w:rsidRDefault="006340FF"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6340FF" w:rsidRDefault="006340FF"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6340FF" w:rsidRDefault="006340FF"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6340FF" w:rsidRDefault="006340FF"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BF" w:rsidRDefault="00E060BF">
      <w:pPr>
        <w:spacing w:after="0" w:line="240" w:lineRule="auto"/>
      </w:pPr>
      <w:r>
        <w:separator/>
      </w:r>
    </w:p>
  </w:endnote>
  <w:endnote w:type="continuationSeparator" w:id="0">
    <w:p w:rsidR="00E060BF" w:rsidRDefault="00E0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F761F9">
      <w:rPr>
        <w:rFonts w:asciiTheme="minorHAnsi" w:eastAsiaTheme="majorEastAsia" w:hAnsiTheme="minorHAnsi" w:cstheme="minorHAnsi"/>
        <w:sz w:val="18"/>
        <w:szCs w:val="18"/>
      </w:rPr>
      <w:t xml:space="preserve">May </w:t>
    </w:r>
    <w:r w:rsidR="00426EA2">
      <w:rPr>
        <w:rFonts w:asciiTheme="minorHAnsi" w:eastAsiaTheme="majorEastAsia" w:hAnsiTheme="minorHAnsi" w:cstheme="minorHAnsi"/>
        <w:sz w:val="18"/>
        <w:szCs w:val="18"/>
      </w:rPr>
      <w:t>12</w:t>
    </w:r>
    <w:r>
      <w:rPr>
        <w:rFonts w:asciiTheme="minorHAnsi" w:eastAsiaTheme="majorEastAsia" w:hAnsiTheme="minorHAnsi" w:cstheme="minorHAnsi"/>
        <w:sz w:val="18"/>
        <w:szCs w:val="18"/>
      </w:rPr>
      <w:t>, 2014</w:t>
    </w:r>
    <w:r w:rsidR="002D7005">
      <w:rPr>
        <w:rFonts w:asciiTheme="minorHAnsi" w:eastAsiaTheme="majorEastAsia" w:hAnsiTheme="minorHAnsi" w:cstheme="minorHAnsi"/>
        <w:sz w:val="18"/>
        <w:szCs w:val="18"/>
      </w:rPr>
      <w:t>, Final</w:t>
    </w:r>
    <w:r>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41616C" w:rsidRPr="0041616C">
      <w:rPr>
        <w:rFonts w:asciiTheme="minorHAnsi" w:eastAsiaTheme="majorEastAsia" w:hAnsiTheme="minorHAnsi" w:cstheme="minorHAnsi"/>
        <w:noProof/>
        <w:sz w:val="18"/>
        <w:szCs w:val="18"/>
      </w:rPr>
      <w:t>1</w:t>
    </w:r>
    <w:r w:rsidR="00966171" w:rsidRPr="00C73841">
      <w:rPr>
        <w:rFonts w:asciiTheme="minorHAnsi" w:eastAsiaTheme="majorEastAsia" w:hAnsiTheme="minorHAnsi" w:cstheme="minorHAnsi"/>
        <w:noProof/>
        <w:sz w:val="18"/>
        <w:szCs w:val="18"/>
      </w:rPr>
      <w:fldChar w:fldCharType="end"/>
    </w:r>
  </w:p>
  <w:p w:rsidR="0045584D" w:rsidRDefault="00E06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BF" w:rsidRDefault="00E060BF">
      <w:pPr>
        <w:spacing w:after="0" w:line="240" w:lineRule="auto"/>
      </w:pPr>
      <w:r>
        <w:separator/>
      </w:r>
    </w:p>
  </w:footnote>
  <w:footnote w:type="continuationSeparator" w:id="0">
    <w:p w:rsidR="00E060BF" w:rsidRDefault="00E06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E15A4"/>
    <w:multiLevelType w:val="hybridMultilevel"/>
    <w:tmpl w:val="434A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791757"/>
    <w:multiLevelType w:val="hybridMultilevel"/>
    <w:tmpl w:val="B3AA27A8"/>
    <w:lvl w:ilvl="0" w:tplc="919C9AF2">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8"/>
  </w:num>
  <w:num w:numId="5">
    <w:abstractNumId w:val="3"/>
  </w:num>
  <w:num w:numId="6">
    <w:abstractNumId w:val="13"/>
  </w:num>
  <w:num w:numId="7">
    <w:abstractNumId w:val="9"/>
  </w:num>
  <w:num w:numId="8">
    <w:abstractNumId w:val="12"/>
  </w:num>
  <w:num w:numId="9">
    <w:abstractNumId w:val="14"/>
  </w:num>
  <w:num w:numId="10">
    <w:abstractNumId w:val="11"/>
  </w:num>
  <w:num w:numId="11">
    <w:abstractNumId w:val="4"/>
  </w:num>
  <w:num w:numId="12">
    <w:abstractNumId w:val="16"/>
  </w:num>
  <w:num w:numId="13">
    <w:abstractNumId w:val="15"/>
  </w:num>
  <w:num w:numId="14">
    <w:abstractNumId w:val="0"/>
  </w:num>
  <w:num w:numId="15">
    <w:abstractNumId w:val="2"/>
  </w:num>
  <w:num w:numId="16">
    <w:abstractNumId w:val="10"/>
  </w:num>
  <w:num w:numId="17">
    <w:abstractNumId w:val="8"/>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45519"/>
    <w:rsid w:val="00067B5E"/>
    <w:rsid w:val="00075DAB"/>
    <w:rsid w:val="000F3AA2"/>
    <w:rsid w:val="00160600"/>
    <w:rsid w:val="001B247D"/>
    <w:rsid w:val="00242DCD"/>
    <w:rsid w:val="002D7005"/>
    <w:rsid w:val="003D27D1"/>
    <w:rsid w:val="003E6D1F"/>
    <w:rsid w:val="004055E2"/>
    <w:rsid w:val="004145C8"/>
    <w:rsid w:val="0041616C"/>
    <w:rsid w:val="00426EA2"/>
    <w:rsid w:val="004D7FFA"/>
    <w:rsid w:val="005209BA"/>
    <w:rsid w:val="00572188"/>
    <w:rsid w:val="005744EB"/>
    <w:rsid w:val="005E583A"/>
    <w:rsid w:val="006340FF"/>
    <w:rsid w:val="007A3CDB"/>
    <w:rsid w:val="0087586F"/>
    <w:rsid w:val="00966171"/>
    <w:rsid w:val="00996020"/>
    <w:rsid w:val="00A07CDD"/>
    <w:rsid w:val="00A70D85"/>
    <w:rsid w:val="00B2405F"/>
    <w:rsid w:val="00B4368E"/>
    <w:rsid w:val="00B574C3"/>
    <w:rsid w:val="00B949F8"/>
    <w:rsid w:val="00BD6507"/>
    <w:rsid w:val="00C952BB"/>
    <w:rsid w:val="00CD0C36"/>
    <w:rsid w:val="00CF3D41"/>
    <w:rsid w:val="00D90959"/>
    <w:rsid w:val="00DA0A51"/>
    <w:rsid w:val="00DA1872"/>
    <w:rsid w:val="00E060BF"/>
    <w:rsid w:val="00E96079"/>
    <w:rsid w:val="00F761F9"/>
    <w:rsid w:val="00F86C2A"/>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900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net/"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8F0D8-1951-408D-9274-946008596993}"/>
</file>

<file path=customXml/itemProps2.xml><?xml version="1.0" encoding="utf-8"?>
<ds:datastoreItem xmlns:ds="http://schemas.openxmlformats.org/officeDocument/2006/customXml" ds:itemID="{02EAAF34-563C-4E41-98F4-77C576F19E7B}"/>
</file>

<file path=customXml/itemProps3.xml><?xml version="1.0" encoding="utf-8"?>
<ds:datastoreItem xmlns:ds="http://schemas.openxmlformats.org/officeDocument/2006/customXml" ds:itemID="{FDA626AC-B336-44C6-A34A-61869CA3799E}"/>
</file>

<file path=docProps/app.xml><?xml version="1.0" encoding="utf-8"?>
<Properties xmlns="http://schemas.openxmlformats.org/officeDocument/2006/extended-properties" xmlns:vt="http://schemas.openxmlformats.org/officeDocument/2006/docPropsVTypes">
  <Template>Normal.dotm</Template>
  <TotalTime>0</TotalTime>
  <Pages>7</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Steven Watkin</cp:lastModifiedBy>
  <cp:revision>2</cp:revision>
  <cp:lastPrinted>2014-05-01T20:00:00Z</cp:lastPrinted>
  <dcterms:created xsi:type="dcterms:W3CDTF">2014-09-27T17:58:00Z</dcterms:created>
  <dcterms:modified xsi:type="dcterms:W3CDTF">2014-09-27T17:58:00Z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