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rsidR="009B6175">
        <w:t xml:space="preserve"> Job Placement</w:t>
      </w:r>
      <w:r>
        <w:tab/>
      </w:r>
      <w:r>
        <w:tab/>
      </w:r>
    </w:p>
    <w:p w:rsidR="006340FF" w:rsidRDefault="006340FF" w:rsidP="004D7FFA">
      <w:pPr>
        <w:spacing w:after="0" w:line="360" w:lineRule="auto"/>
      </w:pPr>
      <w:r>
        <w:t>Program Type:</w:t>
      </w:r>
      <w:r>
        <w:tab/>
      </w:r>
      <w:r>
        <w:tab/>
      </w:r>
      <w:r w:rsidR="00966171">
        <w:rPr>
          <w:rFonts w:cstheme="minorHAnsi"/>
        </w:rPr>
        <w:fldChar w:fldCharType="begin">
          <w:ffData>
            <w:name w:val="Check8"/>
            <w:enabled/>
            <w:calcOnExit w:val="0"/>
            <w:checkBox>
              <w:sizeAuto/>
              <w:default w:val="0"/>
            </w:checkBox>
          </w:ffData>
        </w:fldChar>
      </w:r>
      <w:bookmarkStart w:id="0" w:name="Check8"/>
      <w:r>
        <w:rPr>
          <w:rFonts w:cstheme="minorHAnsi"/>
        </w:rPr>
        <w:instrText xml:space="preserve"> FORMCHECKBOX </w:instrText>
      </w:r>
      <w:r w:rsidR="00471F3E">
        <w:rPr>
          <w:rFonts w:cstheme="minorHAnsi"/>
        </w:rPr>
      </w:r>
      <w:r w:rsidR="00471F3E">
        <w:rPr>
          <w:rFonts w:cstheme="minorHAnsi"/>
        </w:rPr>
        <w:fldChar w:fldCharType="separate"/>
      </w:r>
      <w:r w:rsidR="00966171">
        <w:rPr>
          <w:rFonts w:cstheme="minorHAnsi"/>
        </w:rPr>
        <w:fldChar w:fldCharType="end"/>
      </w:r>
      <w:bookmarkEnd w:id="0"/>
      <w:r>
        <w:rPr>
          <w:rFonts w:cstheme="minorHAnsi"/>
        </w:rPr>
        <w:t xml:space="preserve"> </w:t>
      </w:r>
      <w:r>
        <w:t>Instructional</w:t>
      </w:r>
      <w:r>
        <w:tab/>
      </w:r>
      <w:r>
        <w:tab/>
      </w:r>
      <w:r w:rsidR="009B6175">
        <w:rPr>
          <w:rFonts w:cstheme="minorHAnsi"/>
        </w:rPr>
        <w:fldChar w:fldCharType="begin">
          <w:ffData>
            <w:name w:val="Check9"/>
            <w:enabled/>
            <w:calcOnExit w:val="0"/>
            <w:checkBox>
              <w:sizeAuto/>
              <w:default w:val="1"/>
            </w:checkBox>
          </w:ffData>
        </w:fldChar>
      </w:r>
      <w:bookmarkStart w:id="1" w:name="Check9"/>
      <w:r w:rsidR="009B6175">
        <w:rPr>
          <w:rFonts w:cstheme="minorHAnsi"/>
        </w:rPr>
        <w:instrText xml:space="preserve"> FORMCHECKBOX </w:instrText>
      </w:r>
      <w:r w:rsidR="00471F3E">
        <w:rPr>
          <w:rFonts w:cstheme="minorHAnsi"/>
        </w:rPr>
      </w:r>
      <w:r w:rsidR="00471F3E">
        <w:rPr>
          <w:rFonts w:cstheme="minorHAnsi"/>
        </w:rPr>
        <w:fldChar w:fldCharType="separate"/>
      </w:r>
      <w:r w:rsidR="009B6175">
        <w:rPr>
          <w:rFonts w:cstheme="minorHAnsi"/>
        </w:rPr>
        <w:fldChar w:fldCharType="end"/>
      </w:r>
      <w:bookmarkEnd w:id="1"/>
      <w:r>
        <w:rPr>
          <w:rFonts w:cstheme="minorHAnsi"/>
        </w:rPr>
        <w:t xml:space="preserve"> </w:t>
      </w:r>
      <w:r>
        <w:t>Non-Instructional</w:t>
      </w:r>
    </w:p>
    <w:p w:rsidR="006340FF" w:rsidRDefault="006340FF" w:rsidP="004D7FFA">
      <w:pPr>
        <w:spacing w:after="0" w:line="360" w:lineRule="auto"/>
      </w:pPr>
      <w:r>
        <w:t>Program Mission Statement:</w:t>
      </w:r>
    </w:p>
    <w:p w:rsidR="009B6175" w:rsidRPr="009B6175" w:rsidRDefault="009B6175" w:rsidP="009B6175">
      <w:pPr>
        <w:autoSpaceDE w:val="0"/>
        <w:autoSpaceDN w:val="0"/>
        <w:adjustRightInd w:val="0"/>
        <w:rPr>
          <w:rFonts w:ascii="Times New Roman" w:hAnsi="Times New Roman"/>
        </w:rPr>
      </w:pPr>
      <w:r w:rsidRPr="00B729ED">
        <w:rPr>
          <w:rFonts w:ascii="Times New Roman" w:hAnsi="Times New Roman"/>
        </w:rPr>
        <w:t xml:space="preserve">The Mission of the Job Placement Center is to provide employment </w:t>
      </w:r>
      <w:r>
        <w:rPr>
          <w:rFonts w:ascii="Times New Roman" w:hAnsi="Times New Roman"/>
        </w:rPr>
        <w:t xml:space="preserve">readiness, career advising and placement </w:t>
      </w:r>
      <w:r w:rsidRPr="00B729ED">
        <w:rPr>
          <w:rFonts w:ascii="Times New Roman" w:hAnsi="Times New Roman"/>
        </w:rPr>
        <w:t xml:space="preserve">services to Bakersfield College students and alumni. The Job Placement Center is committed to providing a comprehensive approach in preparing students </w:t>
      </w:r>
      <w:r>
        <w:rPr>
          <w:rFonts w:ascii="Times New Roman" w:hAnsi="Times New Roman"/>
        </w:rPr>
        <w:t xml:space="preserve">to link their education to employment.  Though career research, </w:t>
      </w:r>
      <w:r w:rsidRPr="00B729ED">
        <w:rPr>
          <w:rFonts w:ascii="Times New Roman" w:hAnsi="Times New Roman"/>
        </w:rPr>
        <w:t>part</w:t>
      </w:r>
      <w:r>
        <w:rPr>
          <w:rFonts w:ascii="Times New Roman" w:hAnsi="Times New Roman"/>
        </w:rPr>
        <w:t>-time, full-time positions,</w:t>
      </w:r>
      <w:r w:rsidRPr="00B729ED">
        <w:rPr>
          <w:rFonts w:ascii="Times New Roman" w:hAnsi="Times New Roman"/>
        </w:rPr>
        <w:t xml:space="preserve"> internship</w:t>
      </w:r>
      <w:r>
        <w:rPr>
          <w:rFonts w:ascii="Times New Roman" w:hAnsi="Times New Roman"/>
        </w:rPr>
        <w:t xml:space="preserve"> &amp; training </w:t>
      </w:r>
      <w:r w:rsidRPr="00B729ED">
        <w:rPr>
          <w:rFonts w:ascii="Times New Roman" w:hAnsi="Times New Roman"/>
        </w:rPr>
        <w:t>opportunities</w:t>
      </w:r>
      <w:r>
        <w:rPr>
          <w:rFonts w:ascii="Times New Roman" w:hAnsi="Times New Roman"/>
        </w:rPr>
        <w:t xml:space="preserve">, students’ strengthen their work experience portfolio and ability to finance the cost of higher education. </w:t>
      </w:r>
      <w:r w:rsidRPr="00B729ED">
        <w:rPr>
          <w:rFonts w:ascii="Times New Roman" w:hAnsi="Times New Roman"/>
        </w:rPr>
        <w:t xml:space="preserve"> </w:t>
      </w:r>
    </w:p>
    <w:p w:rsidR="006340FF" w:rsidRDefault="006340FF" w:rsidP="004D7FFA">
      <w:pPr>
        <w:spacing w:after="0" w:line="360" w:lineRule="auto"/>
        <w:rPr>
          <w:color w:val="00B050"/>
        </w:rPr>
      </w:pPr>
      <w:r w:rsidRPr="00CE7C88">
        <w:t>Program Description:</w:t>
      </w:r>
      <w:r>
        <w:t xml:space="preserve">  </w:t>
      </w:r>
      <w:r w:rsidRPr="00FD0F17">
        <w:rPr>
          <w:rFonts w:cstheme="minorHAnsi"/>
        </w:rPr>
        <w:t>Describe</w:t>
      </w:r>
      <w:r w:rsidRPr="00FD0F17">
        <w:t xml:space="preserve"> how the program supports the </w:t>
      </w:r>
      <w:r w:rsidRPr="00C53F46">
        <w:rPr>
          <w:color w:val="0000FF"/>
          <w:u w:val="single"/>
        </w:rPr>
        <w:t>Bakersfield College</w:t>
      </w:r>
      <w:r>
        <w:rPr>
          <w:color w:val="0000FF"/>
          <w:u w:val="single"/>
        </w:rPr>
        <w:t xml:space="preserve"> Mission</w:t>
      </w:r>
      <w:r>
        <w:t xml:space="preserve">.  </w:t>
      </w:r>
    </w:p>
    <w:p w:rsidR="009B6175" w:rsidRDefault="009B6175" w:rsidP="009B6175">
      <w:pPr>
        <w:spacing w:after="0"/>
        <w:rPr>
          <w:rFonts w:ascii="Times New Roman" w:hAnsi="Times New Roman"/>
        </w:rPr>
      </w:pPr>
      <w:r w:rsidRPr="00B729ED">
        <w:rPr>
          <w:rFonts w:ascii="Times New Roman" w:hAnsi="Times New Roman"/>
        </w:rPr>
        <w:t>Job Placement provides B</w:t>
      </w:r>
      <w:r>
        <w:rPr>
          <w:rFonts w:ascii="Times New Roman" w:hAnsi="Times New Roman"/>
        </w:rPr>
        <w:t xml:space="preserve">akersfield </w:t>
      </w:r>
      <w:r w:rsidRPr="00B729ED">
        <w:rPr>
          <w:rFonts w:ascii="Times New Roman" w:hAnsi="Times New Roman"/>
        </w:rPr>
        <w:t>C</w:t>
      </w:r>
      <w:r>
        <w:rPr>
          <w:rFonts w:ascii="Times New Roman" w:hAnsi="Times New Roman"/>
        </w:rPr>
        <w:t>ollege</w:t>
      </w:r>
      <w:r w:rsidRPr="00B729ED">
        <w:rPr>
          <w:rFonts w:ascii="Times New Roman" w:hAnsi="Times New Roman"/>
        </w:rPr>
        <w:t xml:space="preserve"> students and alumni with job readiness and job search skills including cover letter and résumé writing, interview techniques, work appropriate dress, workplace ethics and referrals to on-campus and off-campus employers.  </w:t>
      </w:r>
    </w:p>
    <w:p w:rsidR="009B6175" w:rsidRDefault="009B6175" w:rsidP="009B6175">
      <w:pPr>
        <w:spacing w:after="0"/>
        <w:rPr>
          <w:rFonts w:ascii="Times New Roman" w:hAnsi="Times New Roman"/>
        </w:rPr>
      </w:pPr>
    </w:p>
    <w:p w:rsidR="00F86C2A" w:rsidRPr="009B6175" w:rsidRDefault="009B6175" w:rsidP="009B6175">
      <w:pPr>
        <w:autoSpaceDE w:val="0"/>
        <w:autoSpaceDN w:val="0"/>
        <w:adjustRightInd w:val="0"/>
        <w:rPr>
          <w:rFonts w:ascii="Times New Roman" w:hAnsi="Times New Roman"/>
        </w:rPr>
      </w:pPr>
      <w:r w:rsidRPr="00B729ED">
        <w:rPr>
          <w:rFonts w:ascii="Times New Roman" w:hAnsi="Times New Roman"/>
        </w:rPr>
        <w:t xml:space="preserve">The Job Placement Center supports the Bakersfield College Mission by providing employment services to all students, including students who are </w:t>
      </w:r>
      <w:r>
        <w:rPr>
          <w:rFonts w:ascii="Times New Roman" w:hAnsi="Times New Roman"/>
        </w:rPr>
        <w:t xml:space="preserve">re-entering the workforce, have multiple barriers to employment, and </w:t>
      </w:r>
      <w:r w:rsidRPr="00B729ED">
        <w:rPr>
          <w:rFonts w:ascii="Times New Roman" w:hAnsi="Times New Roman"/>
        </w:rPr>
        <w:t>socially and ethnically diverse</w:t>
      </w:r>
      <w:r>
        <w:rPr>
          <w:rFonts w:ascii="Times New Roman" w:hAnsi="Times New Roman"/>
        </w:rPr>
        <w:t xml:space="preserve"> populations.</w:t>
      </w:r>
      <w:r w:rsidRPr="00B729ED">
        <w:rPr>
          <w:rFonts w:ascii="Times New Roman" w:hAnsi="Times New Roman"/>
        </w:rPr>
        <w:t xml:space="preserve"> We prepare students to meet employer’s changing needs and continue to enhance strong connections with the local community.</w:t>
      </w:r>
      <w:r>
        <w:rPr>
          <w:rFonts w:ascii="Times New Roman" w:hAnsi="Times New Roman"/>
        </w:rPr>
        <w:t xml:space="preserve"> The Job Placement Center serves as the link between students and employers – providing students the opportu</w:t>
      </w:r>
      <w:r w:rsidR="00D040A9">
        <w:rPr>
          <w:rFonts w:ascii="Times New Roman" w:hAnsi="Times New Roman"/>
        </w:rPr>
        <w:t>nity to connect with academic/</w:t>
      </w:r>
      <w:r>
        <w:rPr>
          <w:rFonts w:ascii="Times New Roman" w:hAnsi="Times New Roman"/>
        </w:rPr>
        <w:t>major employers to become gainfully employed.</w:t>
      </w: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6340FF" w:rsidRPr="0041052A" w:rsidRDefault="006340FF" w:rsidP="00075DAB">
      <w:pPr>
        <w:pStyle w:val="ListParagraph"/>
        <w:numPr>
          <w:ilvl w:val="0"/>
          <w:numId w:val="9"/>
        </w:numPr>
        <w:spacing w:after="0" w:line="360" w:lineRule="auto"/>
        <w:rPr>
          <w:rFonts w:cstheme="minorHAnsi"/>
        </w:rPr>
      </w:pPr>
      <w:r>
        <w:t>How did your outcomes assessment results inform your program planning?</w:t>
      </w:r>
    </w:p>
    <w:p w:rsidR="0041052A" w:rsidRPr="0041052A" w:rsidRDefault="00036A3F" w:rsidP="0041052A">
      <w:pPr>
        <w:pStyle w:val="ListParagraph"/>
        <w:spacing w:after="0"/>
        <w:ind w:left="360"/>
        <w:rPr>
          <w:rFonts w:cstheme="minorHAnsi"/>
        </w:rPr>
      </w:pPr>
      <w:r>
        <w:rPr>
          <w:rFonts w:cstheme="minorHAnsi"/>
        </w:rPr>
        <w:t>The assessment results discussions resulted in i</w:t>
      </w:r>
      <w:r w:rsidR="0041052A">
        <w:rPr>
          <w:rFonts w:cstheme="minorHAnsi"/>
        </w:rPr>
        <w:t xml:space="preserve">ncreased Job Placement services to the Delano Center, business community, and students.  </w:t>
      </w:r>
    </w:p>
    <w:p w:rsidR="006340FF" w:rsidRPr="0041052A" w:rsidRDefault="006340FF" w:rsidP="00075DAB">
      <w:pPr>
        <w:pStyle w:val="ListParagraph"/>
        <w:numPr>
          <w:ilvl w:val="0"/>
          <w:numId w:val="9"/>
        </w:numPr>
        <w:spacing w:after="0" w:line="360" w:lineRule="auto"/>
        <w:rPr>
          <w:rFonts w:cstheme="minorHAnsi"/>
        </w:rPr>
      </w:pPr>
      <w:r>
        <w:t>How did your outcomes assessment results inform your resource requests</w:t>
      </w:r>
      <w:r w:rsidR="003D27D1">
        <w:t>?</w:t>
      </w:r>
    </w:p>
    <w:p w:rsidR="0041052A" w:rsidRDefault="0041052A" w:rsidP="0041052A">
      <w:pPr>
        <w:pStyle w:val="ListParagraph"/>
        <w:spacing w:after="0"/>
        <w:ind w:left="360"/>
        <w:rPr>
          <w:rFonts w:cstheme="minorHAnsi"/>
        </w:rPr>
      </w:pPr>
      <w:r>
        <w:rPr>
          <w:rFonts w:cstheme="minorHAnsi"/>
        </w:rPr>
        <w:t>The Job Placement Department did not receive any additional resources.</w:t>
      </w:r>
    </w:p>
    <w:p w:rsidR="00036A3F" w:rsidRPr="0041052A" w:rsidRDefault="00036A3F" w:rsidP="0041052A">
      <w:pPr>
        <w:pStyle w:val="ListParagraph"/>
        <w:spacing w:after="0"/>
        <w:ind w:left="360"/>
        <w:rPr>
          <w:rFonts w:cstheme="minorHAnsi"/>
        </w:rPr>
      </w:pPr>
    </w:p>
    <w:p w:rsidR="0041052A" w:rsidRPr="0087586F" w:rsidRDefault="0087586F" w:rsidP="0041052A">
      <w:pPr>
        <w:pStyle w:val="ListParagraph"/>
        <w:numPr>
          <w:ilvl w:val="0"/>
          <w:numId w:val="9"/>
        </w:numPr>
        <w:spacing w:after="0" w:line="360" w:lineRule="auto"/>
      </w:pPr>
      <w:r w:rsidRPr="007A3CDB">
        <w:rPr>
          <w:rFonts w:cstheme="minorHAnsi"/>
        </w:rPr>
        <w:t>Instructional Programs only</w:t>
      </w:r>
      <w:r w:rsidRPr="0087586F">
        <w:rPr>
          <w:rFonts w:cstheme="minorHAnsi"/>
          <w:b/>
        </w:rPr>
        <w:t xml:space="preserve">:  </w:t>
      </w:r>
      <w:r w:rsidRPr="0087586F">
        <w:t xml:space="preserve">How do course level student learning outcomes align </w:t>
      </w:r>
      <w:r w:rsidR="00A70D85">
        <w:t>with</w:t>
      </w:r>
      <w:r w:rsidRPr="0087586F">
        <w:t xml:space="preserve"> program learning outcomes? </w:t>
      </w:r>
    </w:p>
    <w:p w:rsidR="006340FF" w:rsidRPr="003C1DC7" w:rsidRDefault="006340FF" w:rsidP="00075DAB">
      <w:pPr>
        <w:pStyle w:val="ListParagraph"/>
        <w:numPr>
          <w:ilvl w:val="0"/>
          <w:numId w:val="9"/>
        </w:numPr>
        <w:spacing w:after="0" w:line="360" w:lineRule="auto"/>
      </w:pPr>
      <w:r w:rsidRPr="003C1DC7">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p>
    <w:p w:rsidR="0041052A" w:rsidRDefault="00A07CDD" w:rsidP="006340FF">
      <w:pPr>
        <w:pStyle w:val="ListParagraph"/>
        <w:numPr>
          <w:ilvl w:val="0"/>
          <w:numId w:val="9"/>
        </w:numPr>
        <w:spacing w:after="0" w:line="360" w:lineRule="auto"/>
        <w:rPr>
          <w:rFonts w:cstheme="minorHAnsi"/>
        </w:rPr>
      </w:pPr>
      <w:r w:rsidRPr="0041052A">
        <w:rPr>
          <w:rFonts w:cstheme="minorHAnsi"/>
        </w:rPr>
        <w:t xml:space="preserve">Describe </w:t>
      </w:r>
      <w:r w:rsidR="006340FF" w:rsidRPr="0041052A">
        <w:rPr>
          <w:rFonts w:cstheme="minorHAnsi"/>
          <w:i/>
        </w:rPr>
        <w:t>any significant changes</w:t>
      </w:r>
      <w:r w:rsidR="006340FF" w:rsidRPr="0041052A">
        <w:rPr>
          <w:rFonts w:cstheme="minorHAnsi"/>
        </w:rPr>
        <w:t xml:space="preserve"> in your program’s strengths since last year.</w:t>
      </w:r>
    </w:p>
    <w:p w:rsidR="0041052A" w:rsidRPr="0041052A" w:rsidRDefault="0041052A" w:rsidP="0041052A">
      <w:pPr>
        <w:pStyle w:val="ListParagraph"/>
        <w:ind w:left="360"/>
        <w:rPr>
          <w:rFonts w:cstheme="minorHAnsi"/>
        </w:rPr>
      </w:pPr>
      <w:r>
        <w:rPr>
          <w:rFonts w:cstheme="minorHAnsi"/>
        </w:rPr>
        <w:t>Job Placement provided placement services for student organization</w:t>
      </w:r>
      <w:r w:rsidR="00D040A9">
        <w:rPr>
          <w:rFonts w:cstheme="minorHAnsi"/>
        </w:rPr>
        <w:t>s</w:t>
      </w:r>
      <w:r>
        <w:rPr>
          <w:rFonts w:cstheme="minorHAnsi"/>
        </w:rPr>
        <w:t>.  By working with groups with the same interest and/or common barriers to employment, allowed the program to</w:t>
      </w:r>
      <w:r w:rsidR="00D040A9">
        <w:rPr>
          <w:rFonts w:cstheme="minorHAnsi"/>
        </w:rPr>
        <w:t xml:space="preserve"> be</w:t>
      </w:r>
      <w:r>
        <w:rPr>
          <w:rFonts w:cstheme="minorHAnsi"/>
        </w:rPr>
        <w:t xml:space="preserve"> equitable as well as to provide tailored services to empower student and increase student success.</w:t>
      </w:r>
    </w:p>
    <w:p w:rsidR="006340FF" w:rsidRDefault="00A07CDD" w:rsidP="006340FF">
      <w:pPr>
        <w:pStyle w:val="ListParagraph"/>
        <w:numPr>
          <w:ilvl w:val="0"/>
          <w:numId w:val="9"/>
        </w:numPr>
        <w:spacing w:after="0" w:line="360" w:lineRule="auto"/>
        <w:rPr>
          <w:rFonts w:cstheme="minorHAnsi"/>
        </w:rPr>
      </w:pPr>
      <w:r w:rsidRPr="0041052A">
        <w:rPr>
          <w:rFonts w:cstheme="minorHAnsi"/>
        </w:rPr>
        <w:t>Describe</w:t>
      </w:r>
      <w:r w:rsidR="006340FF" w:rsidRPr="0041052A">
        <w:rPr>
          <w:rFonts w:cstheme="minorHAnsi"/>
        </w:rPr>
        <w:t xml:space="preserve"> </w:t>
      </w:r>
      <w:r w:rsidR="006340FF" w:rsidRPr="0041052A">
        <w:rPr>
          <w:rFonts w:cstheme="minorHAnsi"/>
          <w:i/>
        </w:rPr>
        <w:t>any significant changes</w:t>
      </w:r>
      <w:r w:rsidR="006340FF" w:rsidRPr="0041052A">
        <w:rPr>
          <w:rFonts w:cstheme="minorHAnsi"/>
        </w:rPr>
        <w:t xml:space="preserve"> in your program’s weaknesses since last year.</w:t>
      </w:r>
    </w:p>
    <w:p w:rsidR="0041052A" w:rsidRPr="0041052A" w:rsidRDefault="0041052A" w:rsidP="0041052A">
      <w:pPr>
        <w:pStyle w:val="ListParagraph"/>
        <w:rPr>
          <w:rFonts w:cstheme="minorHAnsi"/>
        </w:rPr>
      </w:pPr>
    </w:p>
    <w:p w:rsidR="0041052A" w:rsidRDefault="0041052A" w:rsidP="0041052A">
      <w:pPr>
        <w:pStyle w:val="ListParagraph"/>
        <w:rPr>
          <w:rFonts w:cstheme="minorHAnsi"/>
          <w:b/>
        </w:rPr>
      </w:pPr>
      <w:r w:rsidRPr="00B72834">
        <w:rPr>
          <w:rFonts w:cstheme="minorHAnsi"/>
          <w:b/>
        </w:rPr>
        <w:t>Finger Printing/ Live SCAN</w:t>
      </w:r>
    </w:p>
    <w:p w:rsidR="0041052A" w:rsidRPr="0094127A" w:rsidRDefault="00036A3F" w:rsidP="0041052A">
      <w:pPr>
        <w:pStyle w:val="ListParagraph"/>
        <w:rPr>
          <w:rFonts w:cstheme="minorHAnsi"/>
        </w:rPr>
      </w:pPr>
      <w:r>
        <w:rPr>
          <w:rFonts w:cstheme="minorHAnsi"/>
        </w:rPr>
        <w:lastRenderedPageBreak/>
        <w:t xml:space="preserve">The </w:t>
      </w:r>
      <w:r w:rsidR="0041052A">
        <w:rPr>
          <w:rFonts w:cstheme="minorHAnsi"/>
        </w:rPr>
        <w:t xml:space="preserve">Livescan </w:t>
      </w:r>
      <w:r>
        <w:rPr>
          <w:rFonts w:cstheme="minorHAnsi"/>
        </w:rPr>
        <w:t xml:space="preserve">process </w:t>
      </w:r>
      <w:r w:rsidR="0041052A">
        <w:rPr>
          <w:rFonts w:cstheme="minorHAnsi"/>
        </w:rPr>
        <w:t>became a requirement March 1, 2014 for all students who work on-campus.  There was an extensive waiting period before a student could be cleared to work.  The waiting time frames ranged from 2 weeks to 3 months.  This created a hardship for students who need income to support their education.  Departme</w:t>
      </w:r>
      <w:r w:rsidR="00D040A9">
        <w:rPr>
          <w:rFonts w:cstheme="minorHAnsi"/>
        </w:rPr>
        <w:t xml:space="preserve">nts complained of being backlogged </w:t>
      </w:r>
      <w:r w:rsidR="0041052A">
        <w:rPr>
          <w:rFonts w:cstheme="minorHAnsi"/>
        </w:rPr>
        <w:t xml:space="preserve">with work due to understaffing.   It also prevented departments from spending budgeted funds because of the delay.  </w:t>
      </w:r>
    </w:p>
    <w:p w:rsidR="0041052A" w:rsidRDefault="0041052A" w:rsidP="0041052A">
      <w:pPr>
        <w:pStyle w:val="ListParagraph"/>
        <w:spacing w:after="0"/>
        <w:rPr>
          <w:rFonts w:cstheme="minorHAnsi"/>
        </w:rPr>
      </w:pPr>
    </w:p>
    <w:p w:rsidR="0041052A" w:rsidRDefault="0041052A" w:rsidP="0041052A">
      <w:pPr>
        <w:pStyle w:val="ListParagraph"/>
        <w:spacing w:after="0"/>
        <w:rPr>
          <w:rFonts w:cstheme="minorHAnsi"/>
        </w:rPr>
      </w:pPr>
      <w:r>
        <w:rPr>
          <w:rFonts w:cstheme="minorHAnsi"/>
        </w:rPr>
        <w:t xml:space="preserve">There is not a defined guideline on criminal conviction that disqualifies students from working on-campus.  The inconsistency negatively impacts Job Placement’s ability to provide relative information, accurate job coaching, and on-campus employment opportunities to students and departments.  </w:t>
      </w:r>
    </w:p>
    <w:p w:rsidR="0041052A" w:rsidRDefault="0041052A" w:rsidP="0041052A">
      <w:pPr>
        <w:pStyle w:val="ListParagraph"/>
        <w:rPr>
          <w:rFonts w:cstheme="minorHAnsi"/>
          <w:b/>
        </w:rPr>
      </w:pPr>
    </w:p>
    <w:p w:rsidR="0041052A" w:rsidRDefault="0041052A" w:rsidP="0041052A">
      <w:pPr>
        <w:pStyle w:val="ListParagraph"/>
        <w:rPr>
          <w:rFonts w:cstheme="minorHAnsi"/>
          <w:b/>
        </w:rPr>
      </w:pPr>
      <w:r>
        <w:rPr>
          <w:rFonts w:cstheme="minorHAnsi"/>
          <w:b/>
        </w:rPr>
        <w:t xml:space="preserve">STAFFING: </w:t>
      </w:r>
    </w:p>
    <w:p w:rsidR="0041052A" w:rsidRDefault="0041052A" w:rsidP="0041052A">
      <w:pPr>
        <w:pStyle w:val="ListParagraph"/>
        <w:rPr>
          <w:rFonts w:cstheme="minorHAnsi"/>
          <w:b/>
        </w:rPr>
      </w:pPr>
      <w:r>
        <w:rPr>
          <w:rFonts w:cstheme="minorHAnsi"/>
          <w:b/>
        </w:rPr>
        <w:t>Job Development Specialist</w:t>
      </w:r>
    </w:p>
    <w:p w:rsidR="0041052A" w:rsidRPr="00D94317" w:rsidRDefault="0041052A" w:rsidP="0041052A">
      <w:pPr>
        <w:pStyle w:val="ListParagraph"/>
        <w:rPr>
          <w:rFonts w:cstheme="minorHAnsi"/>
        </w:rPr>
      </w:pPr>
      <w:r w:rsidRPr="00D94317">
        <w:rPr>
          <w:rFonts w:cstheme="minorHAnsi"/>
        </w:rPr>
        <w:t xml:space="preserve">Due to the absence of the Job Development Specialist </w:t>
      </w:r>
      <w:r w:rsidR="000923E7">
        <w:rPr>
          <w:rFonts w:cstheme="minorHAnsi"/>
        </w:rPr>
        <w:t xml:space="preserve">(JDS) </w:t>
      </w:r>
      <w:r w:rsidRPr="00D94317">
        <w:rPr>
          <w:rFonts w:cstheme="minorHAnsi"/>
        </w:rPr>
        <w:t>the department was unable to provide placement services, job readiness training, and workshops to meet the demand.   The number of employers and jobs gained were reduced due to the loss of the JDS in October 2013.  The department</w:t>
      </w:r>
      <w:r>
        <w:rPr>
          <w:rFonts w:cstheme="minorHAnsi"/>
        </w:rPr>
        <w:t xml:space="preserve"> previously </w:t>
      </w:r>
      <w:r w:rsidRPr="00D94317">
        <w:rPr>
          <w:rFonts w:cstheme="minorHAnsi"/>
        </w:rPr>
        <w:t>had five (5) Job Development Specialist</w:t>
      </w:r>
      <w:r>
        <w:rPr>
          <w:rFonts w:cstheme="minorHAnsi"/>
        </w:rPr>
        <w:t>s</w:t>
      </w:r>
      <w:r w:rsidRPr="00D94317">
        <w:rPr>
          <w:rFonts w:cstheme="minorHAnsi"/>
        </w:rPr>
        <w:t xml:space="preserve"> to meet the demands of 14,000 students. </w:t>
      </w:r>
      <w:r>
        <w:rPr>
          <w:rFonts w:cstheme="minorHAnsi"/>
        </w:rPr>
        <w:t xml:space="preserve"> In the AY of 2013-14, </w:t>
      </w:r>
      <w:r w:rsidRPr="00D94317">
        <w:rPr>
          <w:rFonts w:cstheme="minorHAnsi"/>
        </w:rPr>
        <w:t xml:space="preserve">there </w:t>
      </w:r>
      <w:r>
        <w:rPr>
          <w:rFonts w:cstheme="minorHAnsi"/>
        </w:rPr>
        <w:t xml:space="preserve">was only </w:t>
      </w:r>
      <w:r w:rsidRPr="00D94317">
        <w:rPr>
          <w:rFonts w:cstheme="minorHAnsi"/>
        </w:rPr>
        <w:t xml:space="preserve">one (1) full-time JDS to meet the employment /job readiness demands of 17,500 students.  </w:t>
      </w:r>
    </w:p>
    <w:p w:rsidR="0041052A" w:rsidRDefault="0041052A" w:rsidP="0041052A">
      <w:pPr>
        <w:pStyle w:val="ListParagraph"/>
        <w:rPr>
          <w:rFonts w:cstheme="minorHAnsi"/>
          <w:b/>
        </w:rPr>
      </w:pPr>
    </w:p>
    <w:p w:rsidR="0041052A" w:rsidRPr="004F60CC" w:rsidRDefault="0041052A" w:rsidP="0041052A">
      <w:pPr>
        <w:pStyle w:val="ListParagraph"/>
        <w:rPr>
          <w:rFonts w:cstheme="minorHAnsi"/>
          <w:b/>
        </w:rPr>
      </w:pPr>
      <w:r w:rsidRPr="004F60CC">
        <w:rPr>
          <w:rFonts w:cstheme="minorHAnsi"/>
          <w:b/>
        </w:rPr>
        <w:t>Department Assistant II</w:t>
      </w:r>
    </w:p>
    <w:p w:rsidR="0041052A" w:rsidRPr="004C417A" w:rsidRDefault="0041052A" w:rsidP="0041052A">
      <w:pPr>
        <w:pStyle w:val="ListParagraph"/>
        <w:rPr>
          <w:rFonts w:cstheme="minorHAnsi"/>
        </w:rPr>
      </w:pPr>
      <w:r>
        <w:rPr>
          <w:rFonts w:cstheme="minorHAnsi"/>
        </w:rPr>
        <w:t>Due to an increase in duties for specialized staff, the lack of having a DA II limited the amount of services provided to students. The ability for students to obtain gainful employment – connecting their academic studies to career goals is a valuable service for students. Job Development Staff need to be available to assist students with connecting to employers, research careers, explain and provide labor market trends and provide referral to full &amp; part-time employment.  Due to the lack of a DA II, Job Placement experienced a decrease in services to students thus decreasing opportunities for student success.</w:t>
      </w:r>
    </w:p>
    <w:p w:rsidR="0041052A" w:rsidRDefault="0041052A" w:rsidP="0041052A">
      <w:pPr>
        <w:pStyle w:val="ListParagraph"/>
        <w:spacing w:after="0"/>
        <w:rPr>
          <w:rFonts w:cstheme="minorHAnsi"/>
        </w:rPr>
      </w:pPr>
    </w:p>
    <w:p w:rsidR="0041052A" w:rsidRDefault="0041052A" w:rsidP="0041052A">
      <w:pPr>
        <w:pStyle w:val="ListParagraph"/>
        <w:spacing w:after="0"/>
        <w:rPr>
          <w:rFonts w:cstheme="minorHAnsi"/>
          <w:b/>
        </w:rPr>
      </w:pPr>
      <w:r w:rsidRPr="00D94317">
        <w:rPr>
          <w:rFonts w:cstheme="minorHAnsi"/>
          <w:b/>
        </w:rPr>
        <w:t>FUNDING</w:t>
      </w:r>
      <w:r>
        <w:rPr>
          <w:rFonts w:cstheme="minorHAnsi"/>
          <w:b/>
        </w:rPr>
        <w:t>:</w:t>
      </w:r>
    </w:p>
    <w:p w:rsidR="0041052A" w:rsidRPr="00C07463" w:rsidRDefault="0041052A" w:rsidP="0041052A">
      <w:pPr>
        <w:pStyle w:val="ListParagraph"/>
        <w:spacing w:after="0"/>
        <w:rPr>
          <w:rFonts w:cstheme="minorHAnsi"/>
        </w:rPr>
      </w:pPr>
      <w:r w:rsidRPr="00C07463">
        <w:rPr>
          <w:rFonts w:cstheme="minorHAnsi"/>
        </w:rPr>
        <w:t xml:space="preserve">Career Day provides students with career </w:t>
      </w:r>
      <w:r>
        <w:rPr>
          <w:rFonts w:cstheme="minorHAnsi"/>
        </w:rPr>
        <w:t xml:space="preserve">exploration, </w:t>
      </w:r>
      <w:r w:rsidRPr="00C07463">
        <w:rPr>
          <w:rFonts w:cstheme="minorHAnsi"/>
        </w:rPr>
        <w:t>networking</w:t>
      </w:r>
      <w:r>
        <w:rPr>
          <w:rFonts w:cstheme="minorHAnsi"/>
        </w:rPr>
        <w:t>,</w:t>
      </w:r>
      <w:r w:rsidRPr="00C07463">
        <w:rPr>
          <w:rFonts w:cstheme="minorHAnsi"/>
        </w:rPr>
        <w:t xml:space="preserve"> and employment for currently enrolled students, graduating students and alumni.  The registration covers the expenses of the event.   The funding parameters changed</w:t>
      </w:r>
      <w:r>
        <w:rPr>
          <w:rFonts w:cstheme="minorHAnsi"/>
        </w:rPr>
        <w:t xml:space="preserve"> Career Day to be a </w:t>
      </w:r>
      <w:r w:rsidRPr="00C07463">
        <w:rPr>
          <w:rFonts w:cstheme="minorHAnsi"/>
        </w:rPr>
        <w:t xml:space="preserve">line-item in the department’s budget instead of </w:t>
      </w:r>
      <w:r>
        <w:rPr>
          <w:rFonts w:cstheme="minorHAnsi"/>
        </w:rPr>
        <w:t xml:space="preserve">it being </w:t>
      </w:r>
      <w:r w:rsidRPr="00C07463">
        <w:rPr>
          <w:rFonts w:cstheme="minorHAnsi"/>
        </w:rPr>
        <w:t>self-supporting profitable event.  It is a weakness because it:</w:t>
      </w:r>
    </w:p>
    <w:p w:rsidR="0041052A" w:rsidRPr="00C07463" w:rsidRDefault="0041052A" w:rsidP="0041052A">
      <w:pPr>
        <w:pStyle w:val="ListParagraph"/>
        <w:numPr>
          <w:ilvl w:val="0"/>
          <w:numId w:val="18"/>
        </w:numPr>
        <w:spacing w:after="0"/>
        <w:rPr>
          <w:rFonts w:cstheme="minorHAnsi"/>
        </w:rPr>
      </w:pPr>
      <w:r w:rsidRPr="00C07463">
        <w:rPr>
          <w:rFonts w:cstheme="minorHAnsi"/>
        </w:rPr>
        <w:t>Reduced the operational budget for Job Placement</w:t>
      </w:r>
    </w:p>
    <w:p w:rsidR="0041052A" w:rsidRPr="00C07463" w:rsidRDefault="0041052A" w:rsidP="0041052A">
      <w:pPr>
        <w:pStyle w:val="ListParagraph"/>
        <w:numPr>
          <w:ilvl w:val="0"/>
          <w:numId w:val="18"/>
        </w:numPr>
        <w:spacing w:after="0"/>
        <w:rPr>
          <w:rFonts w:cstheme="minorHAnsi"/>
        </w:rPr>
      </w:pPr>
      <w:r w:rsidRPr="00C07463">
        <w:rPr>
          <w:rFonts w:cstheme="minorHAnsi"/>
        </w:rPr>
        <w:t xml:space="preserve">It restricts the event from expanding because it cannot exceed the allocated lined-item amount. </w:t>
      </w:r>
    </w:p>
    <w:p w:rsidR="0041052A" w:rsidRPr="00C07463" w:rsidRDefault="0041052A" w:rsidP="0041052A">
      <w:pPr>
        <w:pStyle w:val="ListParagraph"/>
        <w:numPr>
          <w:ilvl w:val="0"/>
          <w:numId w:val="18"/>
        </w:numPr>
        <w:spacing w:after="0"/>
        <w:rPr>
          <w:rFonts w:cstheme="minorHAnsi"/>
        </w:rPr>
      </w:pPr>
      <w:r w:rsidRPr="00C07463">
        <w:rPr>
          <w:rFonts w:cstheme="minorHAnsi"/>
        </w:rPr>
        <w:t xml:space="preserve">In AY 13/14, Career Day did not receive any sponsorship.  As a result, there were reductions in services and resources to students because </w:t>
      </w:r>
      <w:r>
        <w:rPr>
          <w:rFonts w:cstheme="minorHAnsi"/>
        </w:rPr>
        <w:t xml:space="preserve">of </w:t>
      </w:r>
      <w:r w:rsidRPr="00C07463">
        <w:rPr>
          <w:rFonts w:cstheme="minorHAnsi"/>
        </w:rPr>
        <w:t xml:space="preserve">the financial constraints.    </w:t>
      </w:r>
    </w:p>
    <w:p w:rsidR="0041052A" w:rsidRPr="00C07463" w:rsidRDefault="0041052A" w:rsidP="0041052A">
      <w:pPr>
        <w:pStyle w:val="ListParagraph"/>
        <w:numPr>
          <w:ilvl w:val="0"/>
          <w:numId w:val="18"/>
        </w:numPr>
        <w:spacing w:after="0"/>
        <w:rPr>
          <w:rFonts w:cstheme="minorHAnsi"/>
        </w:rPr>
      </w:pPr>
      <w:r w:rsidRPr="00C07463">
        <w:rPr>
          <w:rFonts w:cstheme="minorHAnsi"/>
        </w:rPr>
        <w:t xml:space="preserve">The proceeds are consumed by the institution. </w:t>
      </w:r>
    </w:p>
    <w:p w:rsidR="0041052A" w:rsidRPr="0041052A" w:rsidRDefault="0041052A" w:rsidP="0041052A">
      <w:pPr>
        <w:pStyle w:val="ListParagraph"/>
        <w:spacing w:after="0" w:line="360" w:lineRule="auto"/>
        <w:ind w:left="360"/>
        <w:rPr>
          <w:rFonts w:cstheme="minorHAnsi"/>
        </w:rPr>
      </w:pPr>
    </w:p>
    <w:p w:rsidR="006340FF" w:rsidRPr="003C1DC7" w:rsidRDefault="006340FF" w:rsidP="006340FF">
      <w:pPr>
        <w:pStyle w:val="ListParagraph"/>
        <w:numPr>
          <w:ilvl w:val="0"/>
          <w:numId w:val="9"/>
        </w:numPr>
        <w:spacing w:after="0" w:line="360" w:lineRule="auto"/>
        <w:rPr>
          <w:rFonts w:cstheme="minorHAnsi"/>
        </w:rPr>
      </w:pPr>
      <w:r>
        <w:rPr>
          <w:rFonts w:cstheme="minorHAnsi"/>
        </w:rPr>
        <w:t xml:space="preserve">If applicable, describe any unplanned events that </w:t>
      </w:r>
      <w:r w:rsidR="00A70D85">
        <w:rPr>
          <w:rFonts w:cstheme="minorHAnsi"/>
        </w:rPr>
        <w:t>affected</w:t>
      </w:r>
      <w:r>
        <w:rPr>
          <w:rFonts w:cstheme="minorHAnsi"/>
        </w:rPr>
        <w:t xml:space="preserve"> your program.</w:t>
      </w:r>
    </w:p>
    <w:p w:rsidR="0041052A" w:rsidRDefault="0041052A" w:rsidP="0041052A">
      <w:pPr>
        <w:pStyle w:val="ListParagraph"/>
        <w:spacing w:after="0"/>
        <w:ind w:left="360"/>
        <w:rPr>
          <w:rFonts w:cstheme="minorHAnsi"/>
        </w:rPr>
      </w:pPr>
      <w:r>
        <w:rPr>
          <w:rFonts w:cstheme="minorHAnsi"/>
        </w:rPr>
        <w:t>The KCCD instituted a mandatory livescan (Department of Justice background investigation) on October 21, 2013 for all students who work on-campus.  However, we were not informed of the changes until February 28, 2014.  This caused a hardship because the staff had to contact all the students previously placed and have them come in for the livesca</w:t>
      </w:r>
      <w:r w:rsidR="000923E7">
        <w:rPr>
          <w:rFonts w:cstheme="minorHAnsi"/>
        </w:rPr>
        <w:t xml:space="preserve">n.  Backtracking was difficult </w:t>
      </w:r>
      <w:r>
        <w:rPr>
          <w:rFonts w:cstheme="minorHAnsi"/>
        </w:rPr>
        <w:t xml:space="preserve">because we were not informed of the entire process to relay </w:t>
      </w:r>
      <w:r w:rsidR="000923E7">
        <w:rPr>
          <w:rFonts w:cstheme="minorHAnsi"/>
        </w:rPr>
        <w:t>to students.  I</w:t>
      </w:r>
      <w:r>
        <w:rPr>
          <w:rFonts w:cstheme="minorHAnsi"/>
        </w:rPr>
        <w:t xml:space="preserve">t was a peak period for Job Placement with </w:t>
      </w:r>
      <w:r w:rsidR="000923E7">
        <w:rPr>
          <w:rFonts w:cstheme="minorHAnsi"/>
        </w:rPr>
        <w:t xml:space="preserve">the beginning of the semester </w:t>
      </w:r>
      <w:r>
        <w:rPr>
          <w:rFonts w:cstheme="minorHAnsi"/>
        </w:rPr>
        <w:t xml:space="preserve">and Career day registration was in full swing.    </w:t>
      </w:r>
    </w:p>
    <w:p w:rsidR="00F86C2A" w:rsidRDefault="00F86C2A" w:rsidP="006340FF">
      <w:pPr>
        <w:spacing w:after="0" w:line="360" w:lineRule="auto"/>
        <w:rPr>
          <w:rFonts w:cstheme="minorHAnsi"/>
          <w:b/>
          <w:u w:val="single"/>
        </w:rPr>
      </w:pPr>
    </w:p>
    <w:p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6340FF"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00996020" w:rsidRPr="005744EB">
        <w:rPr>
          <w:rFonts w:cstheme="minorHAnsi"/>
          <w:color w:val="0000FF"/>
        </w:rPr>
        <w:t xml:space="preserve"> </w:t>
      </w:r>
      <w:r w:rsidR="00996020" w:rsidRPr="005744EB">
        <w:rPr>
          <w:rFonts w:cstheme="minorHAnsi"/>
          <w:color w:val="0000FF"/>
          <w:u w:val="single"/>
        </w:rPr>
        <w:t>(Faculty Request form</w:t>
      </w:r>
      <w:r w:rsidR="00996020" w:rsidRPr="005744EB">
        <w:rPr>
          <w:rFonts w:cstheme="minorHAnsi"/>
          <w:color w:val="0000FF"/>
        </w:rPr>
        <w:t xml:space="preserve">; </w:t>
      </w:r>
      <w:r w:rsidR="00996020" w:rsidRPr="005744EB">
        <w:rPr>
          <w:rFonts w:cstheme="minorHAnsi"/>
          <w:color w:val="0000FF"/>
          <w:u w:val="single"/>
        </w:rPr>
        <w:t>Classified Requ</w:t>
      </w:r>
      <w:r w:rsidR="00B574C3" w:rsidRPr="005744EB">
        <w:rPr>
          <w:rFonts w:cstheme="minorHAnsi"/>
          <w:color w:val="0000FF"/>
          <w:u w:val="single"/>
        </w:rPr>
        <w:t>e</w:t>
      </w:r>
      <w:r w:rsidR="00996020" w:rsidRPr="005744EB">
        <w:rPr>
          <w:rFonts w:cstheme="minorHAnsi"/>
          <w:color w:val="0000FF"/>
          <w:u w:val="single"/>
        </w:rPr>
        <w:t>st form</w:t>
      </w:r>
      <w:r w:rsidR="00996020" w:rsidRPr="005744EB">
        <w:rPr>
          <w:rFonts w:cstheme="minorHAnsi"/>
          <w:color w:val="0000FF"/>
        </w:rPr>
        <w:t>)</w:t>
      </w:r>
    </w:p>
    <w:p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6340FF" w:rsidRPr="009B48E2" w:rsidRDefault="00CF3D41" w:rsidP="002D7005">
      <w:pPr>
        <w:pStyle w:val="ListParagraph"/>
        <w:numPr>
          <w:ilvl w:val="0"/>
          <w:numId w:val="8"/>
        </w:numPr>
        <w:spacing w:after="0" w:line="360" w:lineRule="auto"/>
        <w:ind w:left="1080"/>
      </w:pPr>
      <w:r>
        <w:t xml:space="preserve">Describe briefly </w:t>
      </w:r>
      <w:r w:rsidR="006340FF" w:rsidRPr="009B48E2">
        <w:t xml:space="preserve">the effectiveness of the professional development your program has been engaged with (either providing or attending) during the last cycle, focusing on how it contributed to student success.  </w:t>
      </w:r>
    </w:p>
    <w:p w:rsidR="006340FF" w:rsidRPr="00A86FE9" w:rsidRDefault="006340FF" w:rsidP="002D7005">
      <w:pPr>
        <w:pStyle w:val="ListParagraph"/>
        <w:numPr>
          <w:ilvl w:val="0"/>
          <w:numId w:val="8"/>
        </w:numPr>
        <w:spacing w:after="0" w:line="360" w:lineRule="auto"/>
        <w:ind w:left="1080"/>
      </w:pPr>
      <w:r w:rsidRPr="00A86FE9">
        <w:t>Provide rationale for future professional development opportunities and contributions that your program can make.</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8"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6340FF" w:rsidRDefault="006340FF" w:rsidP="002D7005">
      <w:pPr>
        <w:pStyle w:val="ListParagraph"/>
        <w:spacing w:after="0" w:line="360" w:lineRule="auto"/>
        <w:ind w:left="360"/>
        <w:rPr>
          <w:rFonts w:cstheme="minorHAnsi"/>
        </w:rPr>
      </w:pPr>
      <w:r w:rsidRPr="009B48E2">
        <w:rPr>
          <w:rFonts w:cstheme="minorHAnsi"/>
        </w:rPr>
        <w:t xml:space="preserve">Has your area received any facilities maintenance, repair or updating in this cycle? </w:t>
      </w:r>
    </w:p>
    <w:p w:rsidR="002D7005" w:rsidRPr="002D7005" w:rsidRDefault="006340FF" w:rsidP="002D7005">
      <w:pPr>
        <w:pStyle w:val="ListParagraph"/>
        <w:numPr>
          <w:ilvl w:val="0"/>
          <w:numId w:val="15"/>
        </w:numPr>
        <w:spacing w:after="0" w:line="360" w:lineRule="auto"/>
        <w:ind w:left="720"/>
        <w:rPr>
          <w:rFonts w:cstheme="minorHAnsi"/>
        </w:rPr>
      </w:pPr>
      <w:r w:rsidRPr="002D7005">
        <w:rPr>
          <w:rFonts w:cstheme="minorHAnsi"/>
        </w:rPr>
        <w:t xml:space="preserve">If yes, how has the outcome contributed to student success?      </w:t>
      </w:r>
    </w:p>
    <w:p w:rsidR="006340FF" w:rsidRPr="002D7005" w:rsidRDefault="002D7005" w:rsidP="002D7005">
      <w:pPr>
        <w:pStyle w:val="ListParagraph"/>
        <w:numPr>
          <w:ilvl w:val="0"/>
          <w:numId w:val="15"/>
        </w:numPr>
        <w:spacing w:after="0" w:line="360" w:lineRule="auto"/>
        <w:ind w:left="720"/>
        <w:rPr>
          <w:rFonts w:cstheme="minorHAnsi"/>
        </w:rPr>
      </w:pPr>
      <w:r w:rsidRPr="002D7005">
        <w:rPr>
          <w:rFonts w:cstheme="minorHAnsi"/>
        </w:rPr>
        <w:t>If no, how will your facilities request contribute to student success?</w:t>
      </w:r>
      <w:r w:rsidR="006340FF" w:rsidRPr="002D7005">
        <w:rPr>
          <w:rFonts w:cstheme="minorHAnsi"/>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9" w:history="1">
        <w:r w:rsidRPr="00F86C2A">
          <w:rPr>
            <w:rStyle w:val="Hyperlink"/>
            <w:color w:val="0033CC"/>
          </w:rPr>
          <w:t>ISIT Request form</w:t>
        </w:r>
      </w:hyperlink>
      <w:r w:rsidRPr="00F86C2A">
        <w:t>.)</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Has your program received new or repurposed technology in this cycle?   </w:t>
      </w:r>
    </w:p>
    <w:p w:rsidR="00F86C2A" w:rsidRDefault="00F86C2A" w:rsidP="00F86C2A">
      <w:pPr>
        <w:pStyle w:val="ListParagraph"/>
        <w:numPr>
          <w:ilvl w:val="1"/>
          <w:numId w:val="17"/>
        </w:numPr>
        <w:spacing w:after="0" w:line="360" w:lineRule="auto"/>
        <w:rPr>
          <w:rFonts w:cstheme="minorHAnsi"/>
        </w:rPr>
      </w:pPr>
      <w:r>
        <w:rPr>
          <w:rFonts w:cstheme="minorHAnsi"/>
        </w:rPr>
        <w:t>If yes, how has this technology contributed to student success?</w:t>
      </w:r>
    </w:p>
    <w:p w:rsidR="00BD245C" w:rsidRDefault="00BD245C" w:rsidP="00BD245C">
      <w:pPr>
        <w:pStyle w:val="ListParagraph"/>
        <w:spacing w:after="0"/>
        <w:ind w:left="1440"/>
        <w:rPr>
          <w:rFonts w:cstheme="minorHAnsi"/>
        </w:rPr>
      </w:pPr>
      <w:r>
        <w:rPr>
          <w:rFonts w:cstheme="minorHAnsi"/>
        </w:rPr>
        <w:t xml:space="preserve">The Student Lab has received updates on software programs and a refurbished computer.  The upgrades have increased the students’ access to College Central and various job opportunities.   Students can also receive immediate services, print resumes, and assistances though technology. </w:t>
      </w:r>
    </w:p>
    <w:p w:rsidR="00BD245C" w:rsidRDefault="00BD245C" w:rsidP="00BD245C">
      <w:pPr>
        <w:pStyle w:val="ListParagraph"/>
        <w:spacing w:after="0" w:line="360" w:lineRule="auto"/>
        <w:ind w:left="1440"/>
        <w:rPr>
          <w:rFonts w:cstheme="minorHAnsi"/>
        </w:rPr>
      </w:pPr>
    </w:p>
    <w:p w:rsidR="00F86C2A" w:rsidRDefault="00F86C2A" w:rsidP="00F86C2A">
      <w:pPr>
        <w:pStyle w:val="ListParagraph"/>
        <w:numPr>
          <w:ilvl w:val="1"/>
          <w:numId w:val="17"/>
        </w:numPr>
        <w:spacing w:after="0" w:line="360" w:lineRule="auto"/>
        <w:rPr>
          <w:rFonts w:cstheme="minorHAnsi"/>
        </w:rPr>
      </w:pPr>
      <w:r>
        <w:rPr>
          <w:rFonts w:cstheme="minorHAnsi"/>
        </w:rPr>
        <w:t xml:space="preserve">If no, how will your new or repurposed technology request contribute to student success? </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Do you need new or repurposed classroom technology to support student success and/or new office technology to support faculty/staff success?  Justify your request.  </w:t>
      </w:r>
    </w:p>
    <w:p w:rsidR="006340FF" w:rsidRPr="00F86C2A" w:rsidRDefault="006340FF" w:rsidP="002D7005">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10" w:history="1">
        <w:r w:rsidRPr="00F86C2A">
          <w:rPr>
            <w:rStyle w:val="Hyperlink"/>
            <w:rFonts w:cstheme="minorHAnsi"/>
            <w:sz w:val="20"/>
            <w:szCs w:val="20"/>
          </w:rPr>
          <w:t>Budget Change Request Form</w:t>
        </w:r>
      </w:hyperlink>
      <w:r w:rsidRPr="00F86C2A">
        <w:t>).</w:t>
      </w:r>
    </w:p>
    <w:p w:rsidR="006340FF" w:rsidRPr="00601231" w:rsidRDefault="006340FF" w:rsidP="002D7005">
      <w:pPr>
        <w:pStyle w:val="ListParagraph"/>
        <w:spacing w:after="0" w:line="36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p>
    <w:p w:rsidR="00F86C2A" w:rsidRDefault="00F86C2A" w:rsidP="006340FF">
      <w:pPr>
        <w:pStyle w:val="ListParagraph"/>
        <w:spacing w:after="0" w:line="360" w:lineRule="auto"/>
        <w:ind w:left="0"/>
        <w:rPr>
          <w:b/>
          <w:u w:val="single"/>
        </w:rPr>
      </w:pPr>
    </w:p>
    <w:p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6340FF" w:rsidRDefault="006340FF" w:rsidP="007A3CDB">
      <w:pPr>
        <w:pStyle w:val="ListParagraph"/>
        <w:numPr>
          <w:ilvl w:val="0"/>
          <w:numId w:val="13"/>
        </w:numPr>
        <w:spacing w:after="0" w:line="360" w:lineRule="auto"/>
        <w:rPr>
          <w:rFonts w:cstheme="minorHAnsi"/>
        </w:rPr>
      </w:pPr>
      <w:r w:rsidRPr="00442712">
        <w:rPr>
          <w:rFonts w:cstheme="minorHAnsi"/>
        </w:rPr>
        <w:t>Changes in student demographics (gender, age and ethnicity)</w:t>
      </w:r>
      <w:r w:rsidR="005744EB">
        <w:rPr>
          <w:rFonts w:cstheme="minorHAnsi"/>
        </w:rPr>
        <w:t>.</w:t>
      </w:r>
    </w:p>
    <w:tbl>
      <w:tblPr>
        <w:tblStyle w:val="TableGrid1"/>
        <w:tblW w:w="0" w:type="auto"/>
        <w:tblInd w:w="720" w:type="dxa"/>
        <w:tblLook w:val="04A0" w:firstRow="1" w:lastRow="0" w:firstColumn="1" w:lastColumn="0" w:noHBand="0" w:noVBand="1"/>
      </w:tblPr>
      <w:tblGrid>
        <w:gridCol w:w="3078"/>
        <w:gridCol w:w="1260"/>
      </w:tblGrid>
      <w:tr w:rsidR="00BD245C" w:rsidRPr="00BD245C" w:rsidTr="004F3E62">
        <w:tc>
          <w:tcPr>
            <w:tcW w:w="3078" w:type="dxa"/>
            <w:shd w:val="clear" w:color="auto" w:fill="D9D9D9" w:themeFill="background1" w:themeFillShade="D9"/>
          </w:tcPr>
          <w:p w:rsidR="00BD245C" w:rsidRPr="00BD245C" w:rsidRDefault="00BD245C" w:rsidP="00BD245C">
            <w:pPr>
              <w:spacing w:line="276" w:lineRule="auto"/>
              <w:contextualSpacing/>
              <w:rPr>
                <w:rFonts w:asciiTheme="minorHAnsi" w:eastAsiaTheme="minorHAnsi" w:hAnsiTheme="minorHAnsi" w:cstheme="minorHAnsi"/>
              </w:rPr>
            </w:pPr>
            <w:r w:rsidRPr="00BD245C">
              <w:rPr>
                <w:rFonts w:asciiTheme="minorHAnsi" w:eastAsiaTheme="minorHAnsi" w:hAnsiTheme="minorHAnsi" w:cstheme="minorHAnsi"/>
              </w:rPr>
              <w:t>Ethnicity</w:t>
            </w:r>
          </w:p>
        </w:tc>
        <w:tc>
          <w:tcPr>
            <w:tcW w:w="1260" w:type="dxa"/>
            <w:shd w:val="clear" w:color="auto" w:fill="D9D9D9" w:themeFill="background1" w:themeFillShade="D9"/>
          </w:tcPr>
          <w:p w:rsidR="00BD245C" w:rsidRPr="00BD245C" w:rsidRDefault="00BD245C" w:rsidP="00BD245C">
            <w:pPr>
              <w:spacing w:line="276" w:lineRule="auto"/>
              <w:contextualSpacing/>
              <w:jc w:val="center"/>
              <w:rPr>
                <w:rFonts w:asciiTheme="minorHAnsi" w:eastAsiaTheme="minorHAnsi" w:hAnsiTheme="minorHAnsi" w:cstheme="minorHAnsi"/>
              </w:rPr>
            </w:pPr>
            <w:r w:rsidRPr="00BD245C">
              <w:rPr>
                <w:rFonts w:asciiTheme="minorHAnsi" w:eastAsiaTheme="minorHAnsi" w:hAnsiTheme="minorHAnsi" w:cstheme="minorHAnsi"/>
              </w:rPr>
              <w:t>Total</w:t>
            </w:r>
          </w:p>
        </w:tc>
      </w:tr>
      <w:tr w:rsidR="00BD245C" w:rsidRPr="00BD245C" w:rsidTr="004F3E62">
        <w:tc>
          <w:tcPr>
            <w:tcW w:w="3078" w:type="dxa"/>
          </w:tcPr>
          <w:p w:rsidR="00BD245C" w:rsidRPr="00BD245C" w:rsidRDefault="00BD245C" w:rsidP="00BD245C">
            <w:pPr>
              <w:spacing w:line="276" w:lineRule="auto"/>
              <w:contextualSpacing/>
              <w:rPr>
                <w:rFonts w:asciiTheme="minorHAnsi" w:eastAsiaTheme="minorHAnsi" w:hAnsiTheme="minorHAnsi" w:cstheme="minorHAnsi"/>
              </w:rPr>
            </w:pPr>
            <w:r w:rsidRPr="00BD245C">
              <w:rPr>
                <w:rFonts w:asciiTheme="minorHAnsi" w:eastAsiaTheme="minorHAnsi" w:hAnsiTheme="minorHAnsi" w:cstheme="minorHAnsi"/>
              </w:rPr>
              <w:t>African-American/Black</w:t>
            </w:r>
          </w:p>
        </w:tc>
        <w:tc>
          <w:tcPr>
            <w:tcW w:w="1260" w:type="dxa"/>
          </w:tcPr>
          <w:p w:rsidR="00BD245C" w:rsidRPr="00BD245C" w:rsidRDefault="00BD245C" w:rsidP="00BD245C">
            <w:pPr>
              <w:spacing w:line="276" w:lineRule="auto"/>
              <w:contextualSpacing/>
              <w:jc w:val="center"/>
              <w:rPr>
                <w:rFonts w:asciiTheme="minorHAnsi" w:eastAsiaTheme="minorHAnsi" w:hAnsiTheme="minorHAnsi" w:cstheme="minorHAnsi"/>
              </w:rPr>
            </w:pPr>
            <w:r w:rsidRPr="00BD245C">
              <w:rPr>
                <w:rFonts w:asciiTheme="minorHAnsi" w:eastAsiaTheme="minorHAnsi" w:hAnsiTheme="minorHAnsi" w:cstheme="minorHAnsi"/>
              </w:rPr>
              <w:t>111</w:t>
            </w:r>
          </w:p>
        </w:tc>
      </w:tr>
      <w:tr w:rsidR="00BD245C" w:rsidRPr="00BD245C" w:rsidTr="004F3E62">
        <w:tc>
          <w:tcPr>
            <w:tcW w:w="3078" w:type="dxa"/>
          </w:tcPr>
          <w:p w:rsidR="00BD245C" w:rsidRPr="00BD245C" w:rsidRDefault="00BD245C" w:rsidP="00BD245C">
            <w:pPr>
              <w:spacing w:line="276" w:lineRule="auto"/>
              <w:contextualSpacing/>
              <w:rPr>
                <w:rFonts w:asciiTheme="minorHAnsi" w:eastAsiaTheme="minorHAnsi" w:hAnsiTheme="minorHAnsi" w:cstheme="minorHAnsi"/>
              </w:rPr>
            </w:pPr>
            <w:r w:rsidRPr="00BD245C">
              <w:rPr>
                <w:rFonts w:asciiTheme="minorHAnsi" w:eastAsiaTheme="minorHAnsi" w:hAnsiTheme="minorHAnsi" w:cstheme="minorHAnsi"/>
              </w:rPr>
              <w:t>Asian/Pacific Islander</w:t>
            </w:r>
          </w:p>
        </w:tc>
        <w:tc>
          <w:tcPr>
            <w:tcW w:w="1260" w:type="dxa"/>
          </w:tcPr>
          <w:p w:rsidR="00BD245C" w:rsidRPr="00BD245C" w:rsidRDefault="00BD245C" w:rsidP="00BD245C">
            <w:pPr>
              <w:spacing w:line="276" w:lineRule="auto"/>
              <w:contextualSpacing/>
              <w:jc w:val="center"/>
              <w:rPr>
                <w:rFonts w:asciiTheme="minorHAnsi" w:eastAsiaTheme="minorHAnsi" w:hAnsiTheme="minorHAnsi" w:cstheme="minorHAnsi"/>
              </w:rPr>
            </w:pPr>
            <w:r w:rsidRPr="00BD245C">
              <w:rPr>
                <w:rFonts w:asciiTheme="minorHAnsi" w:eastAsiaTheme="minorHAnsi" w:hAnsiTheme="minorHAnsi" w:cstheme="minorHAnsi"/>
              </w:rPr>
              <w:t>48</w:t>
            </w:r>
          </w:p>
        </w:tc>
      </w:tr>
      <w:tr w:rsidR="00BD245C" w:rsidRPr="00BD245C" w:rsidTr="004F3E62">
        <w:tc>
          <w:tcPr>
            <w:tcW w:w="3078" w:type="dxa"/>
          </w:tcPr>
          <w:p w:rsidR="00BD245C" w:rsidRPr="00BD245C" w:rsidRDefault="00BD245C" w:rsidP="00BD245C">
            <w:pPr>
              <w:spacing w:line="276" w:lineRule="auto"/>
              <w:contextualSpacing/>
              <w:rPr>
                <w:rFonts w:asciiTheme="minorHAnsi" w:eastAsiaTheme="minorHAnsi" w:hAnsiTheme="minorHAnsi" w:cstheme="minorHAnsi"/>
              </w:rPr>
            </w:pPr>
            <w:r w:rsidRPr="00BD245C">
              <w:rPr>
                <w:rFonts w:asciiTheme="minorHAnsi" w:eastAsiaTheme="minorHAnsi" w:hAnsiTheme="minorHAnsi" w:cstheme="minorHAnsi"/>
              </w:rPr>
              <w:t>Caucasian</w:t>
            </w:r>
          </w:p>
        </w:tc>
        <w:tc>
          <w:tcPr>
            <w:tcW w:w="1260" w:type="dxa"/>
          </w:tcPr>
          <w:p w:rsidR="00BD245C" w:rsidRPr="00BD245C" w:rsidRDefault="00BD245C" w:rsidP="00BD245C">
            <w:pPr>
              <w:spacing w:line="276" w:lineRule="auto"/>
              <w:contextualSpacing/>
              <w:jc w:val="center"/>
              <w:rPr>
                <w:rFonts w:asciiTheme="minorHAnsi" w:eastAsiaTheme="minorHAnsi" w:hAnsiTheme="minorHAnsi" w:cstheme="minorHAnsi"/>
              </w:rPr>
            </w:pPr>
            <w:r w:rsidRPr="00BD245C">
              <w:rPr>
                <w:rFonts w:asciiTheme="minorHAnsi" w:eastAsiaTheme="minorHAnsi" w:hAnsiTheme="minorHAnsi" w:cstheme="minorHAnsi"/>
              </w:rPr>
              <w:t>229</w:t>
            </w:r>
          </w:p>
        </w:tc>
      </w:tr>
      <w:tr w:rsidR="00BD245C" w:rsidRPr="00BD245C" w:rsidTr="004F3E62">
        <w:tc>
          <w:tcPr>
            <w:tcW w:w="3078" w:type="dxa"/>
          </w:tcPr>
          <w:p w:rsidR="00BD245C" w:rsidRPr="00BD245C" w:rsidRDefault="00BD245C" w:rsidP="00BD245C">
            <w:pPr>
              <w:spacing w:line="276" w:lineRule="auto"/>
              <w:contextualSpacing/>
              <w:rPr>
                <w:rFonts w:asciiTheme="minorHAnsi" w:eastAsiaTheme="minorHAnsi" w:hAnsiTheme="minorHAnsi" w:cstheme="minorHAnsi"/>
              </w:rPr>
            </w:pPr>
            <w:r w:rsidRPr="00BD245C">
              <w:rPr>
                <w:rFonts w:asciiTheme="minorHAnsi" w:eastAsiaTheme="minorHAnsi" w:hAnsiTheme="minorHAnsi" w:cstheme="minorHAnsi"/>
              </w:rPr>
              <w:t xml:space="preserve">Hispanic/Latino </w:t>
            </w:r>
          </w:p>
        </w:tc>
        <w:tc>
          <w:tcPr>
            <w:tcW w:w="1260" w:type="dxa"/>
          </w:tcPr>
          <w:p w:rsidR="00BD245C" w:rsidRPr="00BD245C" w:rsidRDefault="00BD245C" w:rsidP="00BD245C">
            <w:pPr>
              <w:spacing w:line="276" w:lineRule="auto"/>
              <w:contextualSpacing/>
              <w:jc w:val="center"/>
              <w:rPr>
                <w:rFonts w:asciiTheme="minorHAnsi" w:eastAsiaTheme="minorHAnsi" w:hAnsiTheme="minorHAnsi" w:cstheme="minorHAnsi"/>
              </w:rPr>
            </w:pPr>
            <w:r w:rsidRPr="00BD245C">
              <w:rPr>
                <w:rFonts w:asciiTheme="minorHAnsi" w:eastAsiaTheme="minorHAnsi" w:hAnsiTheme="minorHAnsi" w:cstheme="minorHAnsi"/>
              </w:rPr>
              <w:t>438</w:t>
            </w:r>
          </w:p>
        </w:tc>
      </w:tr>
      <w:tr w:rsidR="00BD245C" w:rsidRPr="00BD245C" w:rsidTr="004F3E62">
        <w:tc>
          <w:tcPr>
            <w:tcW w:w="3078" w:type="dxa"/>
          </w:tcPr>
          <w:p w:rsidR="00BD245C" w:rsidRPr="00BD245C" w:rsidRDefault="00BD245C" w:rsidP="00BD245C">
            <w:pPr>
              <w:spacing w:line="276" w:lineRule="auto"/>
              <w:contextualSpacing/>
              <w:rPr>
                <w:rFonts w:asciiTheme="minorHAnsi" w:eastAsiaTheme="minorHAnsi" w:hAnsiTheme="minorHAnsi" w:cstheme="minorHAnsi"/>
              </w:rPr>
            </w:pPr>
            <w:r w:rsidRPr="00BD245C">
              <w:rPr>
                <w:rFonts w:asciiTheme="minorHAnsi" w:eastAsiaTheme="minorHAnsi" w:hAnsiTheme="minorHAnsi" w:cstheme="minorHAnsi"/>
              </w:rPr>
              <w:t xml:space="preserve">Multicultural </w:t>
            </w:r>
          </w:p>
        </w:tc>
        <w:tc>
          <w:tcPr>
            <w:tcW w:w="1260" w:type="dxa"/>
          </w:tcPr>
          <w:p w:rsidR="00BD245C" w:rsidRPr="00BD245C" w:rsidRDefault="00BD245C" w:rsidP="00BD245C">
            <w:pPr>
              <w:spacing w:line="276" w:lineRule="auto"/>
              <w:contextualSpacing/>
              <w:jc w:val="center"/>
              <w:rPr>
                <w:rFonts w:asciiTheme="minorHAnsi" w:eastAsiaTheme="minorHAnsi" w:hAnsiTheme="minorHAnsi" w:cstheme="minorHAnsi"/>
              </w:rPr>
            </w:pPr>
            <w:r w:rsidRPr="00BD245C">
              <w:rPr>
                <w:rFonts w:asciiTheme="minorHAnsi" w:eastAsiaTheme="minorHAnsi" w:hAnsiTheme="minorHAnsi" w:cstheme="minorHAnsi"/>
              </w:rPr>
              <w:t>23</w:t>
            </w:r>
          </w:p>
        </w:tc>
      </w:tr>
      <w:tr w:rsidR="00BD245C" w:rsidRPr="00BD245C" w:rsidTr="004F3E62">
        <w:tc>
          <w:tcPr>
            <w:tcW w:w="3078" w:type="dxa"/>
          </w:tcPr>
          <w:p w:rsidR="00BD245C" w:rsidRPr="00BD245C" w:rsidRDefault="00BD245C" w:rsidP="00BD245C">
            <w:pPr>
              <w:spacing w:line="276" w:lineRule="auto"/>
              <w:contextualSpacing/>
              <w:rPr>
                <w:rFonts w:asciiTheme="minorHAnsi" w:eastAsiaTheme="minorHAnsi" w:hAnsiTheme="minorHAnsi" w:cstheme="minorHAnsi"/>
              </w:rPr>
            </w:pPr>
            <w:r w:rsidRPr="00BD245C">
              <w:rPr>
                <w:rFonts w:asciiTheme="minorHAnsi" w:eastAsiaTheme="minorHAnsi" w:hAnsiTheme="minorHAnsi" w:cstheme="minorHAnsi"/>
              </w:rPr>
              <w:t>Native American/ Alaskan</w:t>
            </w:r>
          </w:p>
        </w:tc>
        <w:tc>
          <w:tcPr>
            <w:tcW w:w="1260" w:type="dxa"/>
          </w:tcPr>
          <w:p w:rsidR="00BD245C" w:rsidRPr="00BD245C" w:rsidRDefault="00BD245C" w:rsidP="00BD245C">
            <w:pPr>
              <w:spacing w:line="276" w:lineRule="auto"/>
              <w:contextualSpacing/>
              <w:jc w:val="center"/>
              <w:rPr>
                <w:rFonts w:asciiTheme="minorHAnsi" w:eastAsiaTheme="minorHAnsi" w:hAnsiTheme="minorHAnsi" w:cstheme="minorHAnsi"/>
              </w:rPr>
            </w:pPr>
            <w:r w:rsidRPr="00BD245C">
              <w:rPr>
                <w:rFonts w:asciiTheme="minorHAnsi" w:eastAsiaTheme="minorHAnsi" w:hAnsiTheme="minorHAnsi" w:cstheme="minorHAnsi"/>
              </w:rPr>
              <w:t>15</w:t>
            </w:r>
          </w:p>
        </w:tc>
      </w:tr>
      <w:tr w:rsidR="00BD245C" w:rsidRPr="00BD245C" w:rsidTr="004F3E62">
        <w:tc>
          <w:tcPr>
            <w:tcW w:w="3078" w:type="dxa"/>
          </w:tcPr>
          <w:p w:rsidR="00BD245C" w:rsidRPr="00BD245C" w:rsidRDefault="00BD245C" w:rsidP="00BD245C">
            <w:pPr>
              <w:spacing w:line="276" w:lineRule="auto"/>
              <w:contextualSpacing/>
              <w:rPr>
                <w:rFonts w:asciiTheme="minorHAnsi" w:eastAsiaTheme="minorHAnsi" w:hAnsiTheme="minorHAnsi" w:cstheme="minorHAnsi"/>
              </w:rPr>
            </w:pPr>
            <w:r w:rsidRPr="00BD245C">
              <w:rPr>
                <w:rFonts w:asciiTheme="minorHAnsi" w:eastAsiaTheme="minorHAnsi" w:hAnsiTheme="minorHAnsi" w:cstheme="minorHAnsi"/>
              </w:rPr>
              <w:t>Did not state</w:t>
            </w:r>
          </w:p>
        </w:tc>
        <w:tc>
          <w:tcPr>
            <w:tcW w:w="1260" w:type="dxa"/>
          </w:tcPr>
          <w:p w:rsidR="00BD245C" w:rsidRPr="00BD245C" w:rsidRDefault="00BD245C" w:rsidP="00BD245C">
            <w:pPr>
              <w:spacing w:line="276" w:lineRule="auto"/>
              <w:contextualSpacing/>
              <w:jc w:val="center"/>
              <w:rPr>
                <w:rFonts w:asciiTheme="minorHAnsi" w:eastAsiaTheme="minorHAnsi" w:hAnsiTheme="minorHAnsi" w:cstheme="minorHAnsi"/>
              </w:rPr>
            </w:pPr>
            <w:r w:rsidRPr="00BD245C">
              <w:rPr>
                <w:rFonts w:asciiTheme="minorHAnsi" w:eastAsiaTheme="minorHAnsi" w:hAnsiTheme="minorHAnsi" w:cstheme="minorHAnsi"/>
              </w:rPr>
              <w:t>293</w:t>
            </w:r>
          </w:p>
        </w:tc>
      </w:tr>
      <w:tr w:rsidR="00BD245C" w:rsidRPr="00BD245C" w:rsidTr="004F3E62">
        <w:tc>
          <w:tcPr>
            <w:tcW w:w="3078" w:type="dxa"/>
          </w:tcPr>
          <w:p w:rsidR="00BD245C" w:rsidRPr="00BD245C" w:rsidRDefault="00BD245C" w:rsidP="00BD245C">
            <w:pPr>
              <w:spacing w:line="276" w:lineRule="auto"/>
              <w:contextualSpacing/>
              <w:rPr>
                <w:rFonts w:asciiTheme="minorHAnsi" w:eastAsiaTheme="minorHAnsi" w:hAnsiTheme="minorHAnsi" w:cstheme="minorHAnsi"/>
              </w:rPr>
            </w:pPr>
            <w:r w:rsidRPr="00BD245C">
              <w:rPr>
                <w:rFonts w:asciiTheme="minorHAnsi" w:eastAsiaTheme="minorHAnsi" w:hAnsiTheme="minorHAnsi" w:cstheme="minorHAnsi"/>
              </w:rPr>
              <w:t>Other</w:t>
            </w:r>
          </w:p>
        </w:tc>
        <w:tc>
          <w:tcPr>
            <w:tcW w:w="1260" w:type="dxa"/>
          </w:tcPr>
          <w:p w:rsidR="00BD245C" w:rsidRPr="00BD245C" w:rsidRDefault="00BD245C" w:rsidP="00BD245C">
            <w:pPr>
              <w:spacing w:line="276" w:lineRule="auto"/>
              <w:contextualSpacing/>
              <w:jc w:val="center"/>
              <w:rPr>
                <w:rFonts w:asciiTheme="minorHAnsi" w:eastAsiaTheme="minorHAnsi" w:hAnsiTheme="minorHAnsi" w:cstheme="minorHAnsi"/>
              </w:rPr>
            </w:pPr>
            <w:r w:rsidRPr="00BD245C">
              <w:rPr>
                <w:rFonts w:asciiTheme="minorHAnsi" w:eastAsiaTheme="minorHAnsi" w:hAnsiTheme="minorHAnsi" w:cstheme="minorHAnsi"/>
              </w:rPr>
              <w:t>27</w:t>
            </w:r>
          </w:p>
        </w:tc>
      </w:tr>
    </w:tbl>
    <w:p w:rsidR="00BD245C" w:rsidRPr="0035569E" w:rsidRDefault="00BD245C" w:rsidP="00BD245C">
      <w:pPr>
        <w:pStyle w:val="ListParagraph"/>
        <w:spacing w:after="0" w:line="360" w:lineRule="auto"/>
        <w:ind w:left="360"/>
        <w:rPr>
          <w:rFonts w:cstheme="minorHAnsi"/>
        </w:rPr>
      </w:pPr>
    </w:p>
    <w:p w:rsidR="006340FF" w:rsidRDefault="006340FF" w:rsidP="007A3CDB">
      <w:pPr>
        <w:pStyle w:val="ListParagraph"/>
        <w:numPr>
          <w:ilvl w:val="0"/>
          <w:numId w:val="13"/>
        </w:numPr>
        <w:spacing w:after="0" w:line="360" w:lineRule="auto"/>
        <w:rPr>
          <w:rFonts w:cstheme="minorHAnsi"/>
        </w:rPr>
      </w:pPr>
      <w:r w:rsidRPr="00442712">
        <w:rPr>
          <w:rFonts w:cstheme="minorHAnsi"/>
        </w:rPr>
        <w:t>Changes in enrollment (headcount, sections, course enrollment and productivity)</w:t>
      </w:r>
      <w:r w:rsidR="005744EB">
        <w:rPr>
          <w:rFonts w:cstheme="minorHAnsi"/>
        </w:rPr>
        <w:t>.</w:t>
      </w:r>
    </w:p>
    <w:p w:rsidR="00BD245C" w:rsidRDefault="00BD245C" w:rsidP="00BD245C">
      <w:pPr>
        <w:pStyle w:val="ListParagraph"/>
        <w:spacing w:after="0"/>
        <w:ind w:left="360"/>
        <w:rPr>
          <w:rFonts w:cstheme="minorHAnsi"/>
        </w:rPr>
      </w:pPr>
      <w:r>
        <w:rPr>
          <w:rFonts w:cstheme="minorHAnsi"/>
        </w:rPr>
        <w:t xml:space="preserve">There is an increase in concurrent enrollment of high school students.  Placement requires coordination with the Kern High School District to get a work permit.  Though they are taking a college courses, due to their age they are subject to Child Labor Laws. </w:t>
      </w:r>
    </w:p>
    <w:p w:rsidR="00BD245C" w:rsidRPr="0035569E" w:rsidRDefault="00BD245C" w:rsidP="00BD245C">
      <w:pPr>
        <w:pStyle w:val="ListParagraph"/>
        <w:spacing w:after="0" w:line="360" w:lineRule="auto"/>
        <w:ind w:left="360"/>
        <w:rPr>
          <w:rFonts w:cstheme="minorHAnsi"/>
        </w:rPr>
      </w:pPr>
    </w:p>
    <w:p w:rsidR="006340FF" w:rsidRDefault="006340FF" w:rsidP="007A3CDB">
      <w:pPr>
        <w:pStyle w:val="ListParagraph"/>
        <w:numPr>
          <w:ilvl w:val="0"/>
          <w:numId w:val="13"/>
        </w:numPr>
        <w:spacing w:after="0" w:line="360" w:lineRule="auto"/>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p>
    <w:p w:rsidR="00BD245C" w:rsidRDefault="00BD245C" w:rsidP="00BD245C">
      <w:pPr>
        <w:pStyle w:val="ListParagraph"/>
        <w:spacing w:after="0"/>
        <w:ind w:left="360"/>
        <w:rPr>
          <w:rFonts w:cstheme="minorHAnsi"/>
        </w:rPr>
      </w:pPr>
      <w:r>
        <w:rPr>
          <w:rFonts w:cstheme="minorHAnsi"/>
        </w:rPr>
        <w:t>Face to face visit</w:t>
      </w:r>
      <w:r w:rsidR="000923E7">
        <w:rPr>
          <w:rFonts w:cstheme="minorHAnsi"/>
        </w:rPr>
        <w:t>s</w:t>
      </w:r>
      <w:r>
        <w:rPr>
          <w:rFonts w:cstheme="minorHAnsi"/>
        </w:rPr>
        <w:t xml:space="preserve"> increase the retention rates of students at </w:t>
      </w:r>
      <w:r w:rsidRPr="00B3009F">
        <w:rPr>
          <w:rFonts w:cstheme="minorHAnsi"/>
        </w:rPr>
        <w:t>Bakersfield College</w:t>
      </w:r>
      <w:r w:rsidR="000923E7">
        <w:rPr>
          <w:rFonts w:cstheme="minorHAnsi"/>
        </w:rPr>
        <w:t>.  Students who have f</w:t>
      </w:r>
      <w:r>
        <w:rPr>
          <w:rFonts w:cstheme="minorHAnsi"/>
        </w:rPr>
        <w:t xml:space="preserve">ace to face visits receive job readiness coaching, insight on careers as it is linked to their education, as well as job leads.  They are more likely to keep/retain employment and return consecutive semesters. </w:t>
      </w:r>
    </w:p>
    <w:p w:rsidR="00BD245C" w:rsidRPr="0035569E" w:rsidRDefault="00BD245C" w:rsidP="00BD245C">
      <w:pPr>
        <w:pStyle w:val="ListParagraph"/>
        <w:spacing w:after="0" w:line="360" w:lineRule="auto"/>
        <w:ind w:left="360"/>
        <w:rPr>
          <w:rFonts w:cstheme="minorHAnsi"/>
        </w:rPr>
      </w:pPr>
    </w:p>
    <w:p w:rsidR="006340FF" w:rsidRDefault="006340FF" w:rsidP="007A3CDB">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rsidR="00BD245C" w:rsidRPr="001E0AF8" w:rsidRDefault="00BD245C" w:rsidP="00BD245C">
      <w:pPr>
        <w:pStyle w:val="ListParagraph"/>
        <w:spacing w:after="0"/>
        <w:ind w:left="360"/>
        <w:rPr>
          <w:rFonts w:cstheme="minorHAnsi"/>
        </w:rPr>
      </w:pPr>
      <w:r>
        <w:rPr>
          <w:rFonts w:cstheme="minorHAnsi"/>
        </w:rPr>
        <w:t xml:space="preserve">Placement for 55 Alumni students (which include students with AA, Bachelor’s or graduate degrees) were assisted with Placement, Resumes, and job coaching. </w:t>
      </w:r>
    </w:p>
    <w:tbl>
      <w:tblPr>
        <w:tblStyle w:val="TableGrid2"/>
        <w:tblW w:w="0" w:type="auto"/>
        <w:tblLook w:val="04A0" w:firstRow="1" w:lastRow="0" w:firstColumn="1" w:lastColumn="0" w:noHBand="0" w:noVBand="1"/>
      </w:tblPr>
      <w:tblGrid>
        <w:gridCol w:w="2621"/>
        <w:gridCol w:w="2597"/>
        <w:gridCol w:w="2597"/>
        <w:gridCol w:w="2625"/>
      </w:tblGrid>
      <w:tr w:rsidR="00BD245C" w:rsidRPr="00BD245C" w:rsidTr="004F3E62">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Data Area</w:t>
            </w:r>
          </w:p>
        </w:tc>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Academic Year 12/13</w:t>
            </w:r>
          </w:p>
        </w:tc>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Academic Year 13/14</w:t>
            </w:r>
          </w:p>
        </w:tc>
        <w:tc>
          <w:tcPr>
            <w:tcW w:w="2698"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Outcome/ Comments</w:t>
            </w:r>
          </w:p>
        </w:tc>
      </w:tr>
      <w:tr w:rsidR="00BD245C" w:rsidRPr="00BD245C" w:rsidTr="004F3E62">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Drop-in Traffic</w:t>
            </w:r>
          </w:p>
        </w:tc>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7904</w:t>
            </w:r>
          </w:p>
        </w:tc>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7277</w:t>
            </w:r>
          </w:p>
        </w:tc>
        <w:tc>
          <w:tcPr>
            <w:tcW w:w="2698"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During the AY 13/14 there was a .08% decrease in student in student drop-in traffic. Many of the services have been posted online were students can access remotely. The volume of drop in traffic is significant due to the number of student who need employment to support education.    In addition, the decrease can also be attributed to new Financial Aid Regulations being implemented – making students no longer eligible for financial aid or on-campus employment.</w:t>
            </w:r>
          </w:p>
        </w:tc>
      </w:tr>
      <w:tr w:rsidR="00BD245C" w:rsidRPr="00BD245C" w:rsidTr="004F3E62">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Appointments</w:t>
            </w:r>
          </w:p>
        </w:tc>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1193</w:t>
            </w:r>
          </w:p>
        </w:tc>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1749</w:t>
            </w:r>
          </w:p>
        </w:tc>
        <w:tc>
          <w:tcPr>
            <w:tcW w:w="2698"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 xml:space="preserve">An increase of 46% in student appointments.  More students sought employment to support education </w:t>
            </w:r>
          </w:p>
        </w:tc>
      </w:tr>
      <w:tr w:rsidR="00BD245C" w:rsidRPr="00BD245C" w:rsidTr="004F3E62">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 xml:space="preserve">Orientation </w:t>
            </w:r>
          </w:p>
        </w:tc>
        <w:tc>
          <w:tcPr>
            <w:tcW w:w="2697" w:type="dxa"/>
          </w:tcPr>
          <w:p w:rsidR="00BD245C" w:rsidRPr="00BD245C" w:rsidRDefault="00BD245C" w:rsidP="00BD245C">
            <w:pPr>
              <w:spacing w:line="276" w:lineRule="auto"/>
              <w:rPr>
                <w:rFonts w:asciiTheme="minorHAnsi" w:eastAsiaTheme="minorHAnsi" w:hAnsiTheme="minorHAnsi" w:cstheme="minorHAnsi"/>
              </w:rPr>
            </w:pPr>
          </w:p>
        </w:tc>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1362</w:t>
            </w:r>
          </w:p>
        </w:tc>
        <w:tc>
          <w:tcPr>
            <w:tcW w:w="2698"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 xml:space="preserve">Job Placement orientation to prepare students for on-campus employment </w:t>
            </w:r>
          </w:p>
        </w:tc>
      </w:tr>
      <w:tr w:rsidR="00BD245C" w:rsidRPr="00BD245C" w:rsidTr="004F3E62">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 xml:space="preserve">Job Readiness </w:t>
            </w:r>
          </w:p>
        </w:tc>
        <w:tc>
          <w:tcPr>
            <w:tcW w:w="2697" w:type="dxa"/>
          </w:tcPr>
          <w:p w:rsidR="00BD245C" w:rsidRPr="00BD245C" w:rsidRDefault="00BD245C" w:rsidP="00BD245C">
            <w:pPr>
              <w:spacing w:line="276" w:lineRule="auto"/>
              <w:rPr>
                <w:rFonts w:asciiTheme="minorHAnsi" w:eastAsiaTheme="minorHAnsi" w:hAnsiTheme="minorHAnsi" w:cstheme="minorHAnsi"/>
              </w:rPr>
            </w:pPr>
          </w:p>
        </w:tc>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1231</w:t>
            </w:r>
          </w:p>
        </w:tc>
        <w:tc>
          <w:tcPr>
            <w:tcW w:w="2698"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 xml:space="preserve">Tracked the number of students  who  access Job Placement general resources and leads for employment </w:t>
            </w:r>
          </w:p>
        </w:tc>
      </w:tr>
      <w:tr w:rsidR="00BD245C" w:rsidRPr="00BD245C" w:rsidTr="004F3E62">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Career Day Employers</w:t>
            </w:r>
          </w:p>
        </w:tc>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Fall 2012: No Career Day</w:t>
            </w:r>
          </w:p>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Spring 2013: 76</w:t>
            </w:r>
          </w:p>
        </w:tc>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Spring 2014: 105</w:t>
            </w:r>
          </w:p>
        </w:tc>
        <w:tc>
          <w:tcPr>
            <w:tcW w:w="2698"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 xml:space="preserve">Spring Career Day increased by 29 employers from the previous year.  All efforts were put in to one career day which focused on graduating students. </w:t>
            </w:r>
          </w:p>
        </w:tc>
      </w:tr>
      <w:tr w:rsidR="00BD245C" w:rsidRPr="00BD245C" w:rsidTr="004F3E62">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On-Campus Placements</w:t>
            </w:r>
          </w:p>
        </w:tc>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504</w:t>
            </w:r>
          </w:p>
        </w:tc>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509</w:t>
            </w:r>
          </w:p>
        </w:tc>
        <w:tc>
          <w:tcPr>
            <w:tcW w:w="2698"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 xml:space="preserve">Students Placement increased during the AY 13/14 due to more department receiving FWS allocation. </w:t>
            </w:r>
          </w:p>
        </w:tc>
      </w:tr>
      <w:tr w:rsidR="00BD245C" w:rsidRPr="00BD245C" w:rsidTr="004F3E62">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 xml:space="preserve">Off-Campus Placements </w:t>
            </w:r>
          </w:p>
        </w:tc>
        <w:tc>
          <w:tcPr>
            <w:tcW w:w="2697" w:type="dxa"/>
          </w:tcPr>
          <w:p w:rsidR="00BD245C" w:rsidRPr="00BD245C" w:rsidRDefault="00BD245C" w:rsidP="00BD245C">
            <w:pPr>
              <w:spacing w:line="276" w:lineRule="auto"/>
              <w:rPr>
                <w:rFonts w:asciiTheme="minorHAnsi" w:eastAsiaTheme="minorHAnsi" w:hAnsiTheme="minorHAnsi" w:cstheme="minorHAnsi"/>
              </w:rPr>
            </w:pPr>
          </w:p>
        </w:tc>
        <w:tc>
          <w:tcPr>
            <w:tcW w:w="2697" w:type="dxa"/>
          </w:tcPr>
          <w:p w:rsidR="00BD245C" w:rsidRPr="00BD245C" w:rsidRDefault="00BD245C" w:rsidP="00BD245C">
            <w:pPr>
              <w:spacing w:line="276" w:lineRule="auto"/>
              <w:rPr>
                <w:rFonts w:asciiTheme="minorHAnsi" w:eastAsiaTheme="minorHAnsi" w:hAnsiTheme="minorHAnsi" w:cstheme="minorHAnsi"/>
              </w:rPr>
            </w:pPr>
          </w:p>
        </w:tc>
        <w:tc>
          <w:tcPr>
            <w:tcW w:w="2698"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 xml:space="preserve">Due to increased duties and </w:t>
            </w:r>
            <w:r w:rsidR="00FB0FA7" w:rsidRPr="00BD245C">
              <w:rPr>
                <w:rFonts w:asciiTheme="minorHAnsi" w:eastAsiaTheme="minorHAnsi" w:hAnsiTheme="minorHAnsi" w:cstheme="minorHAnsi"/>
              </w:rPr>
              <w:t>being understaffed</w:t>
            </w:r>
            <w:r w:rsidRPr="00BD245C">
              <w:rPr>
                <w:rFonts w:asciiTheme="minorHAnsi" w:eastAsiaTheme="minorHAnsi" w:hAnsiTheme="minorHAnsi" w:cstheme="minorHAnsi"/>
              </w:rPr>
              <w:t xml:space="preserve"> 3 Job Developers and a DA II for clerical support, Job Placement was not able to track off campus placements.</w:t>
            </w:r>
          </w:p>
        </w:tc>
      </w:tr>
      <w:tr w:rsidR="00BD245C" w:rsidRPr="00BD245C" w:rsidTr="004F3E62">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CCN Job Postings</w:t>
            </w:r>
          </w:p>
        </w:tc>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594</w:t>
            </w:r>
          </w:p>
        </w:tc>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464</w:t>
            </w:r>
          </w:p>
        </w:tc>
        <w:tc>
          <w:tcPr>
            <w:tcW w:w="2698"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AY 13/14 experienced a decrease in job postings by 130 postings.   This is attributed to the decrease of JDS Staff and lack of DA II clerical support prevented the development of jobs and employer networking.</w:t>
            </w:r>
          </w:p>
        </w:tc>
      </w:tr>
      <w:tr w:rsidR="00BD245C" w:rsidRPr="00BD245C" w:rsidTr="004F3E62">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 xml:space="preserve">CCN New Employers </w:t>
            </w:r>
          </w:p>
        </w:tc>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202</w:t>
            </w:r>
          </w:p>
        </w:tc>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172</w:t>
            </w:r>
          </w:p>
        </w:tc>
        <w:tc>
          <w:tcPr>
            <w:tcW w:w="2698"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 xml:space="preserve">AY 13/14 experienced a decrease in recruiting new employers by </w:t>
            </w:r>
            <w:r w:rsidR="00FB0FA7" w:rsidRPr="00BD245C">
              <w:rPr>
                <w:rFonts w:asciiTheme="minorHAnsi" w:eastAsiaTheme="minorHAnsi" w:hAnsiTheme="minorHAnsi" w:cstheme="minorHAnsi"/>
              </w:rPr>
              <w:t>30 less</w:t>
            </w:r>
            <w:r w:rsidRPr="00BD245C">
              <w:rPr>
                <w:rFonts w:asciiTheme="minorHAnsi" w:eastAsiaTheme="minorHAnsi" w:hAnsiTheme="minorHAnsi" w:cstheme="minorHAnsi"/>
              </w:rPr>
              <w:t xml:space="preserve"> new employers than previous AY.  This is attributed to the degrease of JDS Staff and  clerical support (DA II). </w:t>
            </w:r>
          </w:p>
        </w:tc>
      </w:tr>
      <w:tr w:rsidR="00BD245C" w:rsidRPr="00BD245C" w:rsidTr="004F3E62">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Resume Reviews</w:t>
            </w:r>
          </w:p>
        </w:tc>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588</w:t>
            </w:r>
          </w:p>
        </w:tc>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741</w:t>
            </w:r>
          </w:p>
        </w:tc>
        <w:tc>
          <w:tcPr>
            <w:tcW w:w="2698"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 xml:space="preserve">Resume review increased by 153 this AY.  </w:t>
            </w:r>
            <w:r w:rsidR="00FB0FA7" w:rsidRPr="00BD245C">
              <w:rPr>
                <w:rFonts w:asciiTheme="minorHAnsi" w:eastAsiaTheme="minorHAnsi" w:hAnsiTheme="minorHAnsi" w:cstheme="minorHAnsi"/>
              </w:rPr>
              <w:t>Students are</w:t>
            </w:r>
            <w:r w:rsidRPr="00BD245C">
              <w:rPr>
                <w:rFonts w:asciiTheme="minorHAnsi" w:eastAsiaTheme="minorHAnsi" w:hAnsiTheme="minorHAnsi" w:cstheme="minorHAnsi"/>
              </w:rPr>
              <w:t xml:space="preserve"> able to receive feedback via email and not have to make appointments. </w:t>
            </w:r>
          </w:p>
        </w:tc>
      </w:tr>
      <w:tr w:rsidR="00BD245C" w:rsidRPr="00BD245C" w:rsidTr="004F3E62">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CCN New Students</w:t>
            </w:r>
          </w:p>
        </w:tc>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1244</w:t>
            </w:r>
          </w:p>
        </w:tc>
        <w:tc>
          <w:tcPr>
            <w:tcW w:w="2697"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1430</w:t>
            </w:r>
          </w:p>
        </w:tc>
        <w:tc>
          <w:tcPr>
            <w:tcW w:w="2698" w:type="dxa"/>
          </w:tcPr>
          <w:p w:rsidR="00BD245C" w:rsidRPr="00BD245C" w:rsidRDefault="00BD245C" w:rsidP="00BD245C">
            <w:pPr>
              <w:spacing w:line="276" w:lineRule="auto"/>
              <w:rPr>
                <w:rFonts w:asciiTheme="minorHAnsi" w:eastAsiaTheme="minorHAnsi" w:hAnsiTheme="minorHAnsi" w:cstheme="minorHAnsi"/>
              </w:rPr>
            </w:pPr>
            <w:r w:rsidRPr="00BD245C">
              <w:rPr>
                <w:rFonts w:asciiTheme="minorHAnsi" w:eastAsiaTheme="minorHAnsi" w:hAnsiTheme="minorHAnsi" w:cstheme="minorHAnsi"/>
              </w:rPr>
              <w:t xml:space="preserve">AY 13/14 resulted in an increase of student enrollment. Students are able to access job leads and resources online 24 hours a day without </w:t>
            </w:r>
            <w:r w:rsidR="00FB0FA7" w:rsidRPr="00BD245C">
              <w:rPr>
                <w:rFonts w:asciiTheme="minorHAnsi" w:eastAsiaTheme="minorHAnsi" w:hAnsiTheme="minorHAnsi" w:cstheme="minorHAnsi"/>
              </w:rPr>
              <w:t>appointments.</w:t>
            </w:r>
          </w:p>
        </w:tc>
      </w:tr>
    </w:tbl>
    <w:p w:rsidR="00BD245C" w:rsidRDefault="00BD245C" w:rsidP="007A3CDB">
      <w:pPr>
        <w:spacing w:after="0" w:line="360" w:lineRule="auto"/>
        <w:rPr>
          <w:b/>
          <w:u w:val="single"/>
        </w:rPr>
      </w:pPr>
    </w:p>
    <w:p w:rsidR="00BD245C" w:rsidRDefault="00BD245C" w:rsidP="007A3CDB">
      <w:pPr>
        <w:spacing w:after="0" w:line="360" w:lineRule="auto"/>
        <w:rPr>
          <w:b/>
          <w:u w:val="single"/>
        </w:rPr>
      </w:pPr>
    </w:p>
    <w:p w:rsidR="005209BA" w:rsidRPr="007A3CDB" w:rsidRDefault="005209BA" w:rsidP="007A3CDB">
      <w:pPr>
        <w:spacing w:after="0" w:line="360" w:lineRule="auto"/>
        <w:rPr>
          <w:b/>
          <w:u w:val="single"/>
        </w:rPr>
      </w:pPr>
      <w:r w:rsidRPr="007A3CDB">
        <w:rPr>
          <w:b/>
          <w:u w:val="single"/>
        </w:rPr>
        <w:t>V. Progress on Program Goals:</w:t>
      </w:r>
    </w:p>
    <w:p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b/>
                <w:bCs/>
                <w:color w:val="000000"/>
              </w:rPr>
            </w:pPr>
            <w:r>
              <w:rPr>
                <w:b/>
                <w:bCs/>
                <w:color w:val="000000"/>
              </w:rPr>
              <w:t>Progress on goal achievement</w:t>
            </w:r>
          </w:p>
          <w:p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rsidTr="00E461CD">
        <w:trPr>
          <w:trHeight w:val="67"/>
        </w:trPr>
        <w:tc>
          <w:tcPr>
            <w:tcW w:w="2430" w:type="dxa"/>
            <w:tcBorders>
              <w:top w:val="nil"/>
              <w:left w:val="single" w:sz="8" w:space="0" w:color="auto"/>
              <w:bottom w:val="nil"/>
              <w:right w:val="single" w:sz="8" w:space="0" w:color="auto"/>
            </w:tcBorders>
            <w:tcMar>
              <w:top w:w="0" w:type="dxa"/>
              <w:left w:w="108" w:type="dxa"/>
              <w:bottom w:w="0" w:type="dxa"/>
              <w:right w:w="108" w:type="dxa"/>
            </w:tcMar>
            <w:hideMark/>
          </w:tcPr>
          <w:p w:rsidR="00972894" w:rsidRDefault="005209BA" w:rsidP="00972894">
            <w:pPr>
              <w:spacing w:after="0"/>
              <w:rPr>
                <w:rFonts w:asciiTheme="minorHAnsi" w:hAnsiTheme="minorHAnsi"/>
                <w:b/>
                <w:i/>
              </w:rPr>
            </w:pPr>
            <w:r>
              <w:rPr>
                <w:rFonts w:eastAsiaTheme="minorHAnsi"/>
                <w:color w:val="000000"/>
                <w:sz w:val="24"/>
                <w:szCs w:val="24"/>
              </w:rPr>
              <w:t>1.</w:t>
            </w:r>
            <w:r w:rsidR="00195BB1">
              <w:rPr>
                <w:rFonts w:asciiTheme="minorHAnsi" w:hAnsiTheme="minorHAnsi"/>
              </w:rPr>
              <w:t xml:space="preserve"> </w:t>
            </w:r>
            <w:r w:rsidR="00972894">
              <w:rPr>
                <w:i/>
              </w:rPr>
              <w:t xml:space="preserve">Developing a working caseload of 10 students identified as Former Foster Youth to provide career Education and placement assistance.  </w:t>
            </w:r>
          </w:p>
          <w:p w:rsidR="005209BA" w:rsidRDefault="005209BA" w:rsidP="00195BB1">
            <w:pPr>
              <w:rPr>
                <w:rFonts w:eastAsiaTheme="minorHAnsi"/>
                <w:color w:val="000000"/>
                <w:sz w:val="24"/>
                <w:szCs w:val="24"/>
              </w:rPr>
            </w:pPr>
          </w:p>
          <w:p w:rsidR="00030E7C" w:rsidRDefault="00030E7C" w:rsidP="00030E7C">
            <w:pPr>
              <w:spacing w:after="0"/>
              <w:rPr>
                <w:rFonts w:asciiTheme="minorHAnsi" w:hAnsiTheme="minorHAnsi"/>
                <w:b/>
              </w:rPr>
            </w:pPr>
            <w:r>
              <w:rPr>
                <w:rFonts w:eastAsiaTheme="minorHAnsi"/>
                <w:color w:val="000000"/>
                <w:sz w:val="24"/>
                <w:szCs w:val="24"/>
              </w:rPr>
              <w:t>2.</w:t>
            </w:r>
            <w:r>
              <w:rPr>
                <w:i/>
              </w:rPr>
              <w:t xml:space="preserve"> Increase Job Placement service to Delano Campus students by providing the following:  1 Workshop </w:t>
            </w:r>
            <w:r w:rsidR="00FB0FA7">
              <w:rPr>
                <w:i/>
              </w:rPr>
              <w:t>fall and</w:t>
            </w:r>
            <w:r>
              <w:rPr>
                <w:i/>
              </w:rPr>
              <w:t xml:space="preserve"> spring; Generate 10 employers and jobs from Delano area into the college central network; Develop a resource list of Delano Supportive Services for Delano Students. </w:t>
            </w:r>
          </w:p>
          <w:p w:rsidR="00030E7C" w:rsidRDefault="00030E7C" w:rsidP="00195BB1">
            <w:pPr>
              <w:rPr>
                <w:rFonts w:eastAsiaTheme="minorHAnsi"/>
                <w:color w:val="000000"/>
                <w:sz w:val="24"/>
                <w:szCs w:val="24"/>
              </w:rPr>
            </w:pPr>
          </w:p>
        </w:tc>
        <w:tc>
          <w:tcPr>
            <w:tcW w:w="3150" w:type="dxa"/>
            <w:tcBorders>
              <w:top w:val="nil"/>
              <w:left w:val="nil"/>
              <w:bottom w:val="nil"/>
              <w:right w:val="single" w:sz="8" w:space="0" w:color="auto"/>
            </w:tcBorders>
            <w:tcMar>
              <w:top w:w="0" w:type="dxa"/>
              <w:left w:w="108" w:type="dxa"/>
              <w:bottom w:w="0" w:type="dxa"/>
              <w:right w:w="108" w:type="dxa"/>
            </w:tcMar>
          </w:tcPr>
          <w:p w:rsidR="005209BA" w:rsidRDefault="00195BB1" w:rsidP="007A3CDB">
            <w:pPr>
              <w:pStyle w:val="NoSpacing"/>
              <w:spacing w:line="360" w:lineRule="auto"/>
            </w:pPr>
            <w:r>
              <w:fldChar w:fldCharType="begin">
                <w:ffData>
                  <w:name w:val="Check1"/>
                  <w:enabled/>
                  <w:calcOnExit w:val="0"/>
                  <w:checkBox>
                    <w:sizeAuto/>
                    <w:default w:val="1"/>
                  </w:checkBox>
                </w:ffData>
              </w:fldChar>
            </w:r>
            <w:bookmarkStart w:id="2" w:name="Check1"/>
            <w:r>
              <w:instrText xml:space="preserve"> FORMCHECKBOX </w:instrText>
            </w:r>
            <w:r w:rsidR="00471F3E">
              <w:fldChar w:fldCharType="separate"/>
            </w:r>
            <w:r>
              <w:fldChar w:fldCharType="end"/>
            </w:r>
            <w:bookmarkEnd w:id="2"/>
            <w:r w:rsidR="005209BA">
              <w:t xml:space="preserve"> 1: Student Success                              </w:t>
            </w:r>
            <w:r>
              <w:fldChar w:fldCharType="begin">
                <w:ffData>
                  <w:name w:val="Check2"/>
                  <w:enabled/>
                  <w:calcOnExit w:val="0"/>
                  <w:checkBox>
                    <w:sizeAuto/>
                    <w:default w:val="1"/>
                  </w:checkBox>
                </w:ffData>
              </w:fldChar>
            </w:r>
            <w:bookmarkStart w:id="3" w:name="Check2"/>
            <w:r>
              <w:instrText xml:space="preserve"> FORMCHECKBOX </w:instrText>
            </w:r>
            <w:r w:rsidR="00471F3E">
              <w:fldChar w:fldCharType="separate"/>
            </w:r>
            <w:r>
              <w:fldChar w:fldCharType="end"/>
            </w:r>
            <w:bookmarkEnd w:id="3"/>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471F3E">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471F3E">
              <w:fldChar w:fldCharType="separate"/>
            </w:r>
            <w:r>
              <w:fldChar w:fldCharType="end"/>
            </w:r>
            <w:r>
              <w:t xml:space="preserve"> 4: Oversight &amp; Accountability           </w:t>
            </w:r>
          </w:p>
          <w:p w:rsidR="005209BA" w:rsidRDefault="00195BB1" w:rsidP="007A3CDB">
            <w:pPr>
              <w:pStyle w:val="NoSpacing"/>
              <w:spacing w:line="360" w:lineRule="auto"/>
            </w:pPr>
            <w:r>
              <w:fldChar w:fldCharType="begin">
                <w:ffData>
                  <w:name w:val=""/>
                  <w:enabled/>
                  <w:calcOnExit w:val="0"/>
                  <w:checkBox>
                    <w:sizeAuto/>
                    <w:default w:val="1"/>
                  </w:checkBox>
                </w:ffData>
              </w:fldChar>
            </w:r>
            <w:r>
              <w:instrText xml:space="preserve"> FORMCHECKBOX </w:instrText>
            </w:r>
            <w:r w:rsidR="00471F3E">
              <w:fldChar w:fldCharType="separate"/>
            </w:r>
            <w:r>
              <w:fldChar w:fldCharType="end"/>
            </w:r>
            <w:r w:rsidR="005209BA">
              <w:t xml:space="preserve"> 5: Integration                      </w:t>
            </w:r>
          </w:p>
          <w:p w:rsidR="005209BA" w:rsidRDefault="00195BB1" w:rsidP="002D7005">
            <w:pPr>
              <w:pStyle w:val="NoSpacing"/>
              <w:spacing w:line="360" w:lineRule="auto"/>
              <w:rPr>
                <w:rFonts w:eastAsiaTheme="minorHAnsi"/>
                <w:color w:val="000000"/>
                <w:sz w:val="24"/>
                <w:szCs w:val="24"/>
              </w:rPr>
            </w:pPr>
            <w:r>
              <w:fldChar w:fldCharType="begin">
                <w:ffData>
                  <w:name w:val="Check5"/>
                  <w:enabled/>
                  <w:calcOnExit w:val="0"/>
                  <w:checkBox>
                    <w:sizeAuto/>
                    <w:default w:val="1"/>
                  </w:checkBox>
                </w:ffData>
              </w:fldChar>
            </w:r>
            <w:bookmarkStart w:id="4" w:name="Check5"/>
            <w:r>
              <w:instrText xml:space="preserve"> FORMCHECKBOX </w:instrText>
            </w:r>
            <w:r w:rsidR="00471F3E">
              <w:fldChar w:fldCharType="separate"/>
            </w:r>
            <w:r>
              <w:fldChar w:fldCharType="end"/>
            </w:r>
            <w:bookmarkEnd w:id="4"/>
            <w:r w:rsidR="005209BA">
              <w:t xml:space="preserve"> 6: Professional Development</w:t>
            </w:r>
          </w:p>
        </w:tc>
        <w:tc>
          <w:tcPr>
            <w:tcW w:w="1980" w:type="dxa"/>
            <w:tcBorders>
              <w:top w:val="nil"/>
              <w:left w:val="nil"/>
              <w:bottom w:val="nil"/>
              <w:right w:val="single" w:sz="8" w:space="0" w:color="auto"/>
            </w:tcBorders>
            <w:tcMar>
              <w:top w:w="0" w:type="dxa"/>
              <w:left w:w="108" w:type="dxa"/>
              <w:bottom w:w="0" w:type="dxa"/>
              <w:right w:w="108" w:type="dxa"/>
            </w:tcMar>
          </w:tcPr>
          <w:p w:rsidR="005209BA" w:rsidRDefault="00195BB1" w:rsidP="007A3CDB">
            <w:pPr>
              <w:pStyle w:val="NoSpacing"/>
              <w:spacing w:line="360" w:lineRule="auto"/>
            </w:pPr>
            <w:r>
              <w:fldChar w:fldCharType="begin">
                <w:ffData>
                  <w:name w:val="Check6"/>
                  <w:enabled/>
                  <w:calcOnExit w:val="0"/>
                  <w:checkBox>
                    <w:sizeAuto/>
                    <w:default w:val="1"/>
                  </w:checkBox>
                </w:ffData>
              </w:fldChar>
            </w:r>
            <w:bookmarkStart w:id="5" w:name="Check6"/>
            <w:r>
              <w:instrText xml:space="preserve"> FORMCHECKBOX </w:instrText>
            </w:r>
            <w:r w:rsidR="00471F3E">
              <w:fldChar w:fldCharType="separate"/>
            </w:r>
            <w:r>
              <w:fldChar w:fldCharType="end"/>
            </w:r>
            <w:bookmarkEnd w:id="5"/>
            <w:r w:rsidR="005209BA">
              <w:t xml:space="preserve"> Completed:</w:t>
            </w:r>
          </w:p>
          <w:p w:rsidR="00030E7C" w:rsidRDefault="005209BA" w:rsidP="007A3CDB">
            <w:pPr>
              <w:pStyle w:val="NoSpacing"/>
              <w:spacing w:line="360" w:lineRule="auto"/>
            </w:pPr>
            <w:r>
              <w:t>_</w:t>
            </w:r>
            <w:r w:rsidR="00030E7C" w:rsidRPr="00030E7C">
              <w:rPr>
                <w:u w:val="single"/>
              </w:rPr>
              <w:t>Goal 1</w:t>
            </w:r>
            <w:r w:rsidR="00030E7C">
              <w:t>:</w:t>
            </w:r>
          </w:p>
          <w:p w:rsidR="00030E7C" w:rsidRDefault="00195BB1" w:rsidP="007A3CDB">
            <w:pPr>
              <w:pStyle w:val="NoSpacing"/>
              <w:spacing w:line="360" w:lineRule="auto"/>
            </w:pPr>
            <w:r w:rsidRPr="00195BB1">
              <w:rPr>
                <w:rFonts w:asciiTheme="minorHAnsi" w:hAnsiTheme="minorHAnsi"/>
                <w:u w:val="single"/>
              </w:rPr>
              <w:t>June 1, 2013</w:t>
            </w:r>
            <w:r>
              <w:t>__</w:t>
            </w:r>
            <w:r w:rsidR="005209BA">
              <w:t xml:space="preserve"> </w:t>
            </w:r>
          </w:p>
          <w:p w:rsidR="00030E7C" w:rsidRPr="00030E7C" w:rsidRDefault="00030E7C" w:rsidP="007A3CDB">
            <w:pPr>
              <w:pStyle w:val="NoSpacing"/>
              <w:spacing w:line="360" w:lineRule="auto"/>
              <w:rPr>
                <w:u w:val="single"/>
              </w:rPr>
            </w:pPr>
            <w:r w:rsidRPr="00030E7C">
              <w:rPr>
                <w:u w:val="single"/>
              </w:rPr>
              <w:t>Goal 2:</w:t>
            </w:r>
          </w:p>
          <w:p w:rsidR="00030E7C" w:rsidRPr="00030E7C" w:rsidRDefault="00030E7C" w:rsidP="007A3CDB">
            <w:pPr>
              <w:pStyle w:val="NoSpacing"/>
              <w:spacing w:line="360" w:lineRule="auto"/>
              <w:rPr>
                <w:u w:val="single"/>
              </w:rPr>
            </w:pPr>
            <w:r w:rsidRPr="00030E7C">
              <w:rPr>
                <w:u w:val="single"/>
              </w:rPr>
              <w:t>Spring 2014</w:t>
            </w:r>
          </w:p>
          <w:p w:rsidR="005209BA" w:rsidRDefault="005209BA" w:rsidP="007A3CDB">
            <w:pPr>
              <w:pStyle w:val="NoSpacing"/>
              <w:spacing w:line="360" w:lineRule="auto"/>
            </w:pPr>
            <w:r>
              <w:t xml:space="preserve">(Date)  </w:t>
            </w:r>
          </w:p>
          <w:p w:rsidR="005209BA" w:rsidRDefault="005209BA" w:rsidP="007A3CDB">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471F3E">
              <w:fldChar w:fldCharType="separate"/>
            </w:r>
            <w:r>
              <w:fldChar w:fldCharType="end"/>
            </w:r>
            <w:r>
              <w:t xml:space="preserve"> Revised:   _______</w:t>
            </w:r>
            <w:r w:rsidR="007A3CDB">
              <w:t>___</w:t>
            </w:r>
            <w:r>
              <w:t xml:space="preserve"> (Date)</w:t>
            </w:r>
          </w:p>
          <w:p w:rsidR="005209BA" w:rsidRDefault="005209BA" w:rsidP="007A3CDB">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0"/>
                  </w:checkBox>
                </w:ffData>
              </w:fldChar>
            </w:r>
            <w:r>
              <w:rPr>
                <w:b/>
                <w:u w:val="single"/>
              </w:rPr>
              <w:instrText xml:space="preserve"> FORMCHECKBOX </w:instrText>
            </w:r>
            <w:r w:rsidR="00471F3E">
              <w:rPr>
                <w:b/>
                <w:u w:val="single"/>
              </w:rPr>
            </w:r>
            <w:r w:rsidR="00471F3E">
              <w:rPr>
                <w:b/>
                <w:u w:val="single"/>
              </w:rPr>
              <w:fldChar w:fldCharType="separate"/>
            </w:r>
            <w:r>
              <w:rPr>
                <w:b/>
                <w:u w:val="single"/>
              </w:rPr>
              <w:fldChar w:fldCharType="end"/>
            </w:r>
            <w:r>
              <w:rPr>
                <w:b/>
                <w:u w:val="single"/>
              </w:rPr>
              <w:t xml:space="preserve"> </w:t>
            </w:r>
            <w:r w:rsidR="007A3CDB">
              <w:t>Ongoing:   __________</w:t>
            </w:r>
            <w:r>
              <w:t xml:space="preserve"> (Date)</w:t>
            </w:r>
          </w:p>
        </w:tc>
        <w:tc>
          <w:tcPr>
            <w:tcW w:w="2700" w:type="dxa"/>
            <w:tcBorders>
              <w:top w:val="nil"/>
              <w:left w:val="nil"/>
              <w:bottom w:val="nil"/>
              <w:right w:val="single" w:sz="8" w:space="0" w:color="auto"/>
            </w:tcBorders>
            <w:tcMar>
              <w:top w:w="0" w:type="dxa"/>
              <w:left w:w="108" w:type="dxa"/>
              <w:bottom w:w="0" w:type="dxa"/>
              <w:right w:w="108" w:type="dxa"/>
            </w:tcMar>
          </w:tcPr>
          <w:p w:rsidR="005209BA" w:rsidRDefault="00972894" w:rsidP="00972894">
            <w:pPr>
              <w:rPr>
                <w:rFonts w:asciiTheme="minorHAnsi" w:hAnsiTheme="minorHAnsi"/>
              </w:rPr>
            </w:pPr>
            <w:r>
              <w:rPr>
                <w:rFonts w:eastAsiaTheme="minorHAnsi"/>
                <w:color w:val="000000"/>
                <w:sz w:val="24"/>
                <w:szCs w:val="24"/>
              </w:rPr>
              <w:t>1.</w:t>
            </w:r>
            <w:r>
              <w:rPr>
                <w:rFonts w:asciiTheme="minorHAnsi" w:hAnsiTheme="minorHAnsi"/>
              </w:rPr>
              <w:t xml:space="preserve"> Collaboration with community organizations </w:t>
            </w:r>
            <w:r w:rsidR="00FB0FA7">
              <w:rPr>
                <w:rFonts w:asciiTheme="minorHAnsi" w:hAnsiTheme="minorHAnsi"/>
              </w:rPr>
              <w:t>was</w:t>
            </w:r>
            <w:r>
              <w:rPr>
                <w:rFonts w:asciiTheme="minorHAnsi" w:hAnsiTheme="minorHAnsi"/>
              </w:rPr>
              <w:t xml:space="preserve"> a vehicle to inform Former Foster Youth of Job Placement Services.  Since Former Foster Youth have low college graduation rates, Job Placement provided labor market, career education, and resources regarding BC program and services to aid students in completing each semester.  Success with population of students required transparency and integrity.  </w:t>
            </w:r>
          </w:p>
          <w:p w:rsidR="00030E7C" w:rsidRDefault="00030E7C" w:rsidP="00972894">
            <w:pPr>
              <w:rPr>
                <w:rFonts w:eastAsiaTheme="minorHAnsi"/>
                <w:color w:val="000000"/>
                <w:sz w:val="24"/>
                <w:szCs w:val="24"/>
              </w:rPr>
            </w:pPr>
            <w:r>
              <w:rPr>
                <w:rFonts w:eastAsiaTheme="minorHAnsi"/>
                <w:color w:val="000000"/>
                <w:sz w:val="24"/>
                <w:szCs w:val="24"/>
              </w:rPr>
              <w:t>2.</w:t>
            </w:r>
            <w:r>
              <w:rPr>
                <w:rFonts w:asciiTheme="minorHAnsi" w:hAnsiTheme="minorHAnsi"/>
              </w:rPr>
              <w:t xml:space="preserve"> Placement services were provided for the Delano Campus.  Students were placed at the center to work in Admission and Records, Tutoring and M&amp;O.  The workshop for the fall semester was completed and a resource list generated.</w:t>
            </w:r>
          </w:p>
        </w:tc>
      </w:tr>
      <w:tr w:rsidR="00E461CD"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61CD" w:rsidRDefault="00E461CD">
            <w:pPr>
              <w:rPr>
                <w:rFonts w:eastAsiaTheme="minorHAnsi"/>
                <w:color w:val="000000"/>
                <w:sz w:val="24"/>
                <w:szCs w:val="24"/>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E461CD" w:rsidRDefault="00E461CD" w:rsidP="007A3CDB">
            <w:pPr>
              <w:pStyle w:val="NoSpacing"/>
              <w:spacing w:line="360" w:lineRule="auto"/>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E461CD" w:rsidRDefault="00E461CD" w:rsidP="007A3CDB">
            <w:pPr>
              <w:pStyle w:val="NoSpacing"/>
              <w:spacing w:line="360" w:lineRule="auto"/>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E461CD" w:rsidRDefault="00E461CD">
            <w:pPr>
              <w:rPr>
                <w:rFonts w:eastAsiaTheme="minorHAnsi"/>
                <w:color w:val="000000"/>
                <w:sz w:val="24"/>
                <w:szCs w:val="24"/>
              </w:rPr>
            </w:pPr>
          </w:p>
        </w:tc>
      </w:tr>
    </w:tbl>
    <w:p w:rsidR="005209BA" w:rsidRDefault="005209B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F86C2A" w:rsidRPr="005209BA" w:rsidRDefault="00F86C2A" w:rsidP="007A3CDB">
      <w:pPr>
        <w:pStyle w:val="ListParagraph"/>
        <w:spacing w:after="0" w:line="360" w:lineRule="auto"/>
        <w:ind w:left="360"/>
        <w:rPr>
          <w:b/>
          <w:u w:val="single"/>
        </w:rPr>
      </w:pPr>
    </w:p>
    <w:p w:rsidR="005209BA" w:rsidRPr="002D7005" w:rsidRDefault="005209BA" w:rsidP="007A3CDB">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5209BA" w:rsidRDefault="00E94CBC" w:rsidP="00353999">
            <w:pPr>
              <w:spacing w:line="360" w:lineRule="auto"/>
              <w:rPr>
                <w:i/>
              </w:rPr>
            </w:pPr>
            <w:r w:rsidRPr="00353999">
              <w:rPr>
                <w:i/>
              </w:rPr>
              <w:t xml:space="preserve">Develop on-going recertification workshops to meet with students in groups to complete the web-time entry and Job Placement Orientation. </w:t>
            </w:r>
          </w:p>
          <w:p w:rsidR="00353999" w:rsidRDefault="00353999" w:rsidP="00353999">
            <w:pPr>
              <w:spacing w:line="360" w:lineRule="auto"/>
              <w:rPr>
                <w:i/>
              </w:rPr>
            </w:pPr>
          </w:p>
          <w:p w:rsidR="00353999" w:rsidRPr="00353999" w:rsidRDefault="00353999" w:rsidP="00353999">
            <w:pPr>
              <w:spacing w:line="360" w:lineRule="auto"/>
              <w:rPr>
                <w:i/>
              </w:rPr>
            </w:pPr>
            <w:r>
              <w:rPr>
                <w:i/>
              </w:rPr>
              <w:t>Increase Job Placement services to Delano by continuing to provide workshops in Delano, a job placement presence and to increase the student workers in the Delano Campus.</w:t>
            </w:r>
          </w:p>
        </w:tc>
        <w:tc>
          <w:tcPr>
            <w:tcW w:w="3150" w:type="dxa"/>
            <w:tcBorders>
              <w:top w:val="single" w:sz="4" w:space="0" w:color="auto"/>
              <w:left w:val="single" w:sz="4" w:space="0" w:color="auto"/>
              <w:bottom w:val="single" w:sz="4" w:space="0" w:color="auto"/>
              <w:right w:val="single" w:sz="4" w:space="0" w:color="auto"/>
            </w:tcBorders>
          </w:tcPr>
          <w:p w:rsidR="005209BA" w:rsidRDefault="00E94CBC" w:rsidP="007A3CDB">
            <w:pPr>
              <w:pStyle w:val="NoSpacing"/>
              <w:spacing w:line="360" w:lineRule="auto"/>
            </w:pPr>
            <w:r>
              <w:fldChar w:fldCharType="begin">
                <w:ffData>
                  <w:name w:val=""/>
                  <w:enabled/>
                  <w:calcOnExit w:val="0"/>
                  <w:checkBox>
                    <w:sizeAuto/>
                    <w:default w:val="1"/>
                  </w:checkBox>
                </w:ffData>
              </w:fldChar>
            </w:r>
            <w:r>
              <w:instrText xml:space="preserve"> FORMCHECKBOX </w:instrText>
            </w:r>
            <w:r>
              <w:fldChar w:fldCharType="end"/>
            </w:r>
            <w:r w:rsidR="005209BA">
              <w:t xml:space="preserve"> 1: Student Success                              </w:t>
            </w:r>
            <w:r>
              <w:fldChar w:fldCharType="begin">
                <w:ffData>
                  <w:name w:val=""/>
                  <w:enabled/>
                  <w:calcOnExit w:val="0"/>
                  <w:checkBox>
                    <w:sizeAuto/>
                    <w:default w:val="1"/>
                  </w:checkBox>
                </w:ffData>
              </w:fldChar>
            </w:r>
            <w:r>
              <w:instrText xml:space="preserve"> FORMCHECKBOX </w:instrText>
            </w:r>
            <w:r>
              <w:fldChar w:fldCharType="end"/>
            </w:r>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471F3E">
              <w:fldChar w:fldCharType="separate"/>
            </w:r>
            <w:r>
              <w:fldChar w:fldCharType="end"/>
            </w:r>
            <w:r>
              <w:t xml:space="preserve"> 3: Facilities &amp; Infrastructure                             </w:t>
            </w:r>
            <w:r w:rsidR="00E94CBC">
              <w:fldChar w:fldCharType="begin">
                <w:ffData>
                  <w:name w:val="Check4"/>
                  <w:enabled/>
                  <w:calcOnExit w:val="0"/>
                  <w:checkBox>
                    <w:sizeAuto/>
                    <w:default w:val="1"/>
                  </w:checkBox>
                </w:ffData>
              </w:fldChar>
            </w:r>
            <w:bookmarkStart w:id="6" w:name="Check4"/>
            <w:r w:rsidR="00E94CBC">
              <w:instrText xml:space="preserve"> FORMCHECKBOX </w:instrText>
            </w:r>
            <w:r w:rsidR="00E94CBC">
              <w:fldChar w:fldCharType="end"/>
            </w:r>
            <w:bookmarkEnd w:id="6"/>
            <w:r>
              <w:t xml:space="preserve"> 4: Oversight &amp; Accountability          </w:t>
            </w:r>
          </w:p>
          <w:p w:rsidR="005209BA" w:rsidRDefault="00E94CBC" w:rsidP="007A3CDB">
            <w:pPr>
              <w:pStyle w:val="NoSpacing"/>
              <w:spacing w:line="360" w:lineRule="auto"/>
            </w:pPr>
            <w:r>
              <w:fldChar w:fldCharType="begin">
                <w:ffData>
                  <w:name w:val=""/>
                  <w:enabled/>
                  <w:calcOnExit w:val="0"/>
                  <w:checkBox>
                    <w:sizeAuto/>
                    <w:default w:val="1"/>
                  </w:checkBox>
                </w:ffData>
              </w:fldChar>
            </w:r>
            <w:r>
              <w:instrText xml:space="preserve"> FORMCHECKBOX </w:instrText>
            </w:r>
            <w:r>
              <w:fldChar w:fldCharType="end"/>
            </w:r>
            <w:r w:rsidR="005209BA">
              <w:t xml:space="preserve"> 5: Integration                       </w:t>
            </w:r>
          </w:p>
          <w:p w:rsidR="005209BA" w:rsidRDefault="005209BA" w:rsidP="007A3CDB">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rsidR="00471F3E">
              <w:fldChar w:fldCharType="separate"/>
            </w:r>
            <w:r>
              <w:fldChar w:fldCharType="end"/>
            </w:r>
            <w:r>
              <w:t xml:space="preserve"> 6: Profession</w:t>
            </w:r>
            <w:bookmarkStart w:id="7" w:name="_GoBack"/>
            <w:bookmarkEnd w:id="7"/>
            <w:r>
              <w:t>al Development</w:t>
            </w:r>
          </w:p>
        </w:tc>
        <w:tc>
          <w:tcPr>
            <w:tcW w:w="4680" w:type="dxa"/>
            <w:tcBorders>
              <w:top w:val="single" w:sz="4" w:space="0" w:color="auto"/>
              <w:left w:val="single" w:sz="4" w:space="0" w:color="auto"/>
              <w:bottom w:val="single" w:sz="4" w:space="0" w:color="auto"/>
              <w:right w:val="single" w:sz="4" w:space="0" w:color="auto"/>
            </w:tcBorders>
          </w:tcPr>
          <w:p w:rsidR="005209BA" w:rsidRPr="00353999" w:rsidRDefault="00353999">
            <w:pPr>
              <w:spacing w:after="200" w:line="360" w:lineRule="auto"/>
            </w:pPr>
            <w:r w:rsidRPr="00353999">
              <w:t>Students will not have to meet on an individual appointment by meeting in a group workshop to be hired as a student worker.  A large group of students can also complete the web-time entry and Job Placement orientation.</w:t>
            </w:r>
          </w:p>
          <w:p w:rsidR="00353999" w:rsidRDefault="00353999">
            <w:pPr>
              <w:spacing w:after="200" w:line="360" w:lineRule="auto"/>
              <w:rPr>
                <w:b/>
              </w:rPr>
            </w:pPr>
          </w:p>
          <w:p w:rsidR="00353999" w:rsidRDefault="00353999">
            <w:pPr>
              <w:spacing w:after="200" w:line="360" w:lineRule="auto"/>
              <w:rPr>
                <w:b/>
              </w:rPr>
            </w:pPr>
          </w:p>
          <w:p w:rsidR="00353999" w:rsidRPr="00353999" w:rsidRDefault="00353999">
            <w:pPr>
              <w:spacing w:after="200" w:line="360" w:lineRule="auto"/>
            </w:pPr>
            <w:r w:rsidRPr="00353999">
              <w:t xml:space="preserve">Additional workshops and activities need to be provided to the Delano student population.  </w:t>
            </w:r>
          </w:p>
        </w:tc>
      </w:tr>
    </w:tbl>
    <w:p w:rsidR="006340FF" w:rsidRDefault="006340FF" w:rsidP="006340FF">
      <w:pPr>
        <w:spacing w:after="0" w:line="360" w:lineRule="auto"/>
        <w:rPr>
          <w:b/>
          <w:strike/>
          <w:u w:val="single"/>
        </w:rPr>
      </w:pPr>
    </w:p>
    <w:p w:rsidR="006340FF" w:rsidRPr="00442712" w:rsidRDefault="006340FF" w:rsidP="006340FF">
      <w:pPr>
        <w:spacing w:after="0" w:line="360" w:lineRule="auto"/>
        <w:rPr>
          <w:b/>
          <w:u w:val="single"/>
        </w:rPr>
      </w:pPr>
      <w:r>
        <w:rPr>
          <w:b/>
          <w:u w:val="single"/>
        </w:rPr>
        <w:t xml:space="preserve">VI.  </w:t>
      </w:r>
      <w:r w:rsidRPr="00442712">
        <w:rPr>
          <w:b/>
          <w:u w:val="single"/>
        </w:rPr>
        <w:t>Curricular Re</w:t>
      </w:r>
      <w:r>
        <w:rPr>
          <w:b/>
          <w:u w:val="single"/>
        </w:rPr>
        <w:t>view</w:t>
      </w:r>
      <w:r w:rsidRPr="00442712">
        <w:rPr>
          <w:b/>
          <w:u w:val="single"/>
        </w:rPr>
        <w:t xml:space="preserve"> (Instructional Programs only):</w:t>
      </w:r>
    </w:p>
    <w:p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rsidR="006340FF" w:rsidRPr="0000162E" w:rsidRDefault="006340FF" w:rsidP="002D7005">
      <w:pPr>
        <w:pStyle w:val="ListParagraph"/>
        <w:numPr>
          <w:ilvl w:val="1"/>
          <w:numId w:val="3"/>
        </w:numPr>
        <w:spacing w:after="0" w:line="360" w:lineRule="auto"/>
        <w:ind w:left="1080"/>
        <w:rPr>
          <w:rFonts w:cstheme="minorHAnsi"/>
        </w:rPr>
      </w:pPr>
      <w:r>
        <w:t>Column B list the Fall term the review process will be started for ongoing compliance.</w:t>
      </w:r>
    </w:p>
    <w:p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11" w:history="1">
        <w:r w:rsidRPr="001C57A9">
          <w:rPr>
            <w:rStyle w:val="Hyperlink"/>
          </w:rPr>
          <w:t>http://www.c-id.net/</w:t>
        </w:r>
      </w:hyperlink>
    </w:p>
    <w:p w:rsidR="00E96079" w:rsidRDefault="006340FF" w:rsidP="00E96079">
      <w:pPr>
        <w:spacing w:after="0" w:line="360" w:lineRule="auto"/>
        <w:jc w:val="center"/>
        <w:rPr>
          <w:b/>
        </w:rPr>
      </w:pPr>
      <w:r w:rsidRPr="00E96079">
        <w:rPr>
          <w:b/>
        </w:rPr>
        <w:t xml:space="preserve">**Dates listed should reflect a five year cycle allowing for one year of review </w:t>
      </w:r>
    </w:p>
    <w:p w:rsidR="006340FF" w:rsidRPr="00E96079" w:rsidRDefault="006340FF" w:rsidP="00E96079">
      <w:pPr>
        <w:spacing w:after="0" w:line="360" w:lineRule="auto"/>
        <w:jc w:val="center"/>
        <w:rPr>
          <w:b/>
        </w:rPr>
      </w:pPr>
      <w:r w:rsidRPr="00E96079">
        <w:rPr>
          <w:b/>
        </w:rPr>
        <w:t xml:space="preserve">to maintain ongoing </w:t>
      </w:r>
      <w:r w:rsidR="00E96079">
        <w:rPr>
          <w:b/>
        </w:rPr>
        <w:t>c</w:t>
      </w:r>
      <w:r w:rsidRPr="00E96079">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rsidTr="007A3CDB">
        <w:tc>
          <w:tcPr>
            <w:tcW w:w="4410" w:type="dxa"/>
            <w:shd w:val="clear" w:color="auto" w:fill="BFBFBF" w:themeFill="background1" w:themeFillShade="BF"/>
          </w:tcPr>
          <w:p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075DAB">
            <w:pPr>
              <w:pStyle w:val="ListParagraph"/>
              <w:ind w:left="0"/>
              <w:jc w:val="center"/>
              <w:rPr>
                <w:b/>
              </w:rPr>
            </w:pPr>
            <w:r>
              <w:rPr>
                <w:b/>
              </w:rPr>
              <w:t>E. C-ID Descriptors Available</w:t>
            </w: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bl>
    <w:p w:rsidR="00B2405F" w:rsidRDefault="00B2405F" w:rsidP="002D7005">
      <w:pPr>
        <w:pStyle w:val="ListParagraph"/>
        <w:spacing w:after="0" w:line="360" w:lineRule="auto"/>
        <w:ind w:left="360"/>
      </w:pPr>
    </w:p>
    <w:p w:rsidR="006340FF" w:rsidRDefault="006340FF" w:rsidP="002D7005">
      <w:pPr>
        <w:pStyle w:val="ListParagraph"/>
        <w:numPr>
          <w:ilvl w:val="0"/>
          <w:numId w:val="3"/>
        </w:numPr>
        <w:spacing w:after="0" w:line="360" w:lineRule="auto"/>
        <w:ind w:left="360"/>
      </w:pPr>
      <w:r>
        <w:t xml:space="preserve">Review of Program Information:  </w:t>
      </w:r>
    </w:p>
    <w:p w:rsidR="006340FF" w:rsidRDefault="006340FF" w:rsidP="002D7005">
      <w:pPr>
        <w:pStyle w:val="ListParagraph"/>
        <w:spacing w:after="0" w:line="36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4145C8" w:rsidRDefault="006340FF" w:rsidP="002D7005">
      <w:pPr>
        <w:spacing w:after="0" w:line="360" w:lineRule="auto"/>
        <w:ind w:firstLine="360"/>
      </w:pPr>
      <w:r>
        <w:t xml:space="preserve">Is the program and course listing information in the current catalog accurate? If not, list the requested </w:t>
      </w:r>
    </w:p>
    <w:p w:rsidR="006340FF" w:rsidRDefault="006340FF" w:rsidP="002D7005">
      <w:pPr>
        <w:spacing w:after="0" w:line="360" w:lineRule="auto"/>
        <w:ind w:firstLine="360"/>
      </w:pPr>
      <w:r>
        <w:t>changes below. Catalog information should reflect what is in CurricUNET.</w:t>
      </w:r>
    </w:p>
    <w:p w:rsidR="006340FF" w:rsidRDefault="006340FF" w:rsidP="002D7005">
      <w:pPr>
        <w:spacing w:after="0" w:line="360" w:lineRule="auto"/>
        <w:ind w:left="360"/>
      </w:pPr>
      <w:r>
        <w:t>____________________________________________________________________________________________________________________________________________________________________________</w:t>
      </w:r>
      <w:r w:rsidR="002D7005">
        <w:t>________</w:t>
      </w:r>
    </w:p>
    <w:p w:rsidR="006340FF" w:rsidRDefault="006340FF" w:rsidP="002D7005">
      <w:pPr>
        <w:pStyle w:val="ListParagraph"/>
        <w:numPr>
          <w:ilvl w:val="0"/>
          <w:numId w:val="3"/>
        </w:numPr>
        <w:spacing w:after="0" w:line="360" w:lineRule="auto"/>
        <w:ind w:left="360"/>
      </w:pPr>
      <w:r>
        <w:t>Student Education Plan (SEP) Pathway(s) uploaded to “Attached Files” in CurricUNET.</w:t>
      </w:r>
    </w:p>
    <w:p w:rsidR="006340FF" w:rsidRDefault="006340FF" w:rsidP="002D7005">
      <w:pPr>
        <w:spacing w:after="0" w:line="360" w:lineRule="auto"/>
        <w:ind w:firstLine="720"/>
      </w:pPr>
      <w:r>
        <w:t xml:space="preserve">If applicable, SEP Pathway with CSU Breadth indicated?  </w:t>
      </w:r>
      <w:r w:rsidR="004145C8">
        <w:t xml:space="preserve">                  </w:t>
      </w:r>
      <w:r>
        <w:t>Yes or No</w:t>
      </w:r>
    </w:p>
    <w:p w:rsidR="006340FF" w:rsidRDefault="006340FF" w:rsidP="002D7005">
      <w:pPr>
        <w:spacing w:after="0" w:line="360" w:lineRule="auto"/>
        <w:ind w:firstLine="720"/>
      </w:pPr>
      <w:r>
        <w:t xml:space="preserve">If applicable, SEP Pathway with IGETC indicated?  </w:t>
      </w:r>
      <w:r w:rsidR="004145C8">
        <w:t xml:space="preserve">                              </w:t>
      </w:r>
      <w:r>
        <w:t>Yes or No</w:t>
      </w:r>
    </w:p>
    <w:p w:rsidR="006340FF" w:rsidRDefault="006340FF" w:rsidP="002D7005">
      <w:pPr>
        <w:spacing w:after="0" w:line="360" w:lineRule="auto"/>
        <w:ind w:firstLine="720"/>
      </w:pPr>
      <w:r>
        <w:t>If applicable, SEP Pathway with BC General Education indicated?    Yes or No</w:t>
      </w:r>
    </w:p>
    <w:p w:rsidR="006340FF" w:rsidRPr="00FA7724" w:rsidRDefault="006340FF" w:rsidP="002D7005">
      <w:pPr>
        <w:spacing w:after="0" w:line="360" w:lineRule="auto"/>
        <w:rPr>
          <w:b/>
        </w:rPr>
      </w:pPr>
      <w:r>
        <w:rPr>
          <w:b/>
        </w:rPr>
        <w:t xml:space="preserve">                 **Please ensure that the information housed in CurricUNET and the current catalog match. **</w:t>
      </w:r>
    </w:p>
    <w:p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rsidR="006340FF" w:rsidRDefault="006340FF" w:rsidP="002D7005">
      <w:pPr>
        <w:spacing w:after="0" w:line="360" w:lineRule="auto"/>
        <w:ind w:firstLine="360"/>
      </w:pPr>
      <w:r>
        <w:t>______________________________________________________________________________________</w:t>
      </w:r>
      <w:r w:rsidR="002D7005">
        <w:t xml:space="preserve"> ___</w:t>
      </w:r>
    </w:p>
    <w:p w:rsidR="006340FF" w:rsidRDefault="006340FF" w:rsidP="002D7005">
      <w:pPr>
        <w:spacing w:after="0" w:line="360" w:lineRule="auto"/>
        <w:ind w:firstLine="360"/>
      </w:pPr>
      <w:r>
        <w:t>______________________________________________________________________________________</w:t>
      </w:r>
      <w:r w:rsidR="002D7005">
        <w:t>____</w:t>
      </w:r>
    </w:p>
    <w:p w:rsidR="006340FF" w:rsidRDefault="006340FF" w:rsidP="006340FF">
      <w:pPr>
        <w:spacing w:after="0" w:line="360" w:lineRule="auto"/>
      </w:pPr>
      <w:r>
        <w:rPr>
          <w:rFonts w:cstheme="minorHAnsi"/>
        </w:rPr>
        <w:br/>
      </w:r>
      <w:r>
        <w:rPr>
          <w:b/>
          <w:u w:val="single"/>
        </w:rPr>
        <w:t>VII. Conclusions</w:t>
      </w:r>
      <w:r w:rsidRPr="00442712">
        <w:rPr>
          <w:b/>
          <w:u w:val="single"/>
        </w:rPr>
        <w:t xml:space="preserve"> and Findings:</w:t>
      </w:r>
      <w:r>
        <w:t xml:space="preserve"> </w:t>
      </w:r>
    </w:p>
    <w:p w:rsidR="006340FF" w:rsidRDefault="006340FF" w:rsidP="006340FF">
      <w:pPr>
        <w:spacing w:after="0" w:line="360" w:lineRule="auto"/>
      </w:pPr>
      <w:r>
        <w:t>Present any conclusions and findings about the program.</w:t>
      </w:r>
    </w:p>
    <w:p w:rsidR="00FB0FA7" w:rsidRDefault="00FB0FA7" w:rsidP="006340FF">
      <w:pPr>
        <w:spacing w:after="0" w:line="360" w:lineRule="auto"/>
      </w:pPr>
    </w:p>
    <w:p w:rsidR="00FB0FA7" w:rsidRDefault="00FB0FA7" w:rsidP="006340FF">
      <w:pPr>
        <w:spacing w:after="0" w:line="360" w:lineRule="auto"/>
      </w:pPr>
      <w:r>
        <w:t>Currently, Job Placement does not have adequate staffing to meet the needs of the student population who want to work.  Placing students to work is a process while focusing on student success to make sure students are on track and meet the student worker eligibility.  One Job Development Specialist cannot meet with all 600 student workers to have them hired in a timely manner.  Other methods are currently being reviewed as well as strengthening the relationship with the on campus Human Resources office since all student workers need to be finger</w:t>
      </w:r>
      <w:r w:rsidR="00353999">
        <w:t>-printed before allowed to begin</w:t>
      </w:r>
      <w:r>
        <w:t xml:space="preserve"> to work on campus.  </w:t>
      </w:r>
    </w:p>
    <w:p w:rsidR="00FB0FA7" w:rsidRDefault="00FB0FA7" w:rsidP="006340FF">
      <w:pPr>
        <w:spacing w:after="0" w:line="360" w:lineRule="auto"/>
      </w:pPr>
      <w:r>
        <w:t>The other aspect in moving forward with adequate staffing includes increasing access to students in Delano with Job Placement services.  Seeking employers off campus to align the potential jobs with current/alumni students is a need as well.  Job Placement is moving forward with streamlining the hiring of student workers in collaboration with Human Resources.  Overall, students have an opportunity to work of campus while achieving student success.</w:t>
      </w:r>
    </w:p>
    <w:p w:rsidR="006340FF" w:rsidRDefault="006340FF" w:rsidP="006340FF">
      <w:pPr>
        <w:spacing w:after="0" w:line="360" w:lineRule="auto"/>
        <w:rPr>
          <w:b/>
          <w:i/>
          <w:u w:val="single"/>
        </w:rPr>
      </w:pP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r w:rsidRPr="00067B5E">
        <w:rPr>
          <w:b/>
          <w:sz w:val="20"/>
          <w:szCs w:val="20"/>
          <w:u w:val="single"/>
        </w:rPr>
        <w:t xml:space="preserve">.  </w:t>
      </w:r>
      <w:r w:rsidR="00B4368E" w:rsidRPr="00067B5E">
        <w:rPr>
          <w:b/>
          <w:sz w:val="20"/>
          <w:szCs w:val="20"/>
          <w:u w:val="single"/>
        </w:rPr>
        <w:t>Attachments (place a checkmark beside the forms listed below that are attached):</w:t>
      </w:r>
    </w:p>
    <w:p w:rsidR="00B4368E" w:rsidRDefault="00AE274F" w:rsidP="00B4368E">
      <w:pPr>
        <w:spacing w:after="0" w:line="360" w:lineRule="auto"/>
      </w:pPr>
      <w:r>
        <w:rPr>
          <w:rFonts w:cstheme="minorHAnsi"/>
          <w:sz w:val="20"/>
          <w:szCs w:val="20"/>
        </w:rPr>
        <w:fldChar w:fldCharType="begin">
          <w:ffData>
            <w:name w:val="Check11"/>
            <w:enabled/>
            <w:calcOnExit w:val="0"/>
            <w:checkBox>
              <w:sizeAuto/>
              <w:default w:val="1"/>
            </w:checkBox>
          </w:ffData>
        </w:fldChar>
      </w:r>
      <w:bookmarkStart w:id="8" w:name="Check11"/>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8"/>
      <w:r w:rsidR="00B4368E" w:rsidRPr="00AC2888">
        <w:rPr>
          <w:rFonts w:cstheme="minorHAnsi"/>
          <w:sz w:val="20"/>
          <w:szCs w:val="20"/>
        </w:rPr>
        <w:t xml:space="preserve"> </w:t>
      </w:r>
      <w:hyperlink r:id="rId12"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00E461CD">
        <w:rPr>
          <w:rFonts w:cstheme="minorHAnsi"/>
          <w:sz w:val="20"/>
          <w:szCs w:val="20"/>
        </w:rPr>
        <w:fldChar w:fldCharType="begin">
          <w:ffData>
            <w:name w:val="Check12"/>
            <w:enabled/>
            <w:calcOnExit w:val="0"/>
            <w:checkBox>
              <w:sizeAuto/>
              <w:default w:val="1"/>
            </w:checkBox>
          </w:ffData>
        </w:fldChar>
      </w:r>
      <w:bookmarkStart w:id="9" w:name="Check12"/>
      <w:r w:rsidR="00E461CD">
        <w:rPr>
          <w:rFonts w:cstheme="minorHAnsi"/>
          <w:sz w:val="20"/>
          <w:szCs w:val="20"/>
        </w:rPr>
        <w:instrText xml:space="preserve"> FORMCHECKBOX </w:instrText>
      </w:r>
      <w:r w:rsidR="00471F3E">
        <w:rPr>
          <w:rFonts w:cstheme="minorHAnsi"/>
          <w:sz w:val="20"/>
          <w:szCs w:val="20"/>
        </w:rPr>
      </w:r>
      <w:r w:rsidR="00471F3E">
        <w:rPr>
          <w:rFonts w:cstheme="minorHAnsi"/>
          <w:sz w:val="20"/>
          <w:szCs w:val="20"/>
        </w:rPr>
        <w:fldChar w:fldCharType="separate"/>
      </w:r>
      <w:r w:rsidR="00E461CD">
        <w:rPr>
          <w:rFonts w:cstheme="minorHAnsi"/>
          <w:sz w:val="20"/>
          <w:szCs w:val="20"/>
        </w:rPr>
        <w:fldChar w:fldCharType="end"/>
      </w:r>
      <w:bookmarkEnd w:id="9"/>
      <w:r w:rsidR="00B4368E">
        <w:rPr>
          <w:rFonts w:cstheme="minorHAnsi"/>
          <w:sz w:val="20"/>
          <w:szCs w:val="20"/>
        </w:rPr>
        <w:t xml:space="preserve"> </w:t>
      </w:r>
      <w:hyperlink r:id="rId13"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471F3E">
        <w:rPr>
          <w:rFonts w:cstheme="minorHAnsi"/>
          <w:sz w:val="20"/>
          <w:szCs w:val="20"/>
        </w:rPr>
      </w:r>
      <w:r w:rsidR="00471F3E">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hyperlink r:id="rId14" w:history="1">
        <w:r w:rsidR="00B4368E" w:rsidRPr="00C73841">
          <w:rPr>
            <w:rStyle w:val="Hyperlink"/>
            <w:rFonts w:cstheme="minorHAnsi"/>
            <w:sz w:val="20"/>
            <w:szCs w:val="20"/>
          </w:rPr>
          <w:t>Budget Change Request Form</w:t>
        </w:r>
      </w:hyperlink>
      <w:r w:rsidR="00B4368E">
        <w:tab/>
      </w:r>
      <w:r w:rsidR="00B4368E">
        <w:tab/>
      </w:r>
    </w:p>
    <w:p w:rsidR="00B4368E" w:rsidRDefault="00966171" w:rsidP="00B4368E">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471F3E">
        <w:rPr>
          <w:rFonts w:cstheme="minorHAnsi"/>
          <w:sz w:val="20"/>
          <w:szCs w:val="20"/>
        </w:rPr>
      </w:r>
      <w:r w:rsidR="00471F3E">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00AE274F">
        <w:rPr>
          <w:rFonts w:cstheme="minorHAnsi"/>
          <w:sz w:val="20"/>
          <w:szCs w:val="20"/>
        </w:rPr>
        <w:fldChar w:fldCharType="begin">
          <w:ffData>
            <w:name w:val="Check14"/>
            <w:enabled/>
            <w:calcOnExit w:val="0"/>
            <w:checkBox>
              <w:sizeAuto/>
              <w:default w:val="1"/>
            </w:checkBox>
          </w:ffData>
        </w:fldChar>
      </w:r>
      <w:bookmarkStart w:id="10" w:name="Check14"/>
      <w:r w:rsidR="00AE274F">
        <w:rPr>
          <w:rFonts w:cstheme="minorHAnsi"/>
          <w:sz w:val="20"/>
          <w:szCs w:val="20"/>
        </w:rPr>
        <w:instrText xml:space="preserve"> FORMCHECKBOX </w:instrText>
      </w:r>
      <w:r w:rsidR="00AE274F">
        <w:rPr>
          <w:rFonts w:cstheme="minorHAnsi"/>
          <w:sz w:val="20"/>
          <w:szCs w:val="20"/>
        </w:rPr>
      </w:r>
      <w:r w:rsidR="00AE274F">
        <w:rPr>
          <w:rFonts w:cstheme="minorHAnsi"/>
          <w:sz w:val="20"/>
          <w:szCs w:val="20"/>
        </w:rPr>
        <w:fldChar w:fldCharType="end"/>
      </w:r>
      <w:bookmarkEnd w:id="10"/>
      <w:r w:rsidR="00B4368E" w:rsidRPr="00AC2888">
        <w:rPr>
          <w:rFonts w:cstheme="minorHAnsi"/>
          <w:sz w:val="20"/>
          <w:szCs w:val="20"/>
        </w:rPr>
        <w:t xml:space="preserve"> </w:t>
      </w:r>
      <w:hyperlink r:id="rId15"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sidRPr="00AC2888">
        <w:rPr>
          <w:rFonts w:cstheme="minorHAnsi"/>
          <w:sz w:val="20"/>
          <w:szCs w:val="20"/>
        </w:rPr>
        <w:fldChar w:fldCharType="begin">
          <w:ffData>
            <w:name w:val="Check15"/>
            <w:enabled/>
            <w:calcOnExit w:val="0"/>
            <w:checkBox>
              <w:sizeAuto/>
              <w:default w:val="0"/>
            </w:checkBox>
          </w:ffData>
        </w:fldChar>
      </w:r>
      <w:r w:rsidR="00B4368E" w:rsidRPr="00AC2888">
        <w:rPr>
          <w:rFonts w:cstheme="minorHAnsi"/>
          <w:sz w:val="20"/>
          <w:szCs w:val="20"/>
        </w:rPr>
        <w:instrText xml:space="preserve"> FORMCHECKBOX </w:instrText>
      </w:r>
      <w:r w:rsidR="00471F3E">
        <w:rPr>
          <w:rFonts w:cstheme="minorHAnsi"/>
          <w:sz w:val="20"/>
          <w:szCs w:val="20"/>
        </w:rPr>
      </w:r>
      <w:r w:rsidR="00471F3E">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6"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E461CD" w:rsidP="00B4368E">
      <w:pPr>
        <w:spacing w:after="0" w:line="36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11" w:name="Check16"/>
      <w:r>
        <w:rPr>
          <w:rFonts w:cstheme="minorHAnsi"/>
          <w:sz w:val="20"/>
          <w:szCs w:val="20"/>
        </w:rPr>
        <w:instrText xml:space="preserve"> FORMCHECKBOX </w:instrText>
      </w:r>
      <w:r w:rsidR="00471F3E">
        <w:rPr>
          <w:rFonts w:cstheme="minorHAnsi"/>
          <w:sz w:val="20"/>
          <w:szCs w:val="20"/>
        </w:rPr>
      </w:r>
      <w:r w:rsidR="00471F3E">
        <w:rPr>
          <w:rFonts w:cstheme="minorHAnsi"/>
          <w:sz w:val="20"/>
          <w:szCs w:val="20"/>
        </w:rPr>
        <w:fldChar w:fldCharType="separate"/>
      </w:r>
      <w:r>
        <w:rPr>
          <w:rFonts w:cstheme="minorHAnsi"/>
          <w:sz w:val="20"/>
          <w:szCs w:val="20"/>
        </w:rPr>
        <w:fldChar w:fldCharType="end"/>
      </w:r>
      <w:bookmarkEnd w:id="11"/>
      <w:r w:rsidR="00B4368E" w:rsidRPr="00AC2888">
        <w:rPr>
          <w:rFonts w:cstheme="minorHAnsi"/>
          <w:sz w:val="20"/>
          <w:szCs w:val="20"/>
        </w:rPr>
        <w:t xml:space="preserve"> </w:t>
      </w:r>
      <w:hyperlink r:id="rId17"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471F3E">
        <w:rPr>
          <w:rFonts w:cstheme="minorHAnsi"/>
          <w:sz w:val="20"/>
          <w:szCs w:val="20"/>
        </w:rPr>
      </w:r>
      <w:r w:rsidR="00471F3E">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6340FF">
      <w:pPr>
        <w:spacing w:after="0" w:line="360" w:lineRule="auto"/>
      </w:pPr>
      <w:r>
        <w:t xml:space="preserve">Programs with stackable certificates fill out </w:t>
      </w:r>
      <w:r w:rsidRPr="00863097">
        <w:t>the following form.</w:t>
      </w:r>
    </w:p>
    <w:p w:rsidR="006340FF" w:rsidRDefault="006340FF" w:rsidP="006340FF">
      <w:pPr>
        <w:spacing w:after="0" w:line="360" w:lineRule="auto"/>
      </w:pPr>
      <w:r>
        <w:t>Stand alone certificates fill out the entire Annual Update.</w:t>
      </w:r>
    </w:p>
    <w:p w:rsidR="006340FF" w:rsidRDefault="006340FF" w:rsidP="006340FF">
      <w:r>
        <w:br w:type="page"/>
      </w:r>
    </w:p>
    <w:p w:rsidR="006340FF" w:rsidRPr="007A3CDB" w:rsidRDefault="006340FF" w:rsidP="006340FF">
      <w:pPr>
        <w:spacing w:after="0" w:line="360" w:lineRule="auto"/>
        <w:jc w:val="center"/>
        <w:rPr>
          <w:b/>
          <w:sz w:val="32"/>
          <w:szCs w:val="32"/>
        </w:rPr>
      </w:pPr>
      <w:r w:rsidRPr="007A3CDB">
        <w:rPr>
          <w:b/>
          <w:sz w:val="32"/>
          <w:szCs w:val="32"/>
        </w:rPr>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2D7005" w:rsidRPr="002D7005" w:rsidRDefault="002D7005" w:rsidP="006340FF">
      <w:pPr>
        <w:spacing w:after="0" w:line="360" w:lineRule="auto"/>
        <w:jc w:val="center"/>
        <w:rPr>
          <w:b/>
          <w:sz w:val="32"/>
          <w:szCs w:val="32"/>
        </w:rPr>
      </w:pPr>
    </w:p>
    <w:p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t>________________________________________</w:t>
      </w:r>
    </w:p>
    <w:p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r w:rsidRPr="007A3CDB">
              <w:rPr>
                <w:b/>
              </w:rPr>
              <w:t>stand alone program?</w:t>
            </w: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bl>
    <w:p w:rsidR="006340FF" w:rsidRDefault="006340FF" w:rsidP="006340FF">
      <w:pPr>
        <w:spacing w:after="0" w:line="360" w:lineRule="auto"/>
      </w:pPr>
    </w:p>
    <w:p w:rsidR="003D27D1" w:rsidRDefault="003D27D1" w:rsidP="006340FF">
      <w:pPr>
        <w:spacing w:after="0" w:line="360" w:lineRule="auto"/>
      </w:pPr>
    </w:p>
    <w:p w:rsidR="006340FF" w:rsidRDefault="006340FF" w:rsidP="006340FF">
      <w:pPr>
        <w:spacing w:after="0" w:line="360" w:lineRule="auto"/>
      </w:pPr>
      <w:r>
        <w:t>Please discuss the following questions regarding all area Certificates of Achievement (CA):</w:t>
      </w:r>
    </w:p>
    <w:p w:rsidR="006340FF" w:rsidRDefault="00CF3D41" w:rsidP="006340FF">
      <w:pPr>
        <w:spacing w:after="0"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66040</wp:posOffset>
                </wp:positionV>
                <wp:extent cx="6485890" cy="2819400"/>
                <wp:effectExtent l="0" t="0" r="101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2819400"/>
                        </a:xfrm>
                        <a:prstGeom prst="rect">
                          <a:avLst/>
                        </a:prstGeom>
                        <a:solidFill>
                          <a:srgbClr val="FFFFFF"/>
                        </a:solidFill>
                        <a:ln w="9525">
                          <a:solidFill>
                            <a:srgbClr val="000000"/>
                          </a:solidFill>
                          <a:miter lim="800000"/>
                          <a:headEnd/>
                          <a:tailEnd/>
                        </a:ln>
                      </wps:spPr>
                      <wps:txbx>
                        <w:txbxContent>
                          <w:p w:rsidR="006340FF" w:rsidRDefault="006340FF"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6340FF" w:rsidRDefault="006340FF" w:rsidP="006340FF">
                            <w:pPr>
                              <w:pStyle w:val="ListParagraph"/>
                              <w:numPr>
                                <w:ilvl w:val="0"/>
                                <w:numId w:val="1"/>
                              </w:numPr>
                              <w:spacing w:after="0"/>
                              <w:rPr>
                                <w:rFonts w:cstheme="minorHAnsi"/>
                              </w:rPr>
                            </w:pPr>
                            <w:r>
                              <w:rPr>
                                <w:rFonts w:cstheme="minorHAnsi"/>
                              </w:rPr>
                              <w:t>For this CA, what process was followed to ensure the required and possible elective courses were adequate for entry level employment (such as advisory committee input, surveys, industry feedback, licensing or accreditation agencies)?  How often do/will you re-examine the effectiveness of certificate requirements?</w:t>
                            </w:r>
                          </w:p>
                          <w:p w:rsidR="006340FF" w:rsidRDefault="006340FF"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6340FF" w:rsidRDefault="006340FF"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6340FF" w:rsidRDefault="006340FF" w:rsidP="006340FF">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6340FF" w:rsidRDefault="006340FF"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6340FF" w:rsidRDefault="006340FF" w:rsidP="006340FF">
                      <w:pPr>
                        <w:pStyle w:val="ListParagraph"/>
                        <w:numPr>
                          <w:ilvl w:val="0"/>
                          <w:numId w:val="1"/>
                        </w:numPr>
                        <w:spacing w:after="0"/>
                        <w:rPr>
                          <w:rFonts w:cstheme="minorHAnsi"/>
                        </w:rPr>
                      </w:pPr>
                      <w:r>
                        <w:rPr>
                          <w:rFonts w:cstheme="minorHAnsi"/>
                        </w:rPr>
                        <w:t>For this CA, what process was followed to ensure the required and possible elective courses were adequate for entry level employment (such as advisory committee input, surveys, industry feedback, licensing or accreditation agencies)?  How often do/will you re-examine the effectiveness of certificate requirements?</w:t>
                      </w:r>
                    </w:p>
                    <w:p w:rsidR="006340FF" w:rsidRDefault="006340FF"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6340FF" w:rsidRDefault="006340FF"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6340FF" w:rsidRDefault="006340FF" w:rsidP="006340FF">
                      <w:pPr>
                        <w:ind w:left="360"/>
                      </w:pPr>
                    </w:p>
                  </w:txbxContent>
                </v:textbox>
              </v:shape>
            </w:pict>
          </mc:Fallback>
        </mc:AlternateContent>
      </w:r>
    </w:p>
    <w:p w:rsidR="006340FF" w:rsidRPr="00A07F93" w:rsidRDefault="006340FF" w:rsidP="006340FF">
      <w:pPr>
        <w:spacing w:after="0" w:line="360" w:lineRule="auto"/>
        <w:rPr>
          <w:i/>
          <w:color w:val="FF0000"/>
        </w:rPr>
      </w:pPr>
    </w:p>
    <w:p w:rsidR="006340FF" w:rsidRDefault="006340FF" w:rsidP="006340FF"/>
    <w:p w:rsidR="003E6D1F" w:rsidRDefault="003E6D1F"/>
    <w:sectPr w:rsidR="003E6D1F" w:rsidSect="004145C8">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83A" w:rsidRDefault="005E583A">
      <w:pPr>
        <w:spacing w:after="0" w:line="240" w:lineRule="auto"/>
      </w:pPr>
      <w:r>
        <w:separator/>
      </w:r>
    </w:p>
  </w:endnote>
  <w:endnote w:type="continuationSeparator" w:id="0">
    <w:p w:rsidR="005E583A" w:rsidRDefault="005E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F761F9">
      <w:rPr>
        <w:rFonts w:asciiTheme="minorHAnsi" w:eastAsiaTheme="majorEastAsia" w:hAnsiTheme="minorHAnsi" w:cstheme="minorHAnsi"/>
        <w:sz w:val="18"/>
        <w:szCs w:val="18"/>
      </w:rPr>
      <w:t xml:space="preserve">May </w:t>
    </w:r>
    <w:r w:rsidR="00426EA2">
      <w:rPr>
        <w:rFonts w:asciiTheme="minorHAnsi" w:eastAsiaTheme="majorEastAsia" w:hAnsiTheme="minorHAnsi" w:cstheme="minorHAnsi"/>
        <w:sz w:val="18"/>
        <w:szCs w:val="18"/>
      </w:rPr>
      <w:t>12</w:t>
    </w:r>
    <w:r>
      <w:rPr>
        <w:rFonts w:asciiTheme="minorHAnsi" w:eastAsiaTheme="majorEastAsia" w:hAnsiTheme="minorHAnsi" w:cstheme="minorHAnsi"/>
        <w:sz w:val="18"/>
        <w:szCs w:val="18"/>
      </w:rPr>
      <w:t>, 2014</w:t>
    </w:r>
    <w:r w:rsidR="002D7005">
      <w:rPr>
        <w:rFonts w:asciiTheme="minorHAnsi" w:eastAsiaTheme="majorEastAsia" w:hAnsiTheme="minorHAnsi" w:cstheme="minorHAnsi"/>
        <w:sz w:val="18"/>
        <w:szCs w:val="18"/>
      </w:rPr>
      <w:t>, Final</w:t>
    </w:r>
    <w:r>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471F3E" w:rsidRPr="00471F3E">
      <w:rPr>
        <w:rFonts w:asciiTheme="minorHAnsi" w:eastAsiaTheme="majorEastAsia" w:hAnsiTheme="minorHAnsi" w:cstheme="minorHAnsi"/>
        <w:noProof/>
        <w:sz w:val="18"/>
        <w:szCs w:val="18"/>
      </w:rPr>
      <w:t>4</w:t>
    </w:r>
    <w:r w:rsidR="00966171" w:rsidRPr="00C73841">
      <w:rPr>
        <w:rFonts w:asciiTheme="minorHAnsi" w:eastAsiaTheme="majorEastAsia" w:hAnsiTheme="minorHAnsi" w:cstheme="minorHAnsi"/>
        <w:noProof/>
        <w:sz w:val="18"/>
        <w:szCs w:val="18"/>
      </w:rPr>
      <w:fldChar w:fldCharType="end"/>
    </w:r>
  </w:p>
  <w:p w:rsidR="0045584D" w:rsidRDefault="00471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83A" w:rsidRDefault="005E583A">
      <w:pPr>
        <w:spacing w:after="0" w:line="240" w:lineRule="auto"/>
      </w:pPr>
      <w:r>
        <w:separator/>
      </w:r>
    </w:p>
  </w:footnote>
  <w:footnote w:type="continuationSeparator" w:id="0">
    <w:p w:rsidR="005E583A" w:rsidRDefault="005E5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494477"/>
    <w:multiLevelType w:val="hybridMultilevel"/>
    <w:tmpl w:val="7E6ED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44D19"/>
    <w:multiLevelType w:val="hybridMultilevel"/>
    <w:tmpl w:val="2C3A0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542515"/>
    <w:multiLevelType w:val="hybridMultilevel"/>
    <w:tmpl w:val="6FB86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19"/>
  </w:num>
  <w:num w:numId="5">
    <w:abstractNumId w:val="4"/>
  </w:num>
  <w:num w:numId="6">
    <w:abstractNumId w:val="15"/>
  </w:num>
  <w:num w:numId="7">
    <w:abstractNumId w:val="10"/>
  </w:num>
  <w:num w:numId="8">
    <w:abstractNumId w:val="13"/>
  </w:num>
  <w:num w:numId="9">
    <w:abstractNumId w:val="16"/>
  </w:num>
  <w:num w:numId="10">
    <w:abstractNumId w:val="12"/>
  </w:num>
  <w:num w:numId="11">
    <w:abstractNumId w:val="5"/>
  </w:num>
  <w:num w:numId="12">
    <w:abstractNumId w:val="18"/>
  </w:num>
  <w:num w:numId="13">
    <w:abstractNumId w:val="17"/>
  </w:num>
  <w:num w:numId="14">
    <w:abstractNumId w:val="0"/>
  </w:num>
  <w:num w:numId="15">
    <w:abstractNumId w:val="2"/>
  </w:num>
  <w:num w:numId="16">
    <w:abstractNumId w:val="11"/>
  </w:num>
  <w:num w:numId="17">
    <w:abstractNumId w:val="9"/>
  </w:num>
  <w:num w:numId="18">
    <w:abstractNumId w:val="3"/>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30E7C"/>
    <w:rsid w:val="00036A3F"/>
    <w:rsid w:val="00067B5E"/>
    <w:rsid w:val="00075DAB"/>
    <w:rsid w:val="000923E7"/>
    <w:rsid w:val="000F3AA2"/>
    <w:rsid w:val="00160600"/>
    <w:rsid w:val="00195BB1"/>
    <w:rsid w:val="001B247D"/>
    <w:rsid w:val="00242DCD"/>
    <w:rsid w:val="00250524"/>
    <w:rsid w:val="002D7005"/>
    <w:rsid w:val="00312D4E"/>
    <w:rsid w:val="00353999"/>
    <w:rsid w:val="003D27D1"/>
    <w:rsid w:val="003E6D1F"/>
    <w:rsid w:val="003F3D62"/>
    <w:rsid w:val="004055E2"/>
    <w:rsid w:val="0041052A"/>
    <w:rsid w:val="004145C8"/>
    <w:rsid w:val="00426EA2"/>
    <w:rsid w:val="00471F3E"/>
    <w:rsid w:val="004D7FFA"/>
    <w:rsid w:val="005209BA"/>
    <w:rsid w:val="00544D20"/>
    <w:rsid w:val="00572188"/>
    <w:rsid w:val="005744EB"/>
    <w:rsid w:val="005E583A"/>
    <w:rsid w:val="006340FF"/>
    <w:rsid w:val="007A3CDB"/>
    <w:rsid w:val="00802BEB"/>
    <w:rsid w:val="0087586F"/>
    <w:rsid w:val="008765B5"/>
    <w:rsid w:val="00966171"/>
    <w:rsid w:val="00972894"/>
    <w:rsid w:val="00996020"/>
    <w:rsid w:val="009B6175"/>
    <w:rsid w:val="009D538B"/>
    <w:rsid w:val="00A07CDD"/>
    <w:rsid w:val="00A70D85"/>
    <w:rsid w:val="00AB1D04"/>
    <w:rsid w:val="00AE274F"/>
    <w:rsid w:val="00B2405F"/>
    <w:rsid w:val="00B4368E"/>
    <w:rsid w:val="00B574C3"/>
    <w:rsid w:val="00B949F8"/>
    <w:rsid w:val="00BD245C"/>
    <w:rsid w:val="00C952BB"/>
    <w:rsid w:val="00CD0C36"/>
    <w:rsid w:val="00CF3D41"/>
    <w:rsid w:val="00D040A9"/>
    <w:rsid w:val="00D90959"/>
    <w:rsid w:val="00DA0A51"/>
    <w:rsid w:val="00DA0BA2"/>
    <w:rsid w:val="00DA1872"/>
    <w:rsid w:val="00E461CD"/>
    <w:rsid w:val="00E94CBC"/>
    <w:rsid w:val="00E96079"/>
    <w:rsid w:val="00F761F9"/>
    <w:rsid w:val="00F86C2A"/>
    <w:rsid w:val="00FB0FA7"/>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table" w:customStyle="1" w:styleId="TableGrid1">
    <w:name w:val="Table Grid1"/>
    <w:basedOn w:val="TableNormal"/>
    <w:next w:val="TableGrid"/>
    <w:uiPriority w:val="59"/>
    <w:rsid w:val="00BD2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D2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table" w:customStyle="1" w:styleId="TableGrid1">
    <w:name w:val="Table Grid1"/>
    <w:basedOn w:val="TableNormal"/>
    <w:next w:val="TableGrid"/>
    <w:uiPriority w:val="59"/>
    <w:rsid w:val="00BD2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D2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16983">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957053600">
      <w:bodyDiv w:val="1"/>
      <w:marLeft w:val="0"/>
      <w:marRight w:val="0"/>
      <w:marTop w:val="0"/>
      <w:marBottom w:val="0"/>
      <w:divBdr>
        <w:top w:val="none" w:sz="0" w:space="0" w:color="auto"/>
        <w:left w:val="none" w:sz="0" w:space="0" w:color="auto"/>
        <w:bottom w:val="none" w:sz="0" w:space="0" w:color="auto"/>
        <w:right w:val="none" w:sz="0" w:space="0" w:color="auto"/>
      </w:divBdr>
    </w:div>
    <w:div w:id="213440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d.net/"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committees.kccd.edu/bc/committee/program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8FED3-AF97-43AA-8595-26A1018DB84A}"/>
</file>

<file path=customXml/itemProps2.xml><?xml version="1.0" encoding="utf-8"?>
<ds:datastoreItem xmlns:ds="http://schemas.openxmlformats.org/officeDocument/2006/customXml" ds:itemID="{D135E4A4-E193-4598-9994-0BFEA9044EF0}"/>
</file>

<file path=customXml/itemProps3.xml><?xml version="1.0" encoding="utf-8"?>
<ds:datastoreItem xmlns:ds="http://schemas.openxmlformats.org/officeDocument/2006/customXml" ds:itemID="{D8612BBE-18FB-4BAE-9626-2A7683F1D783}"/>
</file>

<file path=docProps/app.xml><?xml version="1.0" encoding="utf-8"?>
<Properties xmlns="http://schemas.openxmlformats.org/officeDocument/2006/extended-properties" xmlns:vt="http://schemas.openxmlformats.org/officeDocument/2006/docPropsVTypes">
  <Template>Normal</Template>
  <TotalTime>191</TotalTime>
  <Pages>11</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prarvizu</cp:lastModifiedBy>
  <cp:revision>22</cp:revision>
  <cp:lastPrinted>2014-05-01T20:00:00Z</cp:lastPrinted>
  <dcterms:created xsi:type="dcterms:W3CDTF">2014-09-24T01:31:00Z</dcterms:created>
  <dcterms:modified xsi:type="dcterms:W3CDTF">2014-10-03T21:32:00Z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