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7757F9">
        <w:t xml:space="preserve"> Sociology</w:t>
      </w:r>
      <w:r>
        <w:tab/>
      </w:r>
      <w:r>
        <w:tab/>
      </w:r>
    </w:p>
    <w:p w:rsidR="006340FF" w:rsidRDefault="006340FF" w:rsidP="004D7FFA">
      <w:pPr>
        <w:spacing w:after="0" w:line="360" w:lineRule="auto"/>
      </w:pPr>
      <w:r>
        <w:t>Program Type:</w:t>
      </w:r>
      <w:r>
        <w:tab/>
      </w:r>
      <w:r>
        <w:tab/>
      </w:r>
      <w:r w:rsidR="006F67E5">
        <w:rPr>
          <w:rFonts w:cstheme="minorHAnsi"/>
        </w:rPr>
        <w:fldChar w:fldCharType="begin">
          <w:ffData>
            <w:name w:val="Check8"/>
            <w:enabled/>
            <w:calcOnExit w:val="0"/>
            <w:checkBox>
              <w:sizeAuto/>
              <w:default w:val="1"/>
            </w:checkBox>
          </w:ffData>
        </w:fldChar>
      </w:r>
      <w:bookmarkStart w:id="0" w:name="Check8"/>
      <w:r w:rsidR="006F67E5">
        <w:rPr>
          <w:rFonts w:cstheme="minorHAnsi"/>
        </w:rPr>
        <w:instrText xml:space="preserve"> FORMCHECKBOX </w:instrText>
      </w:r>
      <w:r w:rsidR="00550847">
        <w:rPr>
          <w:rFonts w:cstheme="minorHAnsi"/>
        </w:rPr>
      </w:r>
      <w:r w:rsidR="00550847">
        <w:rPr>
          <w:rFonts w:cstheme="minorHAnsi"/>
        </w:rPr>
        <w:fldChar w:fldCharType="separate"/>
      </w:r>
      <w:r w:rsidR="006F67E5">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550847">
        <w:rPr>
          <w:rFonts w:cstheme="minorHAnsi"/>
        </w:rPr>
      </w:r>
      <w:r w:rsidR="00550847">
        <w:rPr>
          <w:rFonts w:cstheme="minorHAnsi"/>
        </w:rPr>
        <w:fldChar w:fldCharType="separate"/>
      </w:r>
      <w:r w:rsidR="00966171">
        <w:rPr>
          <w:rFonts w:cstheme="minorHAnsi"/>
        </w:rPr>
        <w:fldChar w:fldCharType="end"/>
      </w:r>
      <w:bookmarkEnd w:id="1"/>
      <w:r>
        <w:rPr>
          <w:rFonts w:cstheme="minorHAnsi"/>
        </w:rPr>
        <w:t xml:space="preserve"> </w:t>
      </w:r>
      <w:r>
        <w:t>Non-Instructional</w:t>
      </w:r>
    </w:p>
    <w:p w:rsidR="00D065F1" w:rsidRDefault="006340FF" w:rsidP="006F67E5">
      <w:pPr>
        <w:spacing w:after="120" w:line="360" w:lineRule="auto"/>
      </w:pPr>
      <w:r>
        <w:t>Program Mission Statement:</w:t>
      </w:r>
      <w:r w:rsidR="00D065F1">
        <w:t xml:space="preserve"> </w:t>
      </w:r>
    </w:p>
    <w:p w:rsidR="00D065F1" w:rsidRDefault="00D065F1" w:rsidP="006F67E5">
      <w:pPr>
        <w:spacing w:after="120" w:line="360" w:lineRule="auto"/>
      </w:pPr>
      <w:r>
        <w:t>The mission of the Sociology program is to provide our diverse student population with the opportunity to acquire the knowledge and skills necessary to effectively employ empirical methods in pursuit of their academic, occupational, and personal goals in a rapidly changing world.</w:t>
      </w:r>
    </w:p>
    <w:p w:rsidR="006F67E5" w:rsidRDefault="006340FF" w:rsidP="006F67E5">
      <w:pPr>
        <w:spacing w:after="12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F86C2A" w:rsidRDefault="00A10A8E" w:rsidP="00A10A8E">
      <w:pPr>
        <w:spacing w:after="120" w:line="360" w:lineRule="auto"/>
        <w:rPr>
          <w:b/>
          <w:u w:val="single"/>
        </w:rPr>
      </w:pPr>
      <w:r>
        <w:t>“</w:t>
      </w:r>
      <w:r w:rsidR="00D065F1">
        <w:t>Sociology is the study of groups, institutions, social relationships, and social problems in contemporary society. The sociology major prepares the student for careers in law, social work, human services, urban development, law enforcement agencies, public service, counseling, mental health, teaching, and community service.</w:t>
      </w:r>
      <w:r>
        <w:t xml:space="preserve">”  This program description clearly addresses </w:t>
      </w:r>
      <w:r w:rsidR="008070D3">
        <w:t xml:space="preserve">the </w:t>
      </w:r>
      <w:r>
        <w:t>Bakersfield College Mission objective to prepare our student</w:t>
      </w:r>
      <w:r w:rsidR="008070D3">
        <w:t>s</w:t>
      </w:r>
      <w:r>
        <w:t xml:space="preserve"> </w:t>
      </w:r>
      <w:r w:rsidR="00701338">
        <w:t xml:space="preserve">with a unique base of knowledge </w:t>
      </w:r>
      <w:r>
        <w:t>to thrive in a divers</w:t>
      </w:r>
      <w:r w:rsidR="008070D3">
        <w:t>e community.  In addition, the S</w:t>
      </w:r>
      <w:r>
        <w:t xml:space="preserve">ociology program offers </w:t>
      </w:r>
      <w:r w:rsidR="006515B9">
        <w:t>students an</w:t>
      </w:r>
      <w:r>
        <w:t xml:space="preserve"> approved Associate Degree for Transfer which provides an excellent foundation for t</w:t>
      </w:r>
      <w:r w:rsidR="006515B9">
        <w:t>ransfer to the</w:t>
      </w:r>
      <w:r>
        <w:t xml:space="preserve"> Ca</w:t>
      </w:r>
      <w:r w:rsidR="006515B9">
        <w:t>lifornia State University system</w:t>
      </w:r>
      <w:r>
        <w:t>.</w:t>
      </w: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5C5AEF" w:rsidRDefault="006340FF" w:rsidP="00075DAB">
      <w:pPr>
        <w:pStyle w:val="ListParagraph"/>
        <w:numPr>
          <w:ilvl w:val="0"/>
          <w:numId w:val="9"/>
        </w:numPr>
        <w:spacing w:after="0" w:line="360" w:lineRule="auto"/>
        <w:rPr>
          <w:rFonts w:cstheme="minorHAnsi"/>
        </w:rPr>
      </w:pPr>
      <w:r w:rsidRPr="00513A7A">
        <w:t>How did your outcomes assessment results inform your program planning?</w:t>
      </w:r>
    </w:p>
    <w:p w:rsidR="005C5AEF" w:rsidRPr="005C5AEF" w:rsidRDefault="005C5AEF" w:rsidP="005C5AEF">
      <w:pPr>
        <w:pStyle w:val="ListParagraph"/>
        <w:spacing w:after="0" w:line="360" w:lineRule="auto"/>
        <w:ind w:left="360"/>
        <w:rPr>
          <w:rFonts w:asciiTheme="minorHAnsi" w:hAnsiTheme="minorHAnsi" w:cs="Arial"/>
        </w:rPr>
      </w:pPr>
      <w:r w:rsidRPr="005C5AEF">
        <w:rPr>
          <w:rFonts w:asciiTheme="minorHAnsi" w:hAnsiTheme="minorHAnsi" w:cs="Arial"/>
        </w:rPr>
        <w:t>The most recent learning outcome assessment targeted Program Learning Outcome number 2 which reads, “Explain the complex interplay between individual, culture, and social structure contributing to the historical development of the discipline of sociology.” The results of this assessment were applied to the related Student Learning Outcomes in SOCI B1</w:t>
      </w:r>
      <w:r w:rsidR="008070D3">
        <w:rPr>
          <w:rFonts w:asciiTheme="minorHAnsi" w:hAnsiTheme="minorHAnsi" w:cs="Arial"/>
        </w:rPr>
        <w:t>,</w:t>
      </w:r>
      <w:r w:rsidRPr="005C5AEF">
        <w:rPr>
          <w:rFonts w:asciiTheme="minorHAnsi" w:hAnsiTheme="minorHAnsi" w:cs="Arial"/>
        </w:rPr>
        <w:t xml:space="preserve"> Introduction to Sociology, SOCI B2</w:t>
      </w:r>
      <w:r w:rsidR="008070D3">
        <w:rPr>
          <w:rFonts w:asciiTheme="minorHAnsi" w:hAnsiTheme="minorHAnsi" w:cs="Arial"/>
        </w:rPr>
        <w:t>,</w:t>
      </w:r>
      <w:r w:rsidRPr="005C5AEF">
        <w:rPr>
          <w:rFonts w:asciiTheme="minorHAnsi" w:hAnsiTheme="minorHAnsi" w:cs="Arial"/>
        </w:rPr>
        <w:t xml:space="preserve"> Social Problems, SOCI B20</w:t>
      </w:r>
      <w:r w:rsidR="008070D3">
        <w:rPr>
          <w:rFonts w:asciiTheme="minorHAnsi" w:hAnsiTheme="minorHAnsi" w:cs="Arial"/>
        </w:rPr>
        <w:t>,</w:t>
      </w:r>
      <w:r w:rsidRPr="005C5AEF">
        <w:rPr>
          <w:rFonts w:asciiTheme="minorHAnsi" w:hAnsiTheme="minorHAnsi" w:cs="Arial"/>
        </w:rPr>
        <w:t xml:space="preserve"> Social Psychology, and SOCI </w:t>
      </w:r>
      <w:r w:rsidRPr="005C5AEF">
        <w:rPr>
          <w:rFonts w:asciiTheme="minorHAnsi" w:eastAsia="Times New Roman" w:hAnsiTheme="minorHAnsi" w:cs="Arial"/>
        </w:rPr>
        <w:t>B36</w:t>
      </w:r>
      <w:r w:rsidR="008070D3">
        <w:rPr>
          <w:rFonts w:asciiTheme="minorHAnsi" w:eastAsia="Times New Roman" w:hAnsiTheme="minorHAnsi" w:cs="Arial"/>
        </w:rPr>
        <w:t>,</w:t>
      </w:r>
      <w:r w:rsidRPr="005C5AEF">
        <w:rPr>
          <w:rFonts w:asciiTheme="minorHAnsi" w:eastAsia="Times New Roman" w:hAnsiTheme="minorHAnsi" w:cs="Arial"/>
        </w:rPr>
        <w:t xml:space="preserve"> Sociology of the Chicano</w:t>
      </w:r>
      <w:r w:rsidRPr="005C5AEF">
        <w:rPr>
          <w:rFonts w:asciiTheme="minorHAnsi" w:hAnsiTheme="minorHAnsi" w:cs="Arial"/>
        </w:rPr>
        <w:t>. The assessment tool employed a pretest</w:t>
      </w:r>
      <w:r w:rsidR="008070D3">
        <w:rPr>
          <w:rFonts w:asciiTheme="minorHAnsi" w:hAnsiTheme="minorHAnsi" w:cs="Arial"/>
        </w:rPr>
        <w:t>/</w:t>
      </w:r>
      <w:r w:rsidRPr="005C5AEF">
        <w:rPr>
          <w:rFonts w:asciiTheme="minorHAnsi" w:hAnsiTheme="minorHAnsi" w:cs="Arial"/>
        </w:rPr>
        <w:t xml:space="preserve"> posttest format and, in general, the results indicated a significant gain in knowledge in all applications. One except</w:t>
      </w:r>
      <w:r>
        <w:rPr>
          <w:rFonts w:asciiTheme="minorHAnsi" w:hAnsiTheme="minorHAnsi" w:cs="Arial"/>
        </w:rPr>
        <w:t>ion</w:t>
      </w:r>
      <w:r w:rsidRPr="005C5AEF">
        <w:rPr>
          <w:rFonts w:asciiTheme="minorHAnsi" w:hAnsiTheme="minorHAnsi" w:cs="Arial"/>
        </w:rPr>
        <w:t xml:space="preserve"> was a question in SOCI B36 related to the early Chinese American presence in the United States. The results from both the pretest and posttest indicated a very limited degree of knowledge related to the</w:t>
      </w:r>
      <w:r w:rsidRPr="005C5AEF">
        <w:rPr>
          <w:rFonts w:asciiTheme="minorHAnsi" w:hAnsiTheme="minorHAnsi" w:cs="Arial"/>
          <w:color w:val="000000"/>
        </w:rPr>
        <w:t xml:space="preserve"> Chinese immigrant plight in America. Although the material was covered in the course of the semester, the retention of that material seemed to be very low.  The nature of the questions utilized by the assessment tool will be reviewed but the future presentation of this course content will receive a greater degree of emphasis and periodic reinforcement in the course of the semester.</w:t>
      </w:r>
    </w:p>
    <w:p w:rsidR="006340FF" w:rsidRPr="00513A7A" w:rsidRDefault="006340FF" w:rsidP="00075DAB">
      <w:pPr>
        <w:pStyle w:val="ListParagraph"/>
        <w:numPr>
          <w:ilvl w:val="0"/>
          <w:numId w:val="9"/>
        </w:numPr>
        <w:spacing w:after="0" w:line="360" w:lineRule="auto"/>
        <w:rPr>
          <w:rFonts w:cstheme="minorHAnsi"/>
        </w:rPr>
      </w:pPr>
      <w:r w:rsidRPr="00513A7A">
        <w:lastRenderedPageBreak/>
        <w:t>How did your outcomes assessment results inform your resource requests</w:t>
      </w:r>
      <w:r w:rsidR="003D27D1" w:rsidRPr="00513A7A">
        <w:t>?</w:t>
      </w:r>
    </w:p>
    <w:p w:rsidR="00C56F0D" w:rsidRPr="004C3243" w:rsidRDefault="00513A7A" w:rsidP="00513A7A">
      <w:pPr>
        <w:pStyle w:val="ListParagraph"/>
        <w:spacing w:after="0" w:line="360" w:lineRule="auto"/>
        <w:ind w:left="360"/>
        <w:rPr>
          <w:rFonts w:asciiTheme="minorHAnsi" w:hAnsiTheme="minorHAnsi" w:cs="Leelawadee"/>
        </w:rPr>
      </w:pPr>
      <w:r w:rsidRPr="004C3243">
        <w:rPr>
          <w:rFonts w:asciiTheme="minorHAnsi" w:hAnsiTheme="minorHAnsi" w:cs="Leelawadee"/>
        </w:rPr>
        <w:t>The results of this assessment provide valuable information related to the timing and delivery of course content and seem to have little impact on budget and/or additional resource requests.</w:t>
      </w:r>
    </w:p>
    <w:p w:rsidR="00C56F0D" w:rsidRPr="00513A7A" w:rsidRDefault="0087586F" w:rsidP="00B21EBE">
      <w:pPr>
        <w:pStyle w:val="ListParagraph"/>
        <w:numPr>
          <w:ilvl w:val="0"/>
          <w:numId w:val="9"/>
        </w:numPr>
        <w:spacing w:after="120" w:line="360" w:lineRule="auto"/>
      </w:pPr>
      <w:r w:rsidRPr="00513A7A">
        <w:rPr>
          <w:rFonts w:cstheme="minorHAnsi"/>
        </w:rPr>
        <w:t>Instructional Programs only</w:t>
      </w:r>
      <w:r w:rsidRPr="00513A7A">
        <w:rPr>
          <w:rFonts w:cstheme="minorHAnsi"/>
          <w:b/>
        </w:rPr>
        <w:t xml:space="preserve">:  </w:t>
      </w:r>
      <w:r w:rsidRPr="00513A7A">
        <w:t xml:space="preserve">How do course level student learning outcomes align </w:t>
      </w:r>
      <w:r w:rsidR="00A70D85" w:rsidRPr="00513A7A">
        <w:t>with</w:t>
      </w:r>
      <w:r w:rsidRPr="00513A7A">
        <w:t xml:space="preserve"> program learning outcomes?</w:t>
      </w:r>
    </w:p>
    <w:p w:rsidR="00B21EBE" w:rsidRPr="00513A7A" w:rsidRDefault="00B21EBE" w:rsidP="00B21EBE">
      <w:pPr>
        <w:pStyle w:val="ListParagraph"/>
        <w:spacing w:after="0" w:line="360" w:lineRule="auto"/>
        <w:ind w:left="360"/>
      </w:pPr>
      <w:r w:rsidRPr="00513A7A">
        <w:t>The entire Behavioral Scie</w:t>
      </w:r>
      <w:r w:rsidR="008070D3">
        <w:t>nce Department, which includes S</w:t>
      </w:r>
      <w:r w:rsidRPr="00513A7A">
        <w:t xml:space="preserve">ociology, began emphasizing and mapping the common points of instructional content between Program Learning Outcomes and Student Learning Outcomes several years ago.  As a result, the alignment between these two outcome levels is well established. </w:t>
      </w:r>
    </w:p>
    <w:p w:rsidR="00B30CA2" w:rsidRPr="00513A7A" w:rsidRDefault="006340FF" w:rsidP="006D15BE">
      <w:pPr>
        <w:pStyle w:val="ListParagraph"/>
        <w:numPr>
          <w:ilvl w:val="0"/>
          <w:numId w:val="9"/>
        </w:numPr>
        <w:spacing w:before="120" w:after="0" w:line="360" w:lineRule="auto"/>
      </w:pPr>
      <w:r w:rsidRPr="00513A7A">
        <w:t xml:space="preserve">How do the program learning outcomes align with </w:t>
      </w:r>
      <w:r w:rsidR="00513A7A">
        <w:rPr>
          <w:color w:val="0000FF"/>
          <w:u w:val="single"/>
        </w:rPr>
        <w:t>I</w:t>
      </w:r>
      <w:r w:rsidR="00513A7A" w:rsidRPr="003C1DC7">
        <w:rPr>
          <w:color w:val="0000FF"/>
          <w:u w:val="single"/>
        </w:rPr>
        <w:t xml:space="preserve">nstitutional </w:t>
      </w:r>
      <w:r w:rsidR="00513A7A">
        <w:rPr>
          <w:color w:val="0000FF"/>
          <w:u w:val="single"/>
        </w:rPr>
        <w:t>Learning O</w:t>
      </w:r>
      <w:r w:rsidR="00513A7A" w:rsidRPr="003C1DC7">
        <w:rPr>
          <w:color w:val="0000FF"/>
          <w:u w:val="single"/>
        </w:rPr>
        <w:t>utcomes</w:t>
      </w:r>
      <w:r w:rsidRPr="00513A7A">
        <w:t>?</w:t>
      </w:r>
    </w:p>
    <w:p w:rsidR="00B21EBE" w:rsidRPr="00513A7A" w:rsidRDefault="00B21EBE" w:rsidP="006D15BE">
      <w:pPr>
        <w:pStyle w:val="ListParagraph"/>
        <w:spacing w:before="120" w:after="0" w:line="360" w:lineRule="auto"/>
        <w:ind w:left="360"/>
      </w:pPr>
      <w:r w:rsidRPr="00513A7A">
        <w:t>In the same manner as stated above, the alignment between Institutional Learning Outcomes and Program Learning Outcomes is inten</w:t>
      </w:r>
      <w:r w:rsidR="006D15BE" w:rsidRPr="00513A7A">
        <w:t>tional and well established.  As a result, a</w:t>
      </w:r>
      <w:r w:rsidRPr="00513A7A">
        <w:t xml:space="preserve"> single assessment </w:t>
      </w:r>
      <w:r w:rsidR="006D15BE" w:rsidRPr="00513A7A">
        <w:t>event will intentionally consider the impact on all thr</w:t>
      </w:r>
      <w:r w:rsidR="003024B6" w:rsidRPr="00513A7A">
        <w:t>ee levels of learning outcomes.</w:t>
      </w:r>
    </w:p>
    <w:p w:rsidR="006340FF" w:rsidRPr="00D07282" w:rsidRDefault="00A07CDD" w:rsidP="006104F2">
      <w:pPr>
        <w:pStyle w:val="ListParagraph"/>
        <w:numPr>
          <w:ilvl w:val="0"/>
          <w:numId w:val="9"/>
        </w:numPr>
        <w:spacing w:after="0" w:line="360" w:lineRule="auto"/>
        <w:rPr>
          <w:rFonts w:cstheme="minorHAnsi"/>
        </w:rPr>
      </w:pPr>
      <w:r w:rsidRPr="00D07282">
        <w:rPr>
          <w:rFonts w:cstheme="minorHAnsi"/>
        </w:rPr>
        <w:t xml:space="preserve">Describe </w:t>
      </w:r>
      <w:r w:rsidR="006340FF" w:rsidRPr="00D07282">
        <w:rPr>
          <w:rFonts w:cstheme="minorHAnsi"/>
          <w:i/>
        </w:rPr>
        <w:t>any significant changes</w:t>
      </w:r>
      <w:r w:rsidR="006340FF" w:rsidRPr="00D07282">
        <w:rPr>
          <w:rFonts w:cstheme="minorHAnsi"/>
        </w:rPr>
        <w:t xml:space="preserve"> in your program’s strengths since last year.</w:t>
      </w:r>
    </w:p>
    <w:p w:rsidR="00B30CA2" w:rsidRPr="00D07282" w:rsidRDefault="00B30CA2" w:rsidP="00B30CA2">
      <w:pPr>
        <w:pStyle w:val="ListParagraph"/>
        <w:spacing w:after="0" w:line="360" w:lineRule="auto"/>
        <w:ind w:left="360"/>
        <w:rPr>
          <w:rFonts w:cstheme="minorHAnsi"/>
        </w:rPr>
      </w:pPr>
      <w:r w:rsidRPr="00D07282">
        <w:rPr>
          <w:rFonts w:cstheme="minorHAnsi"/>
        </w:rPr>
        <w:t xml:space="preserve">The Sociology program continues to maintain a </w:t>
      </w:r>
      <w:r w:rsidR="00E74530">
        <w:rPr>
          <w:rFonts w:cstheme="minorHAnsi"/>
        </w:rPr>
        <w:t>high level of FTES/FTEF at 21.9</w:t>
      </w:r>
      <w:r w:rsidR="003024B6">
        <w:rPr>
          <w:rFonts w:cstheme="minorHAnsi"/>
        </w:rPr>
        <w:t xml:space="preserve"> which represents a number </w:t>
      </w:r>
      <w:r w:rsidRPr="00D07282">
        <w:rPr>
          <w:rFonts w:cstheme="minorHAnsi"/>
        </w:rPr>
        <w:t xml:space="preserve">significantly </w:t>
      </w:r>
      <w:r w:rsidR="003024B6">
        <w:rPr>
          <w:rFonts w:cstheme="minorHAnsi"/>
        </w:rPr>
        <w:t xml:space="preserve">above the college wide average of 17.5.  </w:t>
      </w:r>
      <w:r w:rsidRPr="00D07282">
        <w:rPr>
          <w:rFonts w:cstheme="minorHAnsi"/>
        </w:rPr>
        <w:t>In addition, there</w:t>
      </w:r>
      <w:r w:rsidR="004C332C">
        <w:rPr>
          <w:rFonts w:cstheme="minorHAnsi"/>
        </w:rPr>
        <w:t xml:space="preserve"> were 22 Associate Degree</w:t>
      </w:r>
      <w:r w:rsidR="008070D3">
        <w:rPr>
          <w:rFonts w:cstheme="minorHAnsi"/>
        </w:rPr>
        <w:t>s</w:t>
      </w:r>
      <w:r w:rsidR="004C332C">
        <w:rPr>
          <w:rFonts w:cstheme="minorHAnsi"/>
        </w:rPr>
        <w:t xml:space="preserve"> for Transfer awarded last year which represents an increase of 9 when compared to the previous year</w:t>
      </w:r>
      <w:r w:rsidRPr="00D07282">
        <w:rPr>
          <w:rFonts w:cstheme="minorHAnsi"/>
        </w:rPr>
        <w:t>.</w:t>
      </w:r>
    </w:p>
    <w:p w:rsidR="006340FF" w:rsidRPr="000D4F3B" w:rsidRDefault="00A07CDD" w:rsidP="006340FF">
      <w:pPr>
        <w:pStyle w:val="ListParagraph"/>
        <w:numPr>
          <w:ilvl w:val="0"/>
          <w:numId w:val="9"/>
        </w:numPr>
        <w:spacing w:after="0" w:line="360" w:lineRule="auto"/>
        <w:rPr>
          <w:rFonts w:cstheme="minorHAnsi"/>
        </w:rPr>
      </w:pPr>
      <w:r w:rsidRPr="000D4F3B">
        <w:rPr>
          <w:rFonts w:cstheme="minorHAnsi"/>
        </w:rPr>
        <w:t>Describe</w:t>
      </w:r>
      <w:r w:rsidR="006340FF" w:rsidRPr="000D4F3B">
        <w:rPr>
          <w:rFonts w:cstheme="minorHAnsi"/>
        </w:rPr>
        <w:t xml:space="preserve"> </w:t>
      </w:r>
      <w:r w:rsidR="006340FF" w:rsidRPr="000D4F3B">
        <w:rPr>
          <w:rFonts w:cstheme="minorHAnsi"/>
          <w:i/>
        </w:rPr>
        <w:t>any significant changes</w:t>
      </w:r>
      <w:r w:rsidR="006340FF" w:rsidRPr="000D4F3B">
        <w:rPr>
          <w:rFonts w:cstheme="minorHAnsi"/>
        </w:rPr>
        <w:t xml:space="preserve"> in your program’s weaknesses since last year.</w:t>
      </w:r>
    </w:p>
    <w:p w:rsidR="000D4F3B" w:rsidRPr="000D4F3B" w:rsidRDefault="00B30CA2" w:rsidP="000D4F3B">
      <w:pPr>
        <w:pStyle w:val="ListParagraph"/>
        <w:spacing w:after="0" w:line="360" w:lineRule="auto"/>
        <w:ind w:left="360"/>
        <w:rPr>
          <w:rFonts w:cstheme="minorHAnsi"/>
        </w:rPr>
      </w:pPr>
      <w:r w:rsidRPr="004C332C">
        <w:rPr>
          <w:rFonts w:cstheme="minorHAnsi"/>
        </w:rPr>
        <w:t>The Sociology program continues to be staffed with a minim</w:t>
      </w:r>
      <w:r w:rsidR="004C332C">
        <w:rPr>
          <w:rFonts w:cstheme="minorHAnsi"/>
        </w:rPr>
        <w:t>al</w:t>
      </w:r>
      <w:r w:rsidRPr="004C332C">
        <w:rPr>
          <w:rFonts w:cstheme="minorHAnsi"/>
        </w:rPr>
        <w:t xml:space="preserve"> two full time faculty supplemented by a talented but limited adjunct pool.</w:t>
      </w:r>
      <w:r w:rsidR="004C332C">
        <w:rPr>
          <w:rFonts w:cstheme="minorHAnsi"/>
        </w:rPr>
        <w:t xml:space="preserve"> There are two points that exacerbate this situation</w:t>
      </w:r>
      <w:r w:rsidR="003071EF">
        <w:rPr>
          <w:rFonts w:cstheme="minorHAnsi"/>
        </w:rPr>
        <w:t>.  The first is in the fact that the necessary participation in campus-wide organizations (such as those related to assessment, curriculum, program review, and others) places demands on the limited number of faculty.  The second point is in the fact that all the core courses necessary for a certificate or degree in Hum</w:t>
      </w:r>
      <w:r w:rsidR="008070D3">
        <w:rPr>
          <w:rFonts w:cstheme="minorHAnsi"/>
        </w:rPr>
        <w:t>an Services are also taught by S</w:t>
      </w:r>
      <w:r w:rsidR="003071EF">
        <w:rPr>
          <w:rFonts w:cstheme="minorHAnsi"/>
        </w:rPr>
        <w:t xml:space="preserve">ociology faculty.  This includes the primary Introduction to Human Services course.  When these two points are combined with the extracurricular requirements of </w:t>
      </w:r>
      <w:r w:rsidR="000D4F3B">
        <w:rPr>
          <w:rFonts w:cstheme="minorHAnsi"/>
        </w:rPr>
        <w:t xml:space="preserve">conducting and analyzing </w:t>
      </w:r>
      <w:r w:rsidR="003071EF">
        <w:rPr>
          <w:rFonts w:cstheme="minorHAnsi"/>
        </w:rPr>
        <w:t xml:space="preserve">annual </w:t>
      </w:r>
      <w:r w:rsidR="000D4F3B">
        <w:rPr>
          <w:rFonts w:cstheme="minorHAnsi"/>
        </w:rPr>
        <w:t xml:space="preserve">learning outcome </w:t>
      </w:r>
      <w:r w:rsidR="003071EF">
        <w:rPr>
          <w:rFonts w:cstheme="minorHAnsi"/>
        </w:rPr>
        <w:t>assessment</w:t>
      </w:r>
      <w:r w:rsidR="000D4F3B">
        <w:rPr>
          <w:rFonts w:cstheme="minorHAnsi"/>
        </w:rPr>
        <w:t>s</w:t>
      </w:r>
      <w:r w:rsidR="003071EF">
        <w:rPr>
          <w:rFonts w:cstheme="minorHAnsi"/>
        </w:rPr>
        <w:t xml:space="preserve"> </w:t>
      </w:r>
      <w:r w:rsidR="000D4F3B">
        <w:rPr>
          <w:rFonts w:cstheme="minorHAnsi"/>
        </w:rPr>
        <w:t>and the actual completion</w:t>
      </w:r>
      <w:r w:rsidR="003071EF">
        <w:rPr>
          <w:rFonts w:cstheme="minorHAnsi"/>
        </w:rPr>
        <w:t xml:space="preserve"> program review </w:t>
      </w:r>
      <w:r w:rsidR="000D4F3B">
        <w:rPr>
          <w:rFonts w:cstheme="minorHAnsi"/>
        </w:rPr>
        <w:t>report, the workload is taxing</w:t>
      </w:r>
      <w:r w:rsidR="008E692C">
        <w:rPr>
          <w:rFonts w:cstheme="minorHAnsi"/>
        </w:rPr>
        <w:t>.</w:t>
      </w:r>
    </w:p>
    <w:p w:rsidR="006340FF" w:rsidRDefault="000D4F3B" w:rsidP="006340FF">
      <w:pPr>
        <w:pStyle w:val="ListParagraph"/>
        <w:numPr>
          <w:ilvl w:val="0"/>
          <w:numId w:val="9"/>
        </w:numPr>
        <w:spacing w:after="0" w:line="360" w:lineRule="auto"/>
        <w:rPr>
          <w:rFonts w:cstheme="minorHAnsi"/>
        </w:rPr>
      </w:pPr>
      <w:r w:rsidRPr="000D4F3B">
        <w:rPr>
          <w:rFonts w:cstheme="minorHAnsi"/>
        </w:rPr>
        <w:t>If applicable, describe any unplanned events that affected your program.</w:t>
      </w:r>
    </w:p>
    <w:p w:rsidR="000D4F3B" w:rsidRPr="000D4F3B" w:rsidRDefault="000D4F3B" w:rsidP="000D4F3B">
      <w:pPr>
        <w:pStyle w:val="ListParagraph"/>
        <w:spacing w:after="0" w:line="360" w:lineRule="auto"/>
        <w:ind w:left="360"/>
        <w:rPr>
          <w:rFonts w:cstheme="minorHAnsi"/>
        </w:rPr>
      </w:pPr>
      <w:proofErr w:type="gramStart"/>
      <w:r>
        <w:rPr>
          <w:rFonts w:cstheme="minorHAnsi"/>
        </w:rPr>
        <w:t>None.</w:t>
      </w:r>
      <w:proofErr w:type="gramEnd"/>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7757F9"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7757F9" w:rsidRDefault="009D59AD" w:rsidP="007757F9">
      <w:pPr>
        <w:pStyle w:val="ListParagraph"/>
        <w:spacing w:after="0" w:line="360" w:lineRule="auto"/>
        <w:rPr>
          <w:rFonts w:cstheme="minorHAnsi"/>
        </w:rPr>
      </w:pPr>
      <w:r>
        <w:rPr>
          <w:rFonts w:cstheme="minorHAnsi"/>
        </w:rPr>
        <w:t>In addition to providing access to a viable AA-T degree, all co</w:t>
      </w:r>
      <w:r w:rsidR="008070D3">
        <w:rPr>
          <w:rFonts w:cstheme="minorHAnsi"/>
        </w:rPr>
        <w:t>urses offered by the Sociology p</w:t>
      </w:r>
      <w:r>
        <w:rPr>
          <w:rFonts w:cstheme="minorHAnsi"/>
        </w:rPr>
        <w:t xml:space="preserve">rogram also meet General Education requirements.  </w:t>
      </w:r>
      <w:r w:rsidR="00CA401A">
        <w:rPr>
          <w:rFonts w:cstheme="minorHAnsi"/>
        </w:rPr>
        <w:t>At present, a student’s access t</w:t>
      </w:r>
      <w:r w:rsidR="008070D3">
        <w:rPr>
          <w:rFonts w:cstheme="minorHAnsi"/>
        </w:rPr>
        <w:t xml:space="preserve">o success within the Sociology </w:t>
      </w:r>
      <w:r w:rsidR="008070D3">
        <w:rPr>
          <w:rFonts w:cstheme="minorHAnsi"/>
        </w:rPr>
        <w:lastRenderedPageBreak/>
        <w:t>p</w:t>
      </w:r>
      <w:r w:rsidR="00CA401A">
        <w:rPr>
          <w:rFonts w:cstheme="minorHAnsi"/>
        </w:rPr>
        <w:t xml:space="preserve">rogram is hampered by the limited number of course offerings. Increasing the number of fulltime faculty will allow students a much greater opportunity to engage those courses necessary to their success </w:t>
      </w:r>
      <w:r>
        <w:rPr>
          <w:rFonts w:cstheme="minorHAnsi"/>
        </w:rPr>
        <w:t>in either the General Education category or within the Sociology</w:t>
      </w:r>
      <w:r w:rsidR="008070D3">
        <w:rPr>
          <w:rFonts w:cstheme="minorHAnsi"/>
        </w:rPr>
        <w:t xml:space="preserve"> p</w:t>
      </w:r>
      <w:r w:rsidR="00CA401A">
        <w:rPr>
          <w:rFonts w:cstheme="minorHAnsi"/>
        </w:rPr>
        <w:t>rogram.</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2D7005">
      <w:pPr>
        <w:pStyle w:val="ListParagraph"/>
        <w:numPr>
          <w:ilvl w:val="0"/>
          <w:numId w:val="8"/>
        </w:numPr>
        <w:spacing w:after="0" w:line="360" w:lineRule="auto"/>
        <w:ind w:left="1080"/>
      </w:pPr>
      <w:r>
        <w:t xml:space="preserve">Describe briefly </w:t>
      </w:r>
      <w:r w:rsidR="006340FF" w:rsidRPr="009B48E2">
        <w:t>the effectiveness of the professional development your program has been engaged with (either providing or attending) during the last cycle, focusing on how it c</w:t>
      </w:r>
      <w:r w:rsidR="006D15BE">
        <w:t>ontributed to student success.</w:t>
      </w:r>
    </w:p>
    <w:p w:rsidR="00203D4B" w:rsidRPr="000D4F3B" w:rsidRDefault="00A93BF9" w:rsidP="00203D4B">
      <w:pPr>
        <w:pStyle w:val="ListParagraph"/>
        <w:spacing w:after="0" w:line="360" w:lineRule="auto"/>
        <w:ind w:left="1080"/>
      </w:pPr>
      <w:r w:rsidRPr="000D4F3B">
        <w:t xml:space="preserve">Sociology </w:t>
      </w:r>
      <w:proofErr w:type="gramStart"/>
      <w:r w:rsidRPr="000D4F3B">
        <w:t>faculty</w:t>
      </w:r>
      <w:r w:rsidR="00DC523B" w:rsidRPr="000D4F3B">
        <w:t xml:space="preserve"> co-chair</w:t>
      </w:r>
      <w:proofErr w:type="gramEnd"/>
      <w:r w:rsidR="00203D4B" w:rsidRPr="000D4F3B">
        <w:t xml:space="preserve"> both the Curriculum and Assessment Committees.  In these capacities</w:t>
      </w:r>
      <w:r w:rsidRPr="000D4F3B">
        <w:t>,</w:t>
      </w:r>
      <w:r w:rsidR="00203D4B" w:rsidRPr="000D4F3B">
        <w:t xml:space="preserve"> professional development </w:t>
      </w:r>
      <w:r w:rsidRPr="000D4F3B">
        <w:t xml:space="preserve">presentations and training sessions have been provided at various venues campus-wide.  Weekly, workshops are also provided as a means for faculty to remain current in matter related to </w:t>
      </w:r>
      <w:r w:rsidR="000D4F3B" w:rsidRPr="000D4F3B">
        <w:t xml:space="preserve">both </w:t>
      </w:r>
      <w:r w:rsidRPr="000D4F3B">
        <w:t xml:space="preserve">curriculum and assessment. </w:t>
      </w:r>
      <w:r w:rsidR="00203D4B" w:rsidRPr="000D4F3B">
        <w:t xml:space="preserve">In addition, </w:t>
      </w:r>
      <w:r w:rsidR="00DC523B" w:rsidRPr="000D4F3B">
        <w:t>training institutes for professional development in both areas have been attended by faculty</w:t>
      </w:r>
      <w:r w:rsidR="00906A3C">
        <w:t xml:space="preserve"> in order to remain current</w:t>
      </w:r>
      <w:r w:rsidR="00DC523B" w:rsidRPr="000D4F3B">
        <w:t>.</w:t>
      </w: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6104F2" w:rsidRPr="00A86FE9" w:rsidRDefault="009D59AD" w:rsidP="006104F2">
      <w:pPr>
        <w:pStyle w:val="ListParagraph"/>
        <w:spacing w:after="0" w:line="360" w:lineRule="auto"/>
        <w:ind w:left="1080"/>
      </w:pPr>
      <w:r>
        <w:t xml:space="preserve">In conjunction with other Behavioral Science faculty, </w:t>
      </w:r>
      <w:r w:rsidR="00DF05E0">
        <w:t>Sociology</w:t>
      </w:r>
      <w:r>
        <w:t xml:space="preserve"> participates in multiple campus-wide programs in an effort to stay abreast of professional development opportunities.  </w:t>
      </w:r>
      <w:r w:rsidR="00AD04D6">
        <w:t>In the future, Sociology and other Behavioral Science faculty</w:t>
      </w:r>
      <w:r w:rsidR="00A56005">
        <w:t xml:space="preserve"> will be contributing to professional development in areas related to the development of AD-Ts, curriculum review, learning outcome assessment, and overall student success. In addition, the Behavioral Science Department has been exploring </w:t>
      </w:r>
      <w:r w:rsidR="00FC5DB2">
        <w:t xml:space="preserve">ways to </w:t>
      </w:r>
      <w:r w:rsidR="00DF05E0">
        <w:t>promot</w:t>
      </w:r>
      <w:r w:rsidR="008E7654">
        <w:t>e</w:t>
      </w:r>
      <w:r w:rsidR="00FC5DB2">
        <w:t xml:space="preserve"> </w:t>
      </w:r>
      <w:r w:rsidR="00DF05E0">
        <w:t>department</w:t>
      </w:r>
      <w:r w:rsidR="00FC5DB2">
        <w:t>al programs</w:t>
      </w:r>
      <w:r w:rsidR="00DF05E0">
        <w:t xml:space="preserve"> </w:t>
      </w:r>
      <w:r w:rsidR="00FC5DB2">
        <w:t>and reach out to first time students.</w:t>
      </w:r>
      <w:r w:rsidR="00DF05E0">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D21D8E" w:rsidRDefault="006340FF" w:rsidP="002D7005">
      <w:pPr>
        <w:pStyle w:val="ListParagraph"/>
        <w:spacing w:after="0" w:line="360" w:lineRule="auto"/>
        <w:ind w:left="360"/>
        <w:rPr>
          <w:rFonts w:cstheme="minorHAnsi"/>
        </w:rPr>
      </w:pPr>
      <w:r w:rsidRPr="009B48E2">
        <w:rPr>
          <w:rFonts w:cstheme="minorHAnsi"/>
        </w:rPr>
        <w:t>Has your area received any facilities maintenance, repair or updating in this cycle?</w:t>
      </w:r>
    </w:p>
    <w:p w:rsidR="006340FF" w:rsidRDefault="00DF05E0" w:rsidP="002D7005">
      <w:pPr>
        <w:pStyle w:val="ListParagraph"/>
        <w:spacing w:after="0" w:line="360" w:lineRule="auto"/>
        <w:ind w:left="360"/>
        <w:rPr>
          <w:rFonts w:cstheme="minorHAnsi"/>
        </w:rPr>
      </w:pPr>
      <w:r>
        <w:rPr>
          <w:rFonts w:cstheme="minorHAnsi"/>
        </w:rPr>
        <w:t>The outside of the building was painted some time ago and that helped with the aesthetics. However, the inside of the Language Arts building is falling apart and is unappealing and unsafe in some areas.</w:t>
      </w:r>
      <w:r w:rsidR="006340FF" w:rsidRPr="009B48E2">
        <w:rPr>
          <w:rFonts w:cstheme="minorHAnsi"/>
        </w:rPr>
        <w:t xml:space="preserve"> </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D21D8E"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2D7005" w:rsidRDefault="006340FF" w:rsidP="00D21D8E">
      <w:pPr>
        <w:pStyle w:val="ListParagraph"/>
        <w:spacing w:after="0" w:line="360" w:lineRule="auto"/>
        <w:rPr>
          <w:rFonts w:cstheme="minorHAnsi"/>
        </w:rPr>
      </w:pPr>
      <w:r w:rsidRPr="002D7005">
        <w:rPr>
          <w:rFonts w:cstheme="minorHAnsi"/>
        </w:rPr>
        <w:t xml:space="preserve"> </w:t>
      </w:r>
      <w:r w:rsidR="00D21D8E">
        <w:rPr>
          <w:rFonts w:cstheme="minorHAnsi"/>
        </w:rPr>
        <w:t>N/A</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D21D8E" w:rsidRPr="00F86C2A" w:rsidRDefault="00D21D8E" w:rsidP="00D21D8E">
      <w:pPr>
        <w:pStyle w:val="ListParagraph"/>
        <w:spacing w:after="0" w:line="360" w:lineRule="auto"/>
        <w:rPr>
          <w:rFonts w:cstheme="minorHAnsi"/>
        </w:rPr>
      </w:pPr>
      <w:r>
        <w:rPr>
          <w:rFonts w:cstheme="minorHAnsi"/>
        </w:rPr>
        <w:t>No</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D21D8E" w:rsidRDefault="00F86C2A" w:rsidP="00F86C2A">
      <w:pPr>
        <w:pStyle w:val="ListParagraph"/>
        <w:numPr>
          <w:ilvl w:val="1"/>
          <w:numId w:val="17"/>
        </w:numPr>
        <w:spacing w:after="0" w:line="360" w:lineRule="auto"/>
        <w:rPr>
          <w:rFonts w:cstheme="minorHAnsi"/>
        </w:rPr>
      </w:pPr>
      <w:r>
        <w:rPr>
          <w:rFonts w:cstheme="minorHAnsi"/>
        </w:rPr>
        <w:t>If no, how will your new or repurposed technology request contribute to student success?</w:t>
      </w:r>
    </w:p>
    <w:p w:rsidR="00F86C2A" w:rsidRDefault="00D21D8E" w:rsidP="00D21D8E">
      <w:pPr>
        <w:pStyle w:val="ListParagraph"/>
        <w:spacing w:after="0" w:line="360" w:lineRule="auto"/>
        <w:ind w:left="1440"/>
        <w:rPr>
          <w:rFonts w:cstheme="minorHAnsi"/>
        </w:rPr>
      </w:pPr>
      <w:r>
        <w:rPr>
          <w:rFonts w:cstheme="minorHAnsi"/>
        </w:rPr>
        <w:t>N/A</w:t>
      </w:r>
      <w:r w:rsidR="00F86C2A">
        <w:rPr>
          <w:rFonts w:cstheme="minorHAnsi"/>
        </w:rPr>
        <w:t xml:space="preserve">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lastRenderedPageBreak/>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D21D8E">
        <w:rPr>
          <w:rFonts w:cstheme="minorHAnsi"/>
        </w:rPr>
        <w:t xml:space="preserve"> </w:t>
      </w:r>
    </w:p>
    <w:p w:rsidR="00D21D8E" w:rsidRPr="00601231" w:rsidRDefault="00D21D8E" w:rsidP="002D7005">
      <w:pPr>
        <w:pStyle w:val="ListParagraph"/>
        <w:spacing w:after="0" w:line="360" w:lineRule="auto"/>
        <w:ind w:left="360"/>
        <w:rPr>
          <w:rFonts w:cstheme="minorHAnsi"/>
        </w:rPr>
      </w:pPr>
      <w:r>
        <w:rPr>
          <w:rFonts w:cstheme="minorHAnsi"/>
        </w:rPr>
        <w:t>None</w:t>
      </w: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D21D8E" w:rsidRPr="0035569E" w:rsidRDefault="0099768B" w:rsidP="00D21D8E">
      <w:pPr>
        <w:pStyle w:val="ListParagraph"/>
        <w:spacing w:after="0" w:line="360" w:lineRule="auto"/>
        <w:ind w:left="360"/>
        <w:rPr>
          <w:rFonts w:cstheme="minorHAnsi"/>
        </w:rPr>
      </w:pPr>
      <w:r>
        <w:rPr>
          <w:rFonts w:cstheme="minorHAnsi"/>
        </w:rPr>
        <w:t xml:space="preserve">The demographics related to </w:t>
      </w:r>
      <w:r w:rsidR="008070D3">
        <w:rPr>
          <w:rFonts w:cstheme="minorHAnsi"/>
        </w:rPr>
        <w:t>S</w:t>
      </w:r>
      <w:r>
        <w:rPr>
          <w:rFonts w:cstheme="minorHAnsi"/>
        </w:rPr>
        <w:t xml:space="preserve">ociology students </w:t>
      </w:r>
      <w:r w:rsidR="0094777C">
        <w:rPr>
          <w:rFonts w:cstheme="minorHAnsi"/>
        </w:rPr>
        <w:t>have</w:t>
      </w:r>
      <w:r>
        <w:rPr>
          <w:rFonts w:cstheme="minorHAnsi"/>
        </w:rPr>
        <w:t xml:space="preserve"> remained fairly consistent for the past 5 years with some growth in the Hispanic/Latino population</w:t>
      </w:r>
      <w:r w:rsidR="00D21D8E">
        <w:rPr>
          <w:rFonts w:cstheme="minorHAnsi"/>
        </w:rPr>
        <w:t>.</w:t>
      </w:r>
      <w:r>
        <w:rPr>
          <w:rFonts w:cstheme="minorHAnsi"/>
        </w:rPr>
        <w:t xml:space="preserve"> These data are fairly consistent with the college-wide averages.</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8E692C" w:rsidRPr="0035569E" w:rsidRDefault="008E692C" w:rsidP="008E692C">
      <w:pPr>
        <w:pStyle w:val="ListParagraph"/>
        <w:spacing w:after="0" w:line="360" w:lineRule="auto"/>
        <w:ind w:left="360"/>
        <w:rPr>
          <w:rFonts w:cstheme="minorHAnsi"/>
        </w:rPr>
      </w:pPr>
      <w:proofErr w:type="gramStart"/>
      <w:r>
        <w:rPr>
          <w:rFonts w:cstheme="minorHAnsi"/>
        </w:rPr>
        <w:t>None.</w:t>
      </w:r>
      <w:proofErr w:type="gramEnd"/>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D21D8E" w:rsidRPr="0035569E" w:rsidRDefault="00D21D8E" w:rsidP="00D21D8E">
      <w:pPr>
        <w:pStyle w:val="ListParagraph"/>
        <w:spacing w:after="0" w:line="360" w:lineRule="auto"/>
        <w:ind w:left="360"/>
        <w:rPr>
          <w:rFonts w:cstheme="minorHAnsi"/>
        </w:rPr>
      </w:pPr>
      <w:r>
        <w:rPr>
          <w:rFonts w:cstheme="minorHAnsi"/>
        </w:rPr>
        <w:t>Retention and success rates have increased an average of 1% in both areas of face-to-face and distance education. Face-to-face retention is at 87% and success at 69% while distance education retention is at 84% and success rate at 80%.</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3B5459" w:rsidRDefault="003B5459" w:rsidP="003B5459">
      <w:pPr>
        <w:pStyle w:val="ListParagraph"/>
        <w:spacing w:after="0" w:line="360" w:lineRule="auto"/>
        <w:ind w:left="360"/>
        <w:rPr>
          <w:rFonts w:cstheme="minorHAnsi"/>
        </w:rPr>
      </w:pPr>
      <w:r>
        <w:rPr>
          <w:rFonts w:cstheme="minorHAnsi"/>
        </w:rPr>
        <w:t>The percentages of students with a completed Student Education Plan and those who are fully matriculated have steadily increased over the past 5 years. Currently, both areas are more than 10% above the college-wide average.</w:t>
      </w: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2F0DAD"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2F0DAD"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Pr="009B4266" w:rsidRDefault="002F0DAD">
            <w:pPr>
              <w:rPr>
                <w:rFonts w:eastAsiaTheme="minorHAnsi"/>
                <w:b/>
                <w:color w:val="000000"/>
              </w:rPr>
            </w:pPr>
            <w:r w:rsidRPr="009B4266">
              <w:rPr>
                <w:rFonts w:eastAsiaTheme="minorHAnsi"/>
                <w:b/>
                <w:color w:val="000000"/>
              </w:rPr>
              <w:t>Increase the number of Sociology majors with</w:t>
            </w:r>
            <w:r w:rsidR="003B5459" w:rsidRPr="009B4266">
              <w:rPr>
                <w:rFonts w:eastAsiaTheme="minorHAnsi"/>
                <w:b/>
                <w:color w:val="000000"/>
              </w:rPr>
              <w:t xml:space="preserve"> an emphasis provided by the AA-T</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A63369" w:rsidP="007A3CDB">
            <w:pPr>
              <w:pStyle w:val="NoSpacing"/>
              <w:spacing w:line="360" w:lineRule="auto"/>
            </w:pPr>
            <w:r>
              <w:fldChar w:fldCharType="begin">
                <w:ffData>
                  <w:name w:val="Check1"/>
                  <w:enabled/>
                  <w:calcOnExit w:val="0"/>
                  <w:checkBox>
                    <w:sizeAuto/>
                    <w:default w:val="1"/>
                  </w:checkBox>
                </w:ffData>
              </w:fldChar>
            </w:r>
            <w:bookmarkStart w:id="2" w:name="Check1"/>
            <w:r>
              <w:instrText xml:space="preserve"> FORMCHECKBOX </w:instrText>
            </w:r>
            <w:r w:rsidR="00550847">
              <w:fldChar w:fldCharType="separate"/>
            </w:r>
            <w:r>
              <w:fldChar w:fldCharType="end"/>
            </w:r>
            <w:bookmarkEnd w:id="2"/>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550847">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550847">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550847">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550847">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lastRenderedPageBreak/>
              <w:fldChar w:fldCharType="begin">
                <w:ffData>
                  <w:name w:val="Check5"/>
                  <w:enabled/>
                  <w:calcOnExit w:val="0"/>
                  <w:checkBox>
                    <w:sizeAuto/>
                    <w:default w:val="0"/>
                  </w:checkBox>
                </w:ffData>
              </w:fldChar>
            </w:r>
            <w:r>
              <w:instrText xml:space="preserve"> FORMCHECKBOX </w:instrText>
            </w:r>
            <w:r w:rsidR="00550847">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lastRenderedPageBreak/>
              <w:fldChar w:fldCharType="begin">
                <w:ffData>
                  <w:name w:val="Check6"/>
                  <w:enabled/>
                  <w:calcOnExit w:val="0"/>
                  <w:checkBox>
                    <w:sizeAuto/>
                    <w:default w:val="0"/>
                  </w:checkBox>
                </w:ffData>
              </w:fldChar>
            </w:r>
            <w:r>
              <w:instrText xml:space="preserve"> FORMCHECKBOX </w:instrText>
            </w:r>
            <w:r w:rsidR="00550847">
              <w:fldChar w:fldCharType="separate"/>
            </w:r>
            <w:r>
              <w:fldChar w:fldCharType="end"/>
            </w:r>
            <w:r>
              <w:t xml:space="preserve"> Completed:</w:t>
            </w:r>
          </w:p>
          <w:p w:rsidR="005209BA" w:rsidRDefault="005209BA" w:rsidP="003B5459">
            <w:pPr>
              <w:pStyle w:val="NoSpacing"/>
              <w:spacing w:line="360" w:lineRule="auto"/>
            </w:pPr>
            <w:r>
              <w:t xml:space="preserve">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550847">
              <w:fldChar w:fldCharType="separate"/>
            </w:r>
            <w:r>
              <w:fldChar w:fldCharType="end"/>
            </w:r>
            <w:r>
              <w:t xml:space="preserve"> Revised:   _______</w:t>
            </w:r>
            <w:r w:rsidR="007A3CDB">
              <w:t>___</w:t>
            </w:r>
            <w:r>
              <w:t xml:space="preserve"> (Date)</w:t>
            </w:r>
          </w:p>
          <w:p w:rsidR="005209BA" w:rsidRDefault="00A63369"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1"/>
                  </w:checkBox>
                </w:ffData>
              </w:fldChar>
            </w:r>
            <w:bookmarkStart w:id="3" w:name="Check7"/>
            <w:r>
              <w:rPr>
                <w:b/>
                <w:u w:val="single"/>
              </w:rPr>
              <w:instrText xml:space="preserve"> FORMCHECKBOX </w:instrText>
            </w:r>
            <w:r w:rsidR="00550847">
              <w:rPr>
                <w:b/>
                <w:u w:val="single"/>
              </w:rPr>
            </w:r>
            <w:r w:rsidR="00550847">
              <w:rPr>
                <w:b/>
                <w:u w:val="single"/>
              </w:rPr>
              <w:fldChar w:fldCharType="separate"/>
            </w:r>
            <w:r>
              <w:rPr>
                <w:b/>
                <w:u w:val="single"/>
              </w:rPr>
              <w:fldChar w:fldCharType="end"/>
            </w:r>
            <w:bookmarkEnd w:id="3"/>
            <w:r w:rsidR="005209BA">
              <w:rPr>
                <w:b/>
                <w:u w:val="single"/>
              </w:rPr>
              <w:t xml:space="preserve"> </w:t>
            </w:r>
            <w:r w:rsidR="007A3CDB">
              <w:t xml:space="preserve">Ongoing:   </w:t>
            </w:r>
            <w:r w:rsidR="007A3CDB">
              <w:lastRenderedPageBreak/>
              <w:t>__</w:t>
            </w:r>
            <w:r w:rsidR="003B5459" w:rsidRPr="003B5459">
              <w:rPr>
                <w:u w:val="single"/>
              </w:rPr>
              <w:t>09/17/14</w:t>
            </w:r>
            <w:r w:rsidR="003B5459">
              <w:t xml:space="preserve">  (</w:t>
            </w:r>
            <w:r w:rsidR="005209BA">
              <w:t>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9B4266" w:rsidRDefault="002F0DAD" w:rsidP="003B5459">
            <w:pPr>
              <w:rPr>
                <w:rFonts w:eastAsiaTheme="minorHAnsi"/>
                <w:b/>
                <w:color w:val="000000"/>
              </w:rPr>
            </w:pPr>
            <w:r w:rsidRPr="009B4266">
              <w:rPr>
                <w:rFonts w:eastAsiaTheme="minorHAnsi"/>
                <w:b/>
                <w:color w:val="000000"/>
              </w:rPr>
              <w:lastRenderedPageBreak/>
              <w:t xml:space="preserve">The ability to </w:t>
            </w:r>
            <w:r w:rsidR="003B5459" w:rsidRPr="009B4266">
              <w:rPr>
                <w:rFonts w:eastAsiaTheme="minorHAnsi"/>
                <w:b/>
                <w:color w:val="000000"/>
              </w:rPr>
              <w:t xml:space="preserve">promote </w:t>
            </w:r>
            <w:r w:rsidRPr="009B4266">
              <w:rPr>
                <w:rFonts w:eastAsiaTheme="minorHAnsi"/>
                <w:b/>
                <w:color w:val="000000"/>
              </w:rPr>
              <w:t xml:space="preserve">the AA-T degrees in Sociology is </w:t>
            </w:r>
            <w:r w:rsidR="008070D3" w:rsidRPr="009B4266">
              <w:rPr>
                <w:rFonts w:eastAsiaTheme="minorHAnsi"/>
                <w:b/>
                <w:color w:val="000000"/>
              </w:rPr>
              <w:t>proportional</w:t>
            </w:r>
            <w:r w:rsidRPr="009B4266">
              <w:rPr>
                <w:rFonts w:eastAsiaTheme="minorHAnsi"/>
                <w:b/>
                <w:color w:val="000000"/>
              </w:rPr>
              <w:t xml:space="preserve"> to the number of full time faculty. The number of courses offered and the </w:t>
            </w:r>
            <w:r w:rsidRPr="009B4266">
              <w:rPr>
                <w:rFonts w:eastAsiaTheme="minorHAnsi"/>
                <w:b/>
                <w:color w:val="000000"/>
              </w:rPr>
              <w:lastRenderedPageBreak/>
              <w:t xml:space="preserve">demands of college </w:t>
            </w:r>
            <w:r w:rsidR="008070D3">
              <w:rPr>
                <w:rFonts w:eastAsiaTheme="minorHAnsi"/>
                <w:b/>
                <w:color w:val="000000"/>
              </w:rPr>
              <w:t>wide requirem</w:t>
            </w:r>
            <w:r w:rsidRPr="009B4266">
              <w:rPr>
                <w:rFonts w:eastAsiaTheme="minorHAnsi"/>
                <w:b/>
                <w:color w:val="000000"/>
              </w:rPr>
              <w:t xml:space="preserve">ents significantly impact the ability of two full time </w:t>
            </w:r>
            <w:proofErr w:type="gramStart"/>
            <w:r w:rsidRPr="009B4266">
              <w:rPr>
                <w:rFonts w:eastAsiaTheme="minorHAnsi"/>
                <w:b/>
                <w:color w:val="000000"/>
              </w:rPr>
              <w:t>faculty</w:t>
            </w:r>
            <w:proofErr w:type="gramEnd"/>
            <w:r w:rsidRPr="009B4266">
              <w:rPr>
                <w:rFonts w:eastAsiaTheme="minorHAnsi"/>
                <w:b/>
                <w:color w:val="000000"/>
              </w:rPr>
              <w:t xml:space="preserve"> to address this goal. There are simply not enough hours in the day.</w:t>
            </w:r>
          </w:p>
        </w:tc>
      </w:tr>
    </w:tbl>
    <w:p w:rsidR="00F86C2A" w:rsidRDefault="00F86C2A" w:rsidP="007A3CDB">
      <w:pPr>
        <w:pStyle w:val="ListParagraph"/>
        <w:spacing w:after="0" w:line="360" w:lineRule="auto"/>
        <w:ind w:left="360"/>
        <w:rPr>
          <w:b/>
          <w:u w:val="single"/>
        </w:rPr>
      </w:pPr>
    </w:p>
    <w:p w:rsidR="009B4266" w:rsidRDefault="009B4266" w:rsidP="007A3CDB">
      <w:pPr>
        <w:pStyle w:val="ListParagraph"/>
        <w:spacing w:after="0" w:line="360" w:lineRule="auto"/>
        <w:ind w:left="360"/>
        <w:rPr>
          <w:b/>
          <w:u w:val="single"/>
        </w:rPr>
      </w:pPr>
    </w:p>
    <w:p w:rsidR="009B4266" w:rsidRDefault="009B4266" w:rsidP="007A3CDB">
      <w:pPr>
        <w:pStyle w:val="ListParagraph"/>
        <w:spacing w:after="0" w:line="360" w:lineRule="auto"/>
        <w:ind w:left="360"/>
        <w:rPr>
          <w:b/>
          <w:u w:val="single"/>
        </w:rPr>
      </w:pPr>
    </w:p>
    <w:p w:rsidR="009B4266" w:rsidRDefault="009B4266" w:rsidP="007A3CDB">
      <w:pPr>
        <w:pStyle w:val="ListParagraph"/>
        <w:spacing w:after="0" w:line="360" w:lineRule="auto"/>
        <w:ind w:left="360"/>
        <w:rPr>
          <w:b/>
          <w:u w:val="single"/>
        </w:rPr>
      </w:pPr>
    </w:p>
    <w:p w:rsidR="009B4266" w:rsidRDefault="009B4266"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3B5459">
            <w:pPr>
              <w:spacing w:after="200" w:line="360" w:lineRule="auto"/>
              <w:rPr>
                <w:b/>
              </w:rPr>
            </w:pPr>
            <w:r>
              <w:rPr>
                <w:b/>
              </w:rPr>
              <w:t>Actively engage those programs</w:t>
            </w:r>
            <w:r w:rsidR="009B4266">
              <w:rPr>
                <w:b/>
              </w:rPr>
              <w:t>/services</w:t>
            </w:r>
            <w:r>
              <w:rPr>
                <w:b/>
              </w:rPr>
              <w:t xml:space="preserve"> on campus that seek to </w:t>
            </w:r>
            <w:r w:rsidR="009B4266">
              <w:rPr>
                <w:b/>
              </w:rPr>
              <w:t>increase student success</w:t>
            </w:r>
          </w:p>
        </w:tc>
        <w:tc>
          <w:tcPr>
            <w:tcW w:w="3150" w:type="dxa"/>
            <w:tcBorders>
              <w:top w:val="single" w:sz="4" w:space="0" w:color="auto"/>
              <w:left w:val="single" w:sz="4" w:space="0" w:color="auto"/>
              <w:bottom w:val="single" w:sz="4" w:space="0" w:color="auto"/>
              <w:right w:val="single" w:sz="4" w:space="0" w:color="auto"/>
            </w:tcBorders>
          </w:tcPr>
          <w:p w:rsidR="005209BA" w:rsidRDefault="00A63369"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550847">
              <w:fldChar w:fldCharType="separate"/>
            </w:r>
            <w:r>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550847">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550847">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550847">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550847">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550847">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9B4266">
            <w:pPr>
              <w:spacing w:after="200" w:line="360" w:lineRule="auto"/>
              <w:rPr>
                <w:b/>
              </w:rPr>
            </w:pPr>
            <w:r>
              <w:rPr>
                <w:b/>
              </w:rPr>
              <w:t>Both retention and success rates will increase</w:t>
            </w:r>
          </w:p>
        </w:tc>
      </w:tr>
    </w:tbl>
    <w:p w:rsidR="006340FF" w:rsidRDefault="006340FF" w:rsidP="006340FF">
      <w:pPr>
        <w:spacing w:after="0" w:line="360" w:lineRule="auto"/>
        <w:rPr>
          <w:b/>
          <w:strike/>
          <w:u w:val="single"/>
        </w:rPr>
      </w:pPr>
    </w:p>
    <w:p w:rsidR="00E553B0" w:rsidRDefault="00E553B0"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lastRenderedPageBreak/>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A63369" w:rsidP="004E4F07">
            <w:pPr>
              <w:pStyle w:val="ListParagraph"/>
              <w:spacing w:line="360" w:lineRule="auto"/>
              <w:ind w:left="0"/>
            </w:pPr>
            <w:r>
              <w:t>SOCI B1</w:t>
            </w:r>
          </w:p>
        </w:tc>
        <w:tc>
          <w:tcPr>
            <w:tcW w:w="1684" w:type="dxa"/>
          </w:tcPr>
          <w:p w:rsidR="00075DAB" w:rsidRPr="0000162E" w:rsidRDefault="002F0DAD" w:rsidP="00054134">
            <w:pPr>
              <w:pStyle w:val="ListParagraph"/>
              <w:spacing w:line="360" w:lineRule="auto"/>
              <w:ind w:left="0"/>
            </w:pPr>
            <w:r>
              <w:t>2016</w:t>
            </w:r>
          </w:p>
        </w:tc>
        <w:tc>
          <w:tcPr>
            <w:tcW w:w="1286" w:type="dxa"/>
          </w:tcPr>
          <w:p w:rsidR="00075DAB" w:rsidRPr="0000162E" w:rsidRDefault="00701338" w:rsidP="004E4F07">
            <w:pPr>
              <w:pStyle w:val="ListParagraph"/>
              <w:spacing w:line="360" w:lineRule="auto"/>
              <w:ind w:left="0"/>
            </w:pPr>
            <w:r>
              <w:t>12/01/2016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54134" w:rsidP="004E4F07">
            <w:pPr>
              <w:pStyle w:val="ListParagraph"/>
              <w:spacing w:line="360" w:lineRule="auto"/>
              <w:ind w:left="0"/>
            </w:pPr>
            <w:r>
              <w:t>SOCI</w:t>
            </w:r>
            <w:r w:rsidR="00A429F9">
              <w:t xml:space="preserve"> 110</w:t>
            </w:r>
          </w:p>
        </w:tc>
      </w:tr>
      <w:tr w:rsidR="00075DAB" w:rsidTr="007A3CDB">
        <w:tc>
          <w:tcPr>
            <w:tcW w:w="4410" w:type="dxa"/>
          </w:tcPr>
          <w:p w:rsidR="00075DAB" w:rsidRPr="0000162E" w:rsidRDefault="00A63369" w:rsidP="004E4F07">
            <w:pPr>
              <w:pStyle w:val="ListParagraph"/>
              <w:spacing w:line="360" w:lineRule="auto"/>
              <w:ind w:left="0"/>
            </w:pPr>
            <w:r>
              <w:t>SOCI</w:t>
            </w:r>
            <w:r w:rsidR="002F0DAD">
              <w:t xml:space="preserve"> B2</w:t>
            </w:r>
          </w:p>
        </w:tc>
        <w:tc>
          <w:tcPr>
            <w:tcW w:w="1684" w:type="dxa"/>
          </w:tcPr>
          <w:p w:rsidR="00075DAB" w:rsidRPr="0000162E" w:rsidRDefault="002F0DAD" w:rsidP="00054134">
            <w:pPr>
              <w:pStyle w:val="ListParagraph"/>
              <w:spacing w:line="360" w:lineRule="auto"/>
              <w:ind w:left="0"/>
            </w:pPr>
            <w:r>
              <w:t>2016</w:t>
            </w:r>
          </w:p>
        </w:tc>
        <w:tc>
          <w:tcPr>
            <w:tcW w:w="1286" w:type="dxa"/>
          </w:tcPr>
          <w:p w:rsidR="00075DAB" w:rsidRPr="0000162E" w:rsidRDefault="00054134" w:rsidP="004E4F07">
            <w:pPr>
              <w:pStyle w:val="ListParagraph"/>
              <w:spacing w:line="360" w:lineRule="auto"/>
              <w:ind w:left="0"/>
            </w:pPr>
            <w:r>
              <w:t>12/01/2016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54134" w:rsidP="004E4F07">
            <w:pPr>
              <w:pStyle w:val="ListParagraph"/>
              <w:spacing w:line="360" w:lineRule="auto"/>
              <w:ind w:left="0"/>
            </w:pPr>
            <w:r>
              <w:t>SOCI</w:t>
            </w:r>
            <w:r w:rsidR="00576E5C">
              <w:t xml:space="preserve"> </w:t>
            </w:r>
            <w:r w:rsidR="00A429F9">
              <w:t>115</w:t>
            </w:r>
          </w:p>
        </w:tc>
      </w:tr>
      <w:tr w:rsidR="00075DAB" w:rsidTr="007A3CDB">
        <w:tc>
          <w:tcPr>
            <w:tcW w:w="4410" w:type="dxa"/>
          </w:tcPr>
          <w:p w:rsidR="00075DAB" w:rsidRPr="0000162E" w:rsidRDefault="00A63369" w:rsidP="004E4F07">
            <w:pPr>
              <w:pStyle w:val="ListParagraph"/>
              <w:spacing w:line="360" w:lineRule="auto"/>
              <w:ind w:left="0"/>
            </w:pPr>
            <w:r>
              <w:t>SOCI</w:t>
            </w:r>
            <w:r w:rsidR="002F0DAD">
              <w:t xml:space="preserve"> B20</w:t>
            </w:r>
          </w:p>
        </w:tc>
        <w:tc>
          <w:tcPr>
            <w:tcW w:w="1684" w:type="dxa"/>
          </w:tcPr>
          <w:p w:rsidR="00075DAB" w:rsidRPr="0000162E" w:rsidRDefault="002F0DAD" w:rsidP="00054134">
            <w:pPr>
              <w:pStyle w:val="ListParagraph"/>
              <w:spacing w:line="360" w:lineRule="auto"/>
              <w:ind w:left="0"/>
            </w:pPr>
            <w:r>
              <w:t>2016</w:t>
            </w:r>
          </w:p>
        </w:tc>
        <w:tc>
          <w:tcPr>
            <w:tcW w:w="1286" w:type="dxa"/>
          </w:tcPr>
          <w:p w:rsidR="00075DAB" w:rsidRPr="0000162E" w:rsidRDefault="00054134" w:rsidP="004E4F07">
            <w:pPr>
              <w:pStyle w:val="ListParagraph"/>
              <w:spacing w:line="360" w:lineRule="auto"/>
              <w:ind w:left="0"/>
            </w:pPr>
            <w:r>
              <w:t>12/01/2016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99768B" w:rsidP="0099768B">
            <w:pPr>
              <w:pStyle w:val="ListParagraph"/>
              <w:ind w:left="0"/>
            </w:pPr>
            <w:r>
              <w:t xml:space="preserve">PSY 170 </w:t>
            </w:r>
            <w:r w:rsidRPr="0099768B">
              <w:rPr>
                <w:sz w:val="16"/>
                <w:szCs w:val="16"/>
              </w:rPr>
              <w:t>(pending)</w:t>
            </w:r>
          </w:p>
        </w:tc>
      </w:tr>
      <w:tr w:rsidR="00075DAB" w:rsidTr="007A3CDB">
        <w:tc>
          <w:tcPr>
            <w:tcW w:w="4410" w:type="dxa"/>
          </w:tcPr>
          <w:p w:rsidR="00075DAB" w:rsidRPr="0000162E" w:rsidRDefault="00A63369" w:rsidP="004E4F07">
            <w:pPr>
              <w:pStyle w:val="ListParagraph"/>
              <w:spacing w:line="360" w:lineRule="auto"/>
              <w:ind w:left="0"/>
            </w:pPr>
            <w:r>
              <w:t>SOCI</w:t>
            </w:r>
            <w:r w:rsidR="002F0DAD">
              <w:t xml:space="preserve"> B28</w:t>
            </w:r>
          </w:p>
        </w:tc>
        <w:tc>
          <w:tcPr>
            <w:tcW w:w="1684" w:type="dxa"/>
          </w:tcPr>
          <w:p w:rsidR="00075DAB" w:rsidRPr="0000162E" w:rsidRDefault="002F0DAD" w:rsidP="00054134">
            <w:pPr>
              <w:pStyle w:val="ListParagraph"/>
              <w:spacing w:line="360" w:lineRule="auto"/>
              <w:ind w:left="0"/>
            </w:pPr>
            <w:r>
              <w:t>2016</w:t>
            </w:r>
          </w:p>
        </w:tc>
        <w:tc>
          <w:tcPr>
            <w:tcW w:w="1286" w:type="dxa"/>
          </w:tcPr>
          <w:p w:rsidR="00075DAB" w:rsidRPr="0000162E" w:rsidRDefault="00054134" w:rsidP="004E4F07">
            <w:pPr>
              <w:pStyle w:val="ListParagraph"/>
              <w:spacing w:line="360" w:lineRule="auto"/>
              <w:ind w:left="0"/>
            </w:pPr>
            <w:r>
              <w:t>12/01/2016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54134" w:rsidP="004E4F07">
            <w:pPr>
              <w:pStyle w:val="ListParagraph"/>
              <w:spacing w:line="360" w:lineRule="auto"/>
              <w:ind w:left="0"/>
            </w:pPr>
            <w:r>
              <w:t>SOCI</w:t>
            </w:r>
            <w:r w:rsidR="00A429F9">
              <w:t xml:space="preserve"> 140</w:t>
            </w:r>
          </w:p>
        </w:tc>
      </w:tr>
      <w:tr w:rsidR="00075DAB" w:rsidTr="007A3CDB">
        <w:tc>
          <w:tcPr>
            <w:tcW w:w="4410" w:type="dxa"/>
          </w:tcPr>
          <w:p w:rsidR="00075DAB" w:rsidRPr="0000162E" w:rsidRDefault="00A63369" w:rsidP="004E4F07">
            <w:pPr>
              <w:pStyle w:val="ListParagraph"/>
              <w:spacing w:line="360" w:lineRule="auto"/>
              <w:ind w:left="0"/>
            </w:pPr>
            <w:r>
              <w:t>SOCI</w:t>
            </w:r>
            <w:r w:rsidR="002F0DAD">
              <w:t xml:space="preserve"> B36</w:t>
            </w:r>
          </w:p>
        </w:tc>
        <w:tc>
          <w:tcPr>
            <w:tcW w:w="1684" w:type="dxa"/>
          </w:tcPr>
          <w:p w:rsidR="00075DAB" w:rsidRPr="0000162E" w:rsidRDefault="002F0DAD" w:rsidP="00054134">
            <w:pPr>
              <w:pStyle w:val="ListParagraph"/>
              <w:spacing w:line="360" w:lineRule="auto"/>
              <w:ind w:left="0"/>
            </w:pPr>
            <w:r>
              <w:t>2016</w:t>
            </w:r>
          </w:p>
        </w:tc>
        <w:tc>
          <w:tcPr>
            <w:tcW w:w="1286" w:type="dxa"/>
          </w:tcPr>
          <w:p w:rsidR="00075DAB" w:rsidRPr="0000162E" w:rsidRDefault="00054134" w:rsidP="004E4F07">
            <w:pPr>
              <w:pStyle w:val="ListParagraph"/>
              <w:spacing w:line="360" w:lineRule="auto"/>
              <w:ind w:left="0"/>
            </w:pPr>
            <w:r>
              <w:t>12/01/2016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F03610" w:rsidP="004E4F07">
            <w:pPr>
              <w:pStyle w:val="ListParagraph"/>
              <w:spacing w:line="360" w:lineRule="auto"/>
              <w:ind w:left="0"/>
            </w:pPr>
            <w:r>
              <w:t>None</w:t>
            </w:r>
          </w:p>
        </w:tc>
      </w:tr>
      <w:tr w:rsidR="00075DAB" w:rsidTr="007A3CDB">
        <w:tc>
          <w:tcPr>
            <w:tcW w:w="4410" w:type="dxa"/>
          </w:tcPr>
          <w:p w:rsidR="00075DAB" w:rsidRPr="0000162E" w:rsidRDefault="00A63369" w:rsidP="004E4F07">
            <w:pPr>
              <w:pStyle w:val="ListParagraph"/>
              <w:spacing w:line="360" w:lineRule="auto"/>
              <w:ind w:left="0"/>
            </w:pPr>
            <w:r>
              <w:t>SOCI</w:t>
            </w:r>
            <w:r w:rsidR="002F0DAD">
              <w:t xml:space="preserve"> B45</w:t>
            </w:r>
          </w:p>
        </w:tc>
        <w:tc>
          <w:tcPr>
            <w:tcW w:w="1684" w:type="dxa"/>
          </w:tcPr>
          <w:p w:rsidR="00075DAB" w:rsidRPr="0000162E" w:rsidRDefault="002F0DAD" w:rsidP="00054134">
            <w:pPr>
              <w:pStyle w:val="ListParagraph"/>
              <w:spacing w:line="360" w:lineRule="auto"/>
              <w:ind w:left="0"/>
            </w:pPr>
            <w:r>
              <w:t>2016</w:t>
            </w:r>
          </w:p>
        </w:tc>
        <w:tc>
          <w:tcPr>
            <w:tcW w:w="1286" w:type="dxa"/>
          </w:tcPr>
          <w:p w:rsidR="00075DAB" w:rsidRPr="0000162E" w:rsidRDefault="00054134" w:rsidP="004E4F07">
            <w:pPr>
              <w:pStyle w:val="ListParagraph"/>
              <w:spacing w:line="360" w:lineRule="auto"/>
              <w:ind w:left="0"/>
            </w:pPr>
            <w:r>
              <w:t>12/01/2016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54134" w:rsidP="004E4F07">
            <w:pPr>
              <w:pStyle w:val="ListParagraph"/>
              <w:spacing w:line="360" w:lineRule="auto"/>
              <w:ind w:left="0"/>
            </w:pPr>
            <w:r>
              <w:t>SOCI</w:t>
            </w:r>
            <w:r w:rsidR="00576E5C">
              <w:t xml:space="preserve"> </w:t>
            </w:r>
            <w:r w:rsidR="00A429F9">
              <w:t>150</w:t>
            </w: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814D22" w:rsidRDefault="006340FF" w:rsidP="00A63369">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6340FF" w:rsidRDefault="006340FF" w:rsidP="002D7005">
      <w:pPr>
        <w:spacing w:after="0" w:line="360" w:lineRule="auto"/>
        <w:ind w:firstLine="360"/>
      </w:pPr>
      <w:r>
        <w:t>_</w:t>
      </w:r>
      <w:r w:rsidR="00A63369" w:rsidRPr="00915948">
        <w:rPr>
          <w:rFonts w:ascii="Leelawadee" w:hAnsi="Leelawadee" w:cs="Leelawadee"/>
          <w:sz w:val="20"/>
          <w:szCs w:val="20"/>
          <w:u w:val="single"/>
        </w:rPr>
        <w:t xml:space="preserve"> </w:t>
      </w:r>
      <w:proofErr w:type="gramStart"/>
      <w:r w:rsidR="00A63369" w:rsidRPr="00915948">
        <w:rPr>
          <w:rFonts w:ascii="Leelawadee" w:hAnsi="Leelawadee" w:cs="Leelawadee"/>
          <w:sz w:val="20"/>
          <w:szCs w:val="20"/>
          <w:u w:val="single"/>
        </w:rPr>
        <w:t>The</w:t>
      </w:r>
      <w:proofErr w:type="gramEnd"/>
      <w:r w:rsidR="00A63369" w:rsidRPr="00915948">
        <w:rPr>
          <w:rFonts w:ascii="Leelawadee" w:hAnsi="Leelawadee" w:cs="Leelawadee"/>
          <w:sz w:val="20"/>
          <w:szCs w:val="20"/>
          <w:u w:val="single"/>
        </w:rPr>
        <w:t xml:space="preserve"> program information in </w:t>
      </w:r>
      <w:proofErr w:type="spellStart"/>
      <w:r w:rsidR="00A63369" w:rsidRPr="00915948">
        <w:rPr>
          <w:rFonts w:ascii="Leelawadee" w:hAnsi="Leelawadee" w:cs="Leelawadee"/>
          <w:sz w:val="20"/>
          <w:szCs w:val="20"/>
          <w:u w:val="single"/>
        </w:rPr>
        <w:t>CurricUNET</w:t>
      </w:r>
      <w:proofErr w:type="spellEnd"/>
      <w:r w:rsidR="00A63369" w:rsidRPr="00915948">
        <w:rPr>
          <w:rFonts w:ascii="Leelawadee" w:hAnsi="Leelawadee" w:cs="Leelawadee"/>
          <w:sz w:val="20"/>
          <w:szCs w:val="20"/>
          <w:u w:val="single"/>
        </w:rPr>
        <w:t xml:space="preserve"> is accurate.</w:t>
      </w:r>
      <w:r w:rsidR="00A63369" w:rsidRPr="00915948">
        <w:rPr>
          <w:rFonts w:ascii="Times New Roman" w:hAnsi="Times New Roman"/>
          <w:i/>
          <w:u w:val="single"/>
        </w:rPr>
        <w:t xml:space="preserve"> </w:t>
      </w:r>
      <w:r>
        <w:t>_____________________________</w:t>
      </w:r>
      <w:r w:rsidR="004145C8">
        <w:t>______</w:t>
      </w:r>
      <w:r w:rsidR="002D7005">
        <w:t>__________</w:t>
      </w:r>
      <w:r w:rsidR="00A63369">
        <w:t>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814D22" w:rsidRDefault="006340FF" w:rsidP="00A63369">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A63369" w:rsidRDefault="00A63369" w:rsidP="00A63369">
      <w:pPr>
        <w:spacing w:after="0" w:line="360" w:lineRule="auto"/>
        <w:ind w:left="360"/>
      </w:pPr>
      <w:r>
        <w:t>_</w:t>
      </w:r>
      <w:r w:rsidRPr="00C46219">
        <w:rPr>
          <w:rFonts w:ascii="Leelawadee" w:hAnsi="Leelawadee" w:cs="Leelawadee"/>
          <w:sz w:val="20"/>
          <w:szCs w:val="20"/>
          <w:u w:val="single"/>
        </w:rPr>
        <w:t>The catalog information is accurate.</w:t>
      </w:r>
      <w:r w:rsidRPr="00C7580D">
        <w:rPr>
          <w:i/>
          <w:sz w:val="20"/>
          <w:szCs w:val="20"/>
          <w:u w:val="single"/>
        </w:rPr>
        <w:t xml:space="preserve"> </w:t>
      </w:r>
      <w:r>
        <w:t>___________________________________________________________</w:t>
      </w:r>
    </w:p>
    <w:p w:rsidR="006340FF" w:rsidRDefault="006340FF" w:rsidP="002D7005">
      <w:pPr>
        <w:spacing w:after="0" w:line="360" w:lineRule="auto"/>
        <w:ind w:left="360"/>
      </w:pPr>
      <w:r>
        <w:t>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w:t>
      </w:r>
    </w:p>
    <w:p w:rsidR="006340FF" w:rsidRDefault="006340FF" w:rsidP="002D7005">
      <w:pPr>
        <w:spacing w:after="0" w:line="360" w:lineRule="auto"/>
        <w:ind w:firstLine="720"/>
      </w:pPr>
      <w:r>
        <w:t xml:space="preserve">If applicable, SEP Pathway with CSU Breadth indicated?  </w:t>
      </w:r>
      <w:r w:rsidR="004145C8">
        <w:t xml:space="preserve">                  </w:t>
      </w:r>
      <w:r w:rsidRPr="00814D22">
        <w:rPr>
          <w:u w:val="single"/>
        </w:rPr>
        <w:t xml:space="preserve">Yes </w:t>
      </w:r>
      <w:r>
        <w:t>or No</w:t>
      </w:r>
    </w:p>
    <w:p w:rsidR="006340FF" w:rsidRDefault="006340FF" w:rsidP="002D7005">
      <w:pPr>
        <w:spacing w:after="0" w:line="360" w:lineRule="auto"/>
        <w:ind w:firstLine="720"/>
      </w:pPr>
      <w:r>
        <w:t xml:space="preserve">If applicable, SEP Pathway with IGETC indicated?  </w:t>
      </w:r>
      <w:r w:rsidR="004145C8">
        <w:t xml:space="preserve">                              </w:t>
      </w:r>
      <w:r w:rsidRPr="00814D22">
        <w:rPr>
          <w:u w:val="single"/>
        </w:rPr>
        <w:t xml:space="preserve">Yes </w:t>
      </w:r>
      <w:r>
        <w:t>or No</w:t>
      </w:r>
    </w:p>
    <w:p w:rsidR="006340FF" w:rsidRDefault="006340FF" w:rsidP="002D7005">
      <w:pPr>
        <w:spacing w:after="0" w:line="360" w:lineRule="auto"/>
        <w:ind w:firstLine="720"/>
      </w:pPr>
      <w:r>
        <w:t xml:space="preserve">If applicable, SEP Pathway with BC General Education indicated?    </w:t>
      </w:r>
      <w:r w:rsidRPr="00814D22">
        <w:rPr>
          <w:u w:val="single"/>
        </w:rPr>
        <w:t>Yes</w:t>
      </w:r>
      <w:r>
        <w:t xml:space="preserve"> or No</w:t>
      </w:r>
    </w:p>
    <w:p w:rsidR="006340FF" w:rsidRPr="00FA7724" w:rsidRDefault="006340FF" w:rsidP="002D7005">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6340FF"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w:t>
      </w:r>
      <w:r w:rsidR="00A63369">
        <w:t>_</w:t>
      </w:r>
      <w:r w:rsidR="00A63369" w:rsidRPr="00A63369">
        <w:rPr>
          <w:u w:val="single"/>
        </w:rPr>
        <w:t>The Sociology Program is an approved AD-T</w:t>
      </w:r>
      <w:r>
        <w:t>_________________________________________</w:t>
      </w:r>
      <w:r w:rsidR="00A63369">
        <w:t>__________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lastRenderedPageBreak/>
        <w:br/>
      </w:r>
      <w:r>
        <w:rPr>
          <w:b/>
          <w:u w:val="single"/>
        </w:rPr>
        <w:t>VII. Conclusions</w:t>
      </w:r>
      <w:r w:rsidRPr="00442712">
        <w:rPr>
          <w:b/>
          <w:u w:val="single"/>
        </w:rPr>
        <w:t xml:space="preserve"> and Findings:</w:t>
      </w:r>
      <w:r>
        <w:t xml:space="preserve"> </w:t>
      </w:r>
    </w:p>
    <w:p w:rsidR="006340FF" w:rsidRPr="009F6B93" w:rsidRDefault="006340FF" w:rsidP="006340FF">
      <w:pPr>
        <w:spacing w:after="0" w:line="360" w:lineRule="auto"/>
      </w:pPr>
      <w:r w:rsidRPr="009F6B93">
        <w:t>Present any conclusions and findings about the program.</w:t>
      </w:r>
    </w:p>
    <w:p w:rsidR="00814D22" w:rsidRPr="00677D11" w:rsidRDefault="00814D22" w:rsidP="006340FF">
      <w:pPr>
        <w:spacing w:after="0" w:line="360" w:lineRule="auto"/>
      </w:pPr>
      <w:r w:rsidRPr="00677D11">
        <w:t>There are some important points to be made in summary. Fir</w:t>
      </w:r>
      <w:r w:rsidR="0094777C" w:rsidRPr="00677D11">
        <w:t>st and foremost, the Sociology P</w:t>
      </w:r>
      <w:r w:rsidRPr="00677D11">
        <w:t xml:space="preserve">rogram </w:t>
      </w:r>
      <w:r w:rsidR="0094777C" w:rsidRPr="00677D11">
        <w:t>offers a current Associate Degree for Transfer with al</w:t>
      </w:r>
      <w:bookmarkStart w:id="4" w:name="_GoBack"/>
      <w:bookmarkEnd w:id="4"/>
      <w:r w:rsidR="0094777C" w:rsidRPr="00677D11">
        <w:t xml:space="preserve">l </w:t>
      </w:r>
      <w:r w:rsidR="009F6B93" w:rsidRPr="00677D11">
        <w:t>courses</w:t>
      </w:r>
      <w:r w:rsidRPr="00677D11">
        <w:t xml:space="preserve"> up-to-date. </w:t>
      </w:r>
      <w:r w:rsidR="0094777C" w:rsidRPr="00677D11">
        <w:t>All available C-ID approval</w:t>
      </w:r>
      <w:r w:rsidR="00677D11" w:rsidRPr="00677D11">
        <w:t>s have</w:t>
      </w:r>
      <w:r w:rsidR="0094777C" w:rsidRPr="00677D11">
        <w:t xml:space="preserve"> either been obtained or </w:t>
      </w:r>
      <w:r w:rsidR="00677D11" w:rsidRPr="00677D11">
        <w:t xml:space="preserve">pending </w:t>
      </w:r>
      <w:r w:rsidR="002A45B8" w:rsidRPr="00677D11">
        <w:t>(SOCI B20 is</w:t>
      </w:r>
      <w:r w:rsidR="00677D11" w:rsidRPr="00677D11">
        <w:t xml:space="preserve"> currently</w:t>
      </w:r>
      <w:r w:rsidR="002A45B8" w:rsidRPr="00677D11">
        <w:t xml:space="preserve"> pending)</w:t>
      </w:r>
      <w:r w:rsidRPr="00677D11">
        <w:t>. Secondly, the Sociology program is either equal to</w:t>
      </w:r>
      <w:r w:rsidR="0094777C" w:rsidRPr="00677D11">
        <w:t xml:space="preserve"> or significantly above </w:t>
      </w:r>
      <w:r w:rsidR="00677D11" w:rsidRPr="00677D11">
        <w:t xml:space="preserve">all </w:t>
      </w:r>
      <w:r w:rsidR="0094777C" w:rsidRPr="00677D11">
        <w:t>college-</w:t>
      </w:r>
      <w:r w:rsidR="00677D11" w:rsidRPr="00677D11">
        <w:t xml:space="preserve">wide </w:t>
      </w:r>
      <w:r w:rsidRPr="00677D11">
        <w:t>measure</w:t>
      </w:r>
      <w:r w:rsidR="00677D11" w:rsidRPr="00677D11">
        <w:t>s</w:t>
      </w:r>
      <w:r w:rsidRPr="00677D11">
        <w:t xml:space="preserve"> of productivity. The ongoing assessment process is</w:t>
      </w:r>
      <w:r w:rsidR="00677D11" w:rsidRPr="00677D11">
        <w:t xml:space="preserve"> well established and up-to-date. </w:t>
      </w:r>
      <w:r w:rsidRPr="00677D11">
        <w:t>Finally, and most important, the effectiveness of the Sociology program in providing our students with a clear path to matriculation is hampered by the limited number of full time faculty.</w:t>
      </w:r>
      <w:r w:rsidR="002A45B8" w:rsidRPr="00677D11">
        <w:t xml:space="preserve"> Enrollment in Sociology courses is consistently at the maximum level</w:t>
      </w:r>
      <w:r w:rsidR="009F6B93" w:rsidRPr="00677D11">
        <w:t xml:space="preserve"> and there is little doubt that, with sufficient faculty, more sections could be offered and a greater number of degrees granted</w:t>
      </w:r>
      <w:r w:rsidRPr="00677D11">
        <w:t>.</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A63369"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5" w:name="Check11"/>
      <w:r>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Pr>
          <w:rFonts w:cstheme="minorHAnsi"/>
          <w:sz w:val="20"/>
          <w:szCs w:val="20"/>
        </w:rPr>
        <w:fldChar w:fldCharType="end"/>
      </w:r>
      <w:bookmarkEnd w:id="5"/>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966171"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A63369"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Pr>
          <w:rFonts w:cstheme="minorHAnsi"/>
          <w:sz w:val="20"/>
          <w:szCs w:val="20"/>
        </w:rPr>
        <w:fldChar w:fldCharType="end"/>
      </w:r>
      <w:bookmarkEnd w:id="6"/>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550847">
        <w:rPr>
          <w:rFonts w:cstheme="minorHAnsi"/>
          <w:sz w:val="20"/>
          <w:szCs w:val="20"/>
        </w:rPr>
      </w:r>
      <w:r w:rsidR="00550847">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47" w:rsidRDefault="00550847">
      <w:pPr>
        <w:spacing w:after="0" w:line="240" w:lineRule="auto"/>
      </w:pPr>
      <w:r>
        <w:separator/>
      </w:r>
    </w:p>
  </w:endnote>
  <w:endnote w:type="continuationSeparator" w:id="0">
    <w:p w:rsidR="00550847" w:rsidRDefault="0055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C3243" w:rsidRPr="004C3243">
      <w:rPr>
        <w:rFonts w:asciiTheme="minorHAnsi" w:eastAsiaTheme="majorEastAsia" w:hAnsiTheme="minorHAnsi" w:cstheme="minorHAnsi"/>
        <w:noProof/>
        <w:sz w:val="18"/>
        <w:szCs w:val="18"/>
      </w:rPr>
      <w:t>7</w:t>
    </w:r>
    <w:r w:rsidR="00966171" w:rsidRPr="00C73841">
      <w:rPr>
        <w:rFonts w:asciiTheme="minorHAnsi" w:eastAsiaTheme="majorEastAsia" w:hAnsiTheme="minorHAnsi" w:cstheme="minorHAnsi"/>
        <w:noProof/>
        <w:sz w:val="18"/>
        <w:szCs w:val="18"/>
      </w:rPr>
      <w:fldChar w:fldCharType="end"/>
    </w:r>
  </w:p>
  <w:p w:rsidR="0045584D" w:rsidRDefault="00550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47" w:rsidRDefault="00550847">
      <w:pPr>
        <w:spacing w:after="0" w:line="240" w:lineRule="auto"/>
      </w:pPr>
      <w:r>
        <w:separator/>
      </w:r>
    </w:p>
  </w:footnote>
  <w:footnote w:type="continuationSeparator" w:id="0">
    <w:p w:rsidR="00550847" w:rsidRDefault="00550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54134"/>
    <w:rsid w:val="00067B5E"/>
    <w:rsid w:val="00075DAB"/>
    <w:rsid w:val="000D4F3B"/>
    <w:rsid w:val="000F3AA2"/>
    <w:rsid w:val="00101E59"/>
    <w:rsid w:val="0011667F"/>
    <w:rsid w:val="0015243B"/>
    <w:rsid w:val="00160600"/>
    <w:rsid w:val="001B247D"/>
    <w:rsid w:val="00203D4B"/>
    <w:rsid w:val="00242DCD"/>
    <w:rsid w:val="00281378"/>
    <w:rsid w:val="00290F2E"/>
    <w:rsid w:val="002A45B8"/>
    <w:rsid w:val="002D7005"/>
    <w:rsid w:val="002F0DAD"/>
    <w:rsid w:val="003024B6"/>
    <w:rsid w:val="003071EF"/>
    <w:rsid w:val="00344043"/>
    <w:rsid w:val="00365943"/>
    <w:rsid w:val="003B5459"/>
    <w:rsid w:val="003D27D1"/>
    <w:rsid w:val="003E6D1F"/>
    <w:rsid w:val="004055E2"/>
    <w:rsid w:val="004145C8"/>
    <w:rsid w:val="00426EA2"/>
    <w:rsid w:val="00431074"/>
    <w:rsid w:val="0048414F"/>
    <w:rsid w:val="004C3243"/>
    <w:rsid w:val="004C332C"/>
    <w:rsid w:val="004D7FFA"/>
    <w:rsid w:val="004E2445"/>
    <w:rsid w:val="004E2D97"/>
    <w:rsid w:val="004F2FA6"/>
    <w:rsid w:val="00505BE7"/>
    <w:rsid w:val="00513A7A"/>
    <w:rsid w:val="005209BA"/>
    <w:rsid w:val="00550847"/>
    <w:rsid w:val="00572188"/>
    <w:rsid w:val="005744EB"/>
    <w:rsid w:val="00576E5C"/>
    <w:rsid w:val="005C5AEF"/>
    <w:rsid w:val="005E583A"/>
    <w:rsid w:val="006104F2"/>
    <w:rsid w:val="006155F2"/>
    <w:rsid w:val="006340FF"/>
    <w:rsid w:val="006515B9"/>
    <w:rsid w:val="00677D11"/>
    <w:rsid w:val="006A5085"/>
    <w:rsid w:val="006D15BE"/>
    <w:rsid w:val="006E3FFC"/>
    <w:rsid w:val="006F67E5"/>
    <w:rsid w:val="00701338"/>
    <w:rsid w:val="00715606"/>
    <w:rsid w:val="0072666D"/>
    <w:rsid w:val="00771E12"/>
    <w:rsid w:val="007744D9"/>
    <w:rsid w:val="007757F9"/>
    <w:rsid w:val="007A3CDB"/>
    <w:rsid w:val="008070D3"/>
    <w:rsid w:val="00814D22"/>
    <w:rsid w:val="00862D92"/>
    <w:rsid w:val="0087586F"/>
    <w:rsid w:val="008E692C"/>
    <w:rsid w:val="008E7654"/>
    <w:rsid w:val="00906A3C"/>
    <w:rsid w:val="00915948"/>
    <w:rsid w:val="0094777C"/>
    <w:rsid w:val="00966171"/>
    <w:rsid w:val="00996020"/>
    <w:rsid w:val="0099768B"/>
    <w:rsid w:val="009B4266"/>
    <w:rsid w:val="009D59AD"/>
    <w:rsid w:val="009F6B93"/>
    <w:rsid w:val="00A07CDD"/>
    <w:rsid w:val="00A10A8E"/>
    <w:rsid w:val="00A429F9"/>
    <w:rsid w:val="00A56005"/>
    <w:rsid w:val="00A63369"/>
    <w:rsid w:val="00A70D85"/>
    <w:rsid w:val="00A74742"/>
    <w:rsid w:val="00A93BF9"/>
    <w:rsid w:val="00AD04D6"/>
    <w:rsid w:val="00AE2B20"/>
    <w:rsid w:val="00B16328"/>
    <w:rsid w:val="00B21EBE"/>
    <w:rsid w:val="00B2405F"/>
    <w:rsid w:val="00B30CA2"/>
    <w:rsid w:val="00B4368E"/>
    <w:rsid w:val="00B574C3"/>
    <w:rsid w:val="00B949F8"/>
    <w:rsid w:val="00BC535D"/>
    <w:rsid w:val="00C14810"/>
    <w:rsid w:val="00C56F0D"/>
    <w:rsid w:val="00C952BB"/>
    <w:rsid w:val="00CA401A"/>
    <w:rsid w:val="00CC0BB1"/>
    <w:rsid w:val="00CD0C36"/>
    <w:rsid w:val="00CF3D41"/>
    <w:rsid w:val="00D065F1"/>
    <w:rsid w:val="00D07282"/>
    <w:rsid w:val="00D21D8E"/>
    <w:rsid w:val="00D90959"/>
    <w:rsid w:val="00DA0A51"/>
    <w:rsid w:val="00DA1872"/>
    <w:rsid w:val="00DC523B"/>
    <w:rsid w:val="00DF05E0"/>
    <w:rsid w:val="00E553B0"/>
    <w:rsid w:val="00E74530"/>
    <w:rsid w:val="00E96079"/>
    <w:rsid w:val="00EB3E1B"/>
    <w:rsid w:val="00F03610"/>
    <w:rsid w:val="00F761F9"/>
    <w:rsid w:val="00F86C2A"/>
    <w:rsid w:val="00F904B0"/>
    <w:rsid w:val="00FC5DB2"/>
    <w:rsid w:val="00FD0A12"/>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2F0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2F0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BCAF9-4D9F-4A51-9553-10DD2E1DABDD}"/>
</file>

<file path=customXml/itemProps2.xml><?xml version="1.0" encoding="utf-8"?>
<ds:datastoreItem xmlns:ds="http://schemas.openxmlformats.org/officeDocument/2006/customXml" ds:itemID="{F4867E9C-C707-4EBB-B3AC-CB85D9367438}"/>
</file>

<file path=customXml/itemProps3.xml><?xml version="1.0" encoding="utf-8"?>
<ds:datastoreItem xmlns:ds="http://schemas.openxmlformats.org/officeDocument/2006/customXml" ds:itemID="{7EC13B10-7C4E-4559-8157-A93AE6010F29}"/>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cp:lastModifiedBy>
  <cp:revision>3</cp:revision>
  <cp:lastPrinted>2014-05-01T20:00:00Z</cp:lastPrinted>
  <dcterms:created xsi:type="dcterms:W3CDTF">2014-09-28T22:41:00Z</dcterms:created>
  <dcterms:modified xsi:type="dcterms:W3CDTF">2014-09-28T22:45:00Z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