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0D" w:rsidRPr="000E0A41" w:rsidRDefault="00EB210D" w:rsidP="00AB0744">
      <w:pPr>
        <w:spacing w:after="0" w:line="360" w:lineRule="auto"/>
        <w:jc w:val="center"/>
        <w:rPr>
          <w:sz w:val="32"/>
          <w:szCs w:val="32"/>
        </w:rPr>
      </w:pPr>
      <w:r w:rsidRPr="000E0A41">
        <w:rPr>
          <w:sz w:val="32"/>
          <w:szCs w:val="32"/>
        </w:rPr>
        <w:t>Bakersfield College</w:t>
      </w:r>
    </w:p>
    <w:p w:rsidR="00EB210D" w:rsidRPr="000E0A41" w:rsidRDefault="00EB210D" w:rsidP="00AB0744">
      <w:pPr>
        <w:spacing w:after="0" w:line="360" w:lineRule="auto"/>
        <w:jc w:val="center"/>
        <w:rPr>
          <w:sz w:val="32"/>
          <w:szCs w:val="32"/>
        </w:rPr>
      </w:pPr>
      <w:r w:rsidRPr="000E0A41">
        <w:rPr>
          <w:sz w:val="32"/>
          <w:szCs w:val="32"/>
        </w:rPr>
        <w:t xml:space="preserve">Comprehensive </w:t>
      </w:r>
      <w:r w:rsidR="006951FF" w:rsidRPr="000E0A41">
        <w:rPr>
          <w:sz w:val="32"/>
          <w:szCs w:val="32"/>
        </w:rPr>
        <w:t xml:space="preserve">Program </w:t>
      </w:r>
      <w:r w:rsidRPr="000E0A41">
        <w:rPr>
          <w:sz w:val="32"/>
          <w:szCs w:val="32"/>
        </w:rPr>
        <w:t>Review</w:t>
      </w:r>
    </w:p>
    <w:p w:rsidR="00EB210D" w:rsidRPr="001249C5" w:rsidRDefault="00EB210D" w:rsidP="00AB0744">
      <w:pPr>
        <w:spacing w:after="0" w:line="360" w:lineRule="auto"/>
        <w:rPr>
          <w:rFonts w:ascii="Calibri" w:eastAsia="Calibri" w:hAnsi="Calibri" w:cs="Times New Roman"/>
          <w:b/>
          <w:u w:val="single"/>
        </w:rPr>
      </w:pPr>
      <w:r w:rsidRPr="001249C5">
        <w:rPr>
          <w:rFonts w:ascii="Calibri" w:eastAsia="Calibri" w:hAnsi="Calibri" w:cs="Times New Roman"/>
          <w:b/>
          <w:u w:val="single"/>
        </w:rPr>
        <w:t>I. Program Information:</w:t>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00FC6491" w:rsidRPr="00624A9D">
        <w:rPr>
          <w:rFonts w:ascii="Calibri" w:eastAsia="Calibri" w:hAnsi="Calibri" w:cs="Times New Roman"/>
          <w:b/>
        </w:rPr>
        <w:t xml:space="preserve"> </w:t>
      </w:r>
      <w:r w:rsidR="002822D7" w:rsidRPr="00624A9D">
        <w:rPr>
          <w:rFonts w:ascii="Calibri" w:eastAsia="Calibri" w:hAnsi="Calibri" w:cs="Times New Roman"/>
          <w:b/>
        </w:rPr>
        <w:t>Animal Science</w:t>
      </w:r>
      <w:r w:rsidRPr="001249C5">
        <w:rPr>
          <w:rFonts w:ascii="Calibri" w:eastAsia="Calibri" w:hAnsi="Calibri" w:cs="Times New Roman"/>
        </w:rPr>
        <w:tab/>
      </w:r>
      <w:r w:rsidRPr="001249C5">
        <w:rPr>
          <w:rFonts w:ascii="Calibri" w:eastAsia="Calibri" w:hAnsi="Calibri" w:cs="Times New Roman"/>
        </w:rPr>
        <w:tab/>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Type:</w:t>
      </w:r>
      <w:r w:rsidRPr="001249C5">
        <w:rPr>
          <w:rFonts w:ascii="Calibri" w:eastAsia="Calibri" w:hAnsi="Calibri" w:cs="Times New Roman"/>
        </w:rPr>
        <w:tab/>
      </w:r>
      <w:r w:rsidRPr="001249C5">
        <w:rPr>
          <w:rFonts w:ascii="Calibri" w:eastAsia="Calibri" w:hAnsi="Calibri" w:cs="Times New Roman"/>
        </w:rPr>
        <w:tab/>
      </w:r>
      <w:r w:rsidR="00FC6491">
        <w:rPr>
          <w:rFonts w:ascii="Calibri" w:eastAsia="Calibri" w:hAnsi="Calibri" w:cs="Times New Roman"/>
        </w:rPr>
        <w:t>x</w:t>
      </w:r>
      <w:r w:rsidRPr="001249C5">
        <w:rPr>
          <w:rFonts w:ascii="Calibri" w:eastAsia="Calibri" w:hAnsi="Calibri" w:cstheme="minorHAnsi"/>
        </w:rPr>
        <w:fldChar w:fldCharType="begin">
          <w:ffData>
            <w:name w:val="Check8"/>
            <w:enabled/>
            <w:calcOnExit w:val="0"/>
            <w:checkBox>
              <w:sizeAuto/>
              <w:default w:val="0"/>
            </w:checkBox>
          </w:ffData>
        </w:fldChar>
      </w:r>
      <w:bookmarkStart w:id="0" w:name="Check8"/>
      <w:r w:rsidRPr="001249C5">
        <w:rPr>
          <w:rFonts w:ascii="Calibri" w:eastAsia="Calibri" w:hAnsi="Calibri" w:cstheme="minorHAnsi"/>
        </w:rPr>
        <w:instrText xml:space="preserve"> FORMCHECKBOX </w:instrText>
      </w:r>
      <w:r w:rsidR="002467EA">
        <w:rPr>
          <w:rFonts w:ascii="Calibri" w:eastAsia="Calibri" w:hAnsi="Calibri" w:cstheme="minorHAnsi"/>
        </w:rPr>
      </w:r>
      <w:r w:rsidR="002467EA">
        <w:rPr>
          <w:rFonts w:ascii="Calibri" w:eastAsia="Calibri" w:hAnsi="Calibri" w:cstheme="minorHAnsi"/>
        </w:rPr>
        <w:fldChar w:fldCharType="separate"/>
      </w:r>
      <w:r w:rsidRPr="001249C5">
        <w:rPr>
          <w:rFonts w:ascii="Calibri" w:eastAsia="Calibri" w:hAnsi="Calibri" w:cstheme="minorHAnsi"/>
        </w:rPr>
        <w:fldChar w:fldCharType="end"/>
      </w:r>
      <w:bookmarkEnd w:id="0"/>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Pr="001249C5">
        <w:rPr>
          <w:rFonts w:ascii="Calibri" w:eastAsia="Calibri" w:hAnsi="Calibri" w:cstheme="minorHAnsi"/>
        </w:rPr>
        <w:fldChar w:fldCharType="begin">
          <w:ffData>
            <w:name w:val="Check9"/>
            <w:enabled/>
            <w:calcOnExit w:val="0"/>
            <w:checkBox>
              <w:sizeAuto/>
              <w:default w:val="0"/>
            </w:checkBox>
          </w:ffData>
        </w:fldChar>
      </w:r>
      <w:bookmarkStart w:id="1" w:name="Check9"/>
      <w:r w:rsidRPr="001249C5">
        <w:rPr>
          <w:rFonts w:ascii="Calibri" w:eastAsia="Calibri" w:hAnsi="Calibri" w:cstheme="minorHAnsi"/>
        </w:rPr>
        <w:instrText xml:space="preserve"> FORMCHECKBOX </w:instrText>
      </w:r>
      <w:r w:rsidR="002467EA">
        <w:rPr>
          <w:rFonts w:ascii="Calibri" w:eastAsia="Calibri" w:hAnsi="Calibri" w:cstheme="minorHAnsi"/>
        </w:rPr>
      </w:r>
      <w:r w:rsidR="002467EA">
        <w:rPr>
          <w:rFonts w:ascii="Calibri" w:eastAsia="Calibri" w:hAnsi="Calibri" w:cstheme="minorHAnsi"/>
        </w:rPr>
        <w:fldChar w:fldCharType="separate"/>
      </w:r>
      <w:r w:rsidRPr="001249C5">
        <w:rPr>
          <w:rFonts w:ascii="Calibri" w:eastAsia="Calibri" w:hAnsi="Calibri" w:cstheme="minorHAnsi"/>
        </w:rPr>
        <w:fldChar w:fldCharType="end"/>
      </w:r>
      <w:bookmarkEnd w:id="1"/>
      <w:r w:rsidRPr="001249C5">
        <w:rPr>
          <w:rFonts w:ascii="Calibri" w:eastAsia="Calibri" w:hAnsi="Calibri" w:cstheme="minorHAnsi"/>
        </w:rPr>
        <w:t xml:space="preserve"> </w:t>
      </w:r>
      <w:r w:rsidRPr="001249C5">
        <w:rPr>
          <w:rFonts w:ascii="Calibri" w:eastAsia="Calibri" w:hAnsi="Calibri" w:cs="Times New Roman"/>
        </w:rPr>
        <w:t>Non-Instructional</w:t>
      </w:r>
    </w:p>
    <w:p w:rsidR="00EB210D" w:rsidRPr="002822D7" w:rsidRDefault="00EB210D" w:rsidP="002822D7">
      <w:pPr>
        <w:autoSpaceDE w:val="0"/>
        <w:autoSpaceDN w:val="0"/>
        <w:adjustRightInd w:val="0"/>
        <w:spacing w:after="0" w:line="240" w:lineRule="auto"/>
        <w:rPr>
          <w:rFonts w:ascii="TTE2898BD8t00" w:hAnsi="TTE2898BD8t00" w:cs="TTE2898BD8t00"/>
        </w:rPr>
      </w:pPr>
      <w:r w:rsidRPr="001249C5">
        <w:rPr>
          <w:rFonts w:ascii="Calibri" w:eastAsia="Calibri" w:hAnsi="Calibri" w:cs="Times New Roman"/>
        </w:rPr>
        <w:t>Program Mission Statement</w:t>
      </w:r>
      <w:r w:rsidR="002822D7">
        <w:rPr>
          <w:rFonts w:ascii="Calibri" w:eastAsia="Calibri" w:hAnsi="Calibri" w:cs="Times New Roman"/>
        </w:rPr>
        <w:t xml:space="preserve"> </w:t>
      </w:r>
      <w:r w:rsidR="00936649">
        <w:rPr>
          <w:rFonts w:ascii="Calibri" w:eastAsia="Calibri" w:hAnsi="Calibri" w:cs="Times New Roman"/>
        </w:rPr>
        <w:t xml:space="preserve"> </w:t>
      </w:r>
      <w:r w:rsidR="002822D7" w:rsidRPr="00936649">
        <w:rPr>
          <w:rFonts w:ascii="TTE2898BD8t00" w:hAnsi="TTE2898BD8t00" w:cs="TTE2898BD8t00"/>
          <w:b/>
        </w:rPr>
        <w:t xml:space="preserve">The mission of the Bakersfield College Agriculture </w:t>
      </w:r>
      <w:r w:rsidR="00005F9B" w:rsidRPr="00936649">
        <w:rPr>
          <w:rFonts w:ascii="TTE2898BD8t00" w:hAnsi="TTE2898BD8t00" w:cs="TTE2898BD8t00"/>
          <w:b/>
        </w:rPr>
        <w:t>Department</w:t>
      </w:r>
      <w:r w:rsidR="00005F9B">
        <w:rPr>
          <w:rFonts w:ascii="TTE2898BD8t00" w:hAnsi="TTE2898BD8t00" w:cs="TTE2898BD8t00"/>
          <w:b/>
        </w:rPr>
        <w:t xml:space="preserve"> including The Animal Science program</w:t>
      </w:r>
      <w:r w:rsidR="002822D7" w:rsidRPr="00936649">
        <w:rPr>
          <w:rFonts w:ascii="TTE2898BD8t00" w:hAnsi="TTE2898BD8t00" w:cs="TTE2898BD8t00"/>
          <w:b/>
        </w:rPr>
        <w:t xml:space="preserve"> is to provide pertinent state-of-the-art education for vocational and transfer students in order to produce skilled agricultural and natural resource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r w:rsidR="002822D7">
        <w:rPr>
          <w:rFonts w:ascii="TTE2898BD8t00" w:hAnsi="TTE2898BD8t00" w:cs="TTE2898BD8t00"/>
        </w:rPr>
        <w:t>.</w:t>
      </w:r>
    </w:p>
    <w:p w:rsidR="002822D7" w:rsidRDefault="002822D7" w:rsidP="006951FF">
      <w:pPr>
        <w:spacing w:after="0" w:line="360" w:lineRule="auto"/>
        <w:rPr>
          <w:rFonts w:ascii="Calibri" w:eastAsia="Calibri" w:hAnsi="Calibri" w:cs="Times New Roman"/>
        </w:rPr>
      </w:pPr>
    </w:p>
    <w:p w:rsidR="006951FF" w:rsidRDefault="006951FF" w:rsidP="006951FF">
      <w:pPr>
        <w:spacing w:after="0" w:line="360" w:lineRule="auto"/>
        <w:rPr>
          <w:rFonts w:ascii="Calibri" w:eastAsia="Calibri" w:hAnsi="Calibri" w:cs="Times New Roman"/>
          <w:color w:val="002060"/>
          <w:u w:val="single"/>
        </w:rPr>
      </w:pPr>
      <w:r w:rsidRPr="001249C5">
        <w:rPr>
          <w:rFonts w:ascii="Calibri" w:eastAsia="Calibri" w:hAnsi="Calibri" w:cs="Times New Roman"/>
        </w:rPr>
        <w:t xml:space="preserve">Program Description:  </w:t>
      </w:r>
      <w:r w:rsidRPr="001249C5">
        <w:rPr>
          <w:rFonts w:ascii="Calibri" w:eastAsia="Calibri" w:hAnsi="Calibri" w:cstheme="minorHAnsi"/>
        </w:rPr>
        <w:t>Describe</w:t>
      </w:r>
      <w:r w:rsidRPr="001249C5">
        <w:rPr>
          <w:rFonts w:ascii="Calibri" w:eastAsia="Calibri" w:hAnsi="Calibri" w:cs="Times New Roman"/>
        </w:rPr>
        <w:t xml:space="preserve"> how the program supports the </w:t>
      </w:r>
      <w:r w:rsidRPr="00AB0744">
        <w:rPr>
          <w:rFonts w:ascii="Calibri" w:eastAsia="Calibri" w:hAnsi="Calibri" w:cs="Times New Roman"/>
          <w:color w:val="002060"/>
          <w:u w:val="single"/>
        </w:rPr>
        <w:t>Bakersfield College Mission.</w:t>
      </w:r>
    </w:p>
    <w:p w:rsidR="002822D7" w:rsidRPr="00936649" w:rsidRDefault="002822D7" w:rsidP="002822D7">
      <w:pPr>
        <w:autoSpaceDE w:val="0"/>
        <w:autoSpaceDN w:val="0"/>
        <w:adjustRightInd w:val="0"/>
        <w:spacing w:after="0" w:line="240" w:lineRule="auto"/>
        <w:rPr>
          <w:rFonts w:ascii="TTE2898BD8t00" w:hAnsi="TTE2898BD8t00" w:cs="TTE2898BD8t00"/>
          <w:b/>
        </w:rPr>
      </w:pPr>
      <w:r w:rsidRPr="00936649">
        <w:rPr>
          <w:rFonts w:ascii="TTE2898BD8t00" w:hAnsi="TTE2898BD8t00" w:cs="TTE2898BD8t00"/>
          <w:b/>
        </w:rPr>
        <w:t xml:space="preserve">The Agriculture Department is a Career Technical Education (CTE) department. Therefore, our certificate programs align us with one of the core missions of Bakersfield College, and that is to supply trained individuals to work in vocational jobs of regional agricultural businesses. Agricultural supervisory level jobs have increased about 4% in Kern County and in California. This is the highest percentage growth of any major occupational category. These jobs require a minimum of an associate degree and two years of experience. </w:t>
      </w:r>
    </w:p>
    <w:p w:rsidR="002822D7" w:rsidRPr="00936649" w:rsidRDefault="002822D7" w:rsidP="002822D7">
      <w:pPr>
        <w:autoSpaceDE w:val="0"/>
        <w:autoSpaceDN w:val="0"/>
        <w:adjustRightInd w:val="0"/>
        <w:spacing w:after="0" w:line="240" w:lineRule="auto"/>
        <w:rPr>
          <w:rFonts w:ascii="TTE2898BD8t00" w:hAnsi="TTE2898BD8t00" w:cs="TTE2898BD8t00"/>
          <w:b/>
        </w:rPr>
      </w:pPr>
    </w:p>
    <w:p w:rsidR="002822D7" w:rsidRPr="00936649" w:rsidRDefault="002822D7" w:rsidP="002822D7">
      <w:pPr>
        <w:autoSpaceDE w:val="0"/>
        <w:autoSpaceDN w:val="0"/>
        <w:adjustRightInd w:val="0"/>
        <w:spacing w:after="0" w:line="240" w:lineRule="auto"/>
        <w:rPr>
          <w:rFonts w:ascii="TTE2898BD8t00" w:hAnsi="TTE2898BD8t00" w:cs="TTE2898BD8t00"/>
          <w:b/>
        </w:rPr>
      </w:pPr>
    </w:p>
    <w:p w:rsidR="00EB210D" w:rsidRDefault="00EB210D" w:rsidP="00AB0744">
      <w:pPr>
        <w:spacing w:after="0" w:line="360" w:lineRule="auto"/>
      </w:pPr>
      <w:r>
        <w:t>Program Learning Outcomes (PLOs)/Administrative Unit Outcom</w:t>
      </w:r>
      <w:r w:rsidR="000E0A41">
        <w:t>es (AUOs)—please list</w:t>
      </w:r>
      <w:r w:rsidR="00127727">
        <w:t>:</w:t>
      </w:r>
    </w:p>
    <w:p w:rsidR="00731F8E" w:rsidRPr="00936649" w:rsidRDefault="00731F8E" w:rsidP="00731F8E">
      <w:pPr>
        <w:pStyle w:val="ListParagraph"/>
        <w:numPr>
          <w:ilvl w:val="0"/>
          <w:numId w:val="37"/>
        </w:numPr>
        <w:spacing w:after="0" w:line="360" w:lineRule="auto"/>
        <w:rPr>
          <w:b/>
        </w:rPr>
      </w:pPr>
      <w:r w:rsidRPr="00936649">
        <w:rPr>
          <w:b/>
        </w:rPr>
        <w:t>Student will be able to Identify animal contributions to human needs, demonstrate and understand animal</w:t>
      </w:r>
    </w:p>
    <w:p w:rsidR="002822D7" w:rsidRPr="00936649" w:rsidRDefault="00731F8E" w:rsidP="00731F8E">
      <w:pPr>
        <w:pStyle w:val="ListParagraph"/>
        <w:spacing w:after="0" w:line="360" w:lineRule="auto"/>
        <w:rPr>
          <w:b/>
        </w:rPr>
      </w:pPr>
      <w:proofErr w:type="gramStart"/>
      <w:r w:rsidRPr="00936649">
        <w:rPr>
          <w:b/>
        </w:rPr>
        <w:t>behavior</w:t>
      </w:r>
      <w:proofErr w:type="gramEnd"/>
      <w:r w:rsidRPr="00936649">
        <w:rPr>
          <w:b/>
        </w:rPr>
        <w:t>, and Identify life cycles and biotechnological principles of animal production.</w:t>
      </w:r>
    </w:p>
    <w:p w:rsidR="00731F8E" w:rsidRPr="00936649" w:rsidRDefault="00731F8E" w:rsidP="00731F8E">
      <w:pPr>
        <w:pStyle w:val="ListParagraph"/>
        <w:numPr>
          <w:ilvl w:val="0"/>
          <w:numId w:val="37"/>
        </w:numPr>
        <w:spacing w:after="0" w:line="360" w:lineRule="auto"/>
        <w:rPr>
          <w:b/>
        </w:rPr>
      </w:pPr>
      <w:r w:rsidRPr="00936649">
        <w:rPr>
          <w:b/>
        </w:rPr>
        <w:t>Demonstrate specific skills in animal science such as production, genetics and nutrition within the animal science  discipline needed for employment</w:t>
      </w:r>
    </w:p>
    <w:p w:rsidR="00731F8E" w:rsidRPr="00936649" w:rsidRDefault="00731F8E" w:rsidP="00731F8E">
      <w:pPr>
        <w:pStyle w:val="ListParagraph"/>
        <w:numPr>
          <w:ilvl w:val="0"/>
          <w:numId w:val="37"/>
        </w:numPr>
        <w:spacing w:after="0" w:line="360" w:lineRule="auto"/>
        <w:rPr>
          <w:b/>
        </w:rPr>
      </w:pPr>
      <w:r w:rsidRPr="00936649">
        <w:rPr>
          <w:b/>
        </w:rPr>
        <w:t xml:space="preserve">Demonstrate appropriate husbandry best practices to animals of economic value. </w:t>
      </w:r>
      <w:proofErr w:type="gramStart"/>
      <w:r w:rsidRPr="00936649">
        <w:rPr>
          <w:b/>
        </w:rPr>
        <w:t>students</w:t>
      </w:r>
      <w:proofErr w:type="gramEnd"/>
      <w:r w:rsidRPr="00936649">
        <w:rPr>
          <w:b/>
        </w:rPr>
        <w:t xml:space="preserve"> will develop problem-solving skills for lifetime learning. Understand the scientific method and design of experiments to test hypotheses and as such experience the process of discovery.</w:t>
      </w:r>
    </w:p>
    <w:p w:rsidR="00731F8E" w:rsidRPr="00936649" w:rsidRDefault="00731F8E" w:rsidP="00731F8E">
      <w:pPr>
        <w:pStyle w:val="ListParagraph"/>
        <w:numPr>
          <w:ilvl w:val="0"/>
          <w:numId w:val="37"/>
        </w:numPr>
        <w:spacing w:after="0" w:line="360" w:lineRule="auto"/>
        <w:rPr>
          <w:b/>
        </w:rPr>
      </w:pPr>
      <w:r w:rsidRPr="00936649">
        <w:rPr>
          <w:b/>
        </w:rPr>
        <w:t>The Animal Science Program students will demonstrate problem solving and critical thinking skills, skills to make oral presentations, and fundamental knowledge in production and management</w:t>
      </w:r>
    </w:p>
    <w:p w:rsidR="00AF10DA" w:rsidRDefault="00AF10DA" w:rsidP="00AB0744">
      <w:pPr>
        <w:spacing w:after="0" w:line="360" w:lineRule="auto"/>
        <w:ind w:firstLine="720"/>
      </w:pPr>
    </w:p>
    <w:p w:rsidR="00AF10DA" w:rsidRDefault="00AF10DA" w:rsidP="00AB0744">
      <w:pPr>
        <w:spacing w:after="0" w:line="360" w:lineRule="auto"/>
        <w:ind w:firstLine="720"/>
      </w:pPr>
    </w:p>
    <w:p w:rsidR="00A02B75" w:rsidRDefault="001E0F72" w:rsidP="00AB0744">
      <w:pPr>
        <w:spacing w:after="0" w:line="360" w:lineRule="auto"/>
        <w:ind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34291</wp:posOffset>
                </wp:positionV>
                <wp:extent cx="7000875" cy="1257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57300"/>
                        </a:xfrm>
                        <a:prstGeom prst="rect">
                          <a:avLst/>
                        </a:prstGeom>
                        <a:solidFill>
                          <a:srgbClr val="FFFFFF"/>
                        </a:solidFill>
                        <a:ln w="9525">
                          <a:solidFill>
                            <a:srgbClr val="000000"/>
                          </a:solidFill>
                          <a:miter lim="800000"/>
                          <a:headEnd/>
                          <a:tailEnd/>
                        </a:ln>
                      </wps:spPr>
                      <wps:txbx>
                        <w:txbxContent>
                          <w:p w:rsidR="002467EA" w:rsidRPr="006951FF" w:rsidRDefault="002467EA" w:rsidP="00A02B75">
                            <w:pPr>
                              <w:spacing w:after="0" w:line="240" w:lineRule="auto"/>
                              <w:rPr>
                                <w:rFonts w:cstheme="minorHAnsi"/>
                                <w:b/>
                                <w:i/>
                              </w:rPr>
                            </w:pPr>
                            <w:r w:rsidRPr="006951FF">
                              <w:rPr>
                                <w:rFonts w:cstheme="minorHAnsi"/>
                                <w:b/>
                                <w:i/>
                              </w:rPr>
                              <w:t xml:space="preserve">Instructional Programs only:  </w:t>
                            </w:r>
                          </w:p>
                          <w:p w:rsidR="002467EA" w:rsidRDefault="002467EA" w:rsidP="006A71B7">
                            <w:pPr>
                              <w:pStyle w:val="ListParagraph"/>
                              <w:numPr>
                                <w:ilvl w:val="0"/>
                                <w:numId w:val="33"/>
                              </w:numPr>
                              <w:spacing w:after="0" w:line="240" w:lineRule="auto"/>
                              <w:rPr>
                                <w:rFonts w:cstheme="minorHAnsi"/>
                              </w:rPr>
                            </w:pPr>
                            <w:r w:rsidRPr="00A02B75">
                              <w:rPr>
                                <w:rFonts w:cstheme="minorHAnsi"/>
                              </w:rPr>
                              <w:t>List the degrees and Certificates of Achievement the program offers.</w:t>
                            </w:r>
                          </w:p>
                          <w:p w:rsidR="002467EA" w:rsidRPr="00936649" w:rsidRDefault="002467EA" w:rsidP="00731F8E">
                            <w:pPr>
                              <w:pStyle w:val="ListParagraph"/>
                              <w:spacing w:after="0" w:line="240" w:lineRule="auto"/>
                              <w:ind w:left="360"/>
                              <w:rPr>
                                <w:rFonts w:cstheme="minorHAnsi"/>
                                <w:b/>
                              </w:rPr>
                            </w:pPr>
                            <w:r w:rsidRPr="00936649">
                              <w:rPr>
                                <w:rFonts w:cstheme="minorHAnsi"/>
                                <w:b/>
                              </w:rPr>
                              <w:t>AA, AS, COA and JSC</w:t>
                            </w:r>
                          </w:p>
                          <w:p w:rsidR="002467EA" w:rsidRPr="00936649" w:rsidRDefault="002467EA" w:rsidP="00AF10DA">
                            <w:pPr>
                              <w:pStyle w:val="ListParagraph"/>
                              <w:numPr>
                                <w:ilvl w:val="0"/>
                                <w:numId w:val="33"/>
                              </w:numPr>
                              <w:spacing w:after="0" w:line="240" w:lineRule="auto"/>
                              <w:rPr>
                                <w:b/>
                              </w:rPr>
                            </w:pPr>
                            <w:r w:rsidRPr="00A02B75">
                              <w:t>If your program offers both an A.A. and an A.S. degree in the same subject, please explain the rationale for offering both.</w:t>
                            </w:r>
                            <w:r>
                              <w:t xml:space="preserve">  </w:t>
                            </w:r>
                            <w:r w:rsidRPr="00936649">
                              <w:rPr>
                                <w:b/>
                              </w:rPr>
                              <w:t>The A.S. is for those students wishing to enter the industry after completing the required units. The A.A is design more for students that are transferring to a four year institution.</w:t>
                            </w:r>
                          </w:p>
                          <w:p w:rsidR="002467EA" w:rsidRPr="00A02B75" w:rsidRDefault="002467EA" w:rsidP="006A71B7">
                            <w:pPr>
                              <w:pStyle w:val="ListParagraph"/>
                              <w:numPr>
                                <w:ilvl w:val="0"/>
                                <w:numId w:val="33"/>
                              </w:numPr>
                              <w:spacing w:after="0" w:line="240" w:lineRule="auto"/>
                            </w:pPr>
                            <w:r w:rsidRPr="00A02B75">
                              <w:t>If your program offers a local degree in addition to the ADT degree, please explain the rationale for offering both.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7pt;width:551.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">
                <v:textbox>
                  <w:txbxContent>
                    <w:p w:rsidR="002467EA" w:rsidRPr="006951FF" w:rsidRDefault="002467EA" w:rsidP="00A02B75">
                      <w:pPr>
                        <w:spacing w:after="0" w:line="240" w:lineRule="auto"/>
                        <w:rPr>
                          <w:rFonts w:cstheme="minorHAnsi"/>
                          <w:b/>
                          <w:i/>
                        </w:rPr>
                      </w:pPr>
                      <w:r w:rsidRPr="006951FF">
                        <w:rPr>
                          <w:rFonts w:cstheme="minorHAnsi"/>
                          <w:b/>
                          <w:i/>
                        </w:rPr>
                        <w:t xml:space="preserve">Instructional Programs only:  </w:t>
                      </w:r>
                    </w:p>
                    <w:p w:rsidR="002467EA" w:rsidRDefault="002467EA" w:rsidP="006A71B7">
                      <w:pPr>
                        <w:pStyle w:val="ListParagraph"/>
                        <w:numPr>
                          <w:ilvl w:val="0"/>
                          <w:numId w:val="33"/>
                        </w:numPr>
                        <w:spacing w:after="0" w:line="240" w:lineRule="auto"/>
                        <w:rPr>
                          <w:rFonts w:cstheme="minorHAnsi"/>
                        </w:rPr>
                      </w:pPr>
                      <w:r w:rsidRPr="00A02B75">
                        <w:rPr>
                          <w:rFonts w:cstheme="minorHAnsi"/>
                        </w:rPr>
                        <w:t>List the degrees and Certificates of Achievement the program offers.</w:t>
                      </w:r>
                    </w:p>
                    <w:p w:rsidR="002467EA" w:rsidRPr="00936649" w:rsidRDefault="002467EA" w:rsidP="00731F8E">
                      <w:pPr>
                        <w:pStyle w:val="ListParagraph"/>
                        <w:spacing w:after="0" w:line="240" w:lineRule="auto"/>
                        <w:ind w:left="360"/>
                        <w:rPr>
                          <w:rFonts w:cstheme="minorHAnsi"/>
                          <w:b/>
                        </w:rPr>
                      </w:pPr>
                      <w:r w:rsidRPr="00936649">
                        <w:rPr>
                          <w:rFonts w:cstheme="minorHAnsi"/>
                          <w:b/>
                        </w:rPr>
                        <w:t>AA, AS, COA and JSC</w:t>
                      </w:r>
                    </w:p>
                    <w:p w:rsidR="002467EA" w:rsidRPr="00936649" w:rsidRDefault="002467EA" w:rsidP="00AF10DA">
                      <w:pPr>
                        <w:pStyle w:val="ListParagraph"/>
                        <w:numPr>
                          <w:ilvl w:val="0"/>
                          <w:numId w:val="33"/>
                        </w:numPr>
                        <w:spacing w:after="0" w:line="240" w:lineRule="auto"/>
                        <w:rPr>
                          <w:b/>
                        </w:rPr>
                      </w:pPr>
                      <w:r w:rsidRPr="00A02B75">
                        <w:t>If your program offers both an A.A. and an A.S. degree in the same subject, please explain the rationale for offering both.</w:t>
                      </w:r>
                      <w:r>
                        <w:t xml:space="preserve">  </w:t>
                      </w:r>
                      <w:r w:rsidRPr="00936649">
                        <w:rPr>
                          <w:b/>
                        </w:rPr>
                        <w:t>The A.S. is for those students wishing to enter the industry after completing the required units. The A.A is design more for students that are transferring to a four year institution.</w:t>
                      </w:r>
                    </w:p>
                    <w:p w:rsidR="002467EA" w:rsidRPr="00A02B75" w:rsidRDefault="002467EA" w:rsidP="006A71B7">
                      <w:pPr>
                        <w:pStyle w:val="ListParagraph"/>
                        <w:numPr>
                          <w:ilvl w:val="0"/>
                          <w:numId w:val="33"/>
                        </w:numPr>
                        <w:spacing w:after="0" w:line="240" w:lineRule="auto"/>
                      </w:pPr>
                      <w:r w:rsidRPr="00A02B75">
                        <w:t>If your program offers a local degree in addition to the ADT degree, please explain the rationale for offering both.</w:t>
                      </w:r>
                    </w:p>
                  </w:txbxContent>
                </v:textbox>
              </v:shape>
            </w:pict>
          </mc:Fallback>
        </mc:AlternateContent>
      </w:r>
    </w:p>
    <w:p w:rsidR="00A02B75" w:rsidRDefault="00A02B75" w:rsidP="00AB0744">
      <w:pPr>
        <w:spacing w:after="0" w:line="360" w:lineRule="auto"/>
        <w:ind w:firstLine="720"/>
      </w:pPr>
    </w:p>
    <w:p w:rsidR="00A02B75" w:rsidRDefault="00A02B75" w:rsidP="00AB0744">
      <w:pPr>
        <w:spacing w:after="0" w:line="360" w:lineRule="auto"/>
        <w:ind w:firstLine="720"/>
      </w:pPr>
    </w:p>
    <w:p w:rsidR="00A02B75" w:rsidRDefault="00A02B75" w:rsidP="00AB0744">
      <w:pPr>
        <w:spacing w:after="0" w:line="360" w:lineRule="auto"/>
        <w:ind w:firstLine="720"/>
      </w:pPr>
    </w:p>
    <w:p w:rsidR="00EB210D" w:rsidRDefault="00EB210D" w:rsidP="00AB0744">
      <w:pPr>
        <w:spacing w:after="0" w:line="360" w:lineRule="auto"/>
        <w:ind w:firstLine="720"/>
      </w:pPr>
    </w:p>
    <w:p w:rsidR="00AF10DA" w:rsidRDefault="00AF10DA" w:rsidP="00AB0744">
      <w:pPr>
        <w:spacing w:after="0" w:line="360" w:lineRule="auto"/>
        <w:rPr>
          <w:b/>
          <w:u w:val="single"/>
        </w:rPr>
      </w:pPr>
    </w:p>
    <w:p w:rsidR="00AF10DA" w:rsidRDefault="00AF10DA" w:rsidP="00AB0744">
      <w:pPr>
        <w:spacing w:after="0" w:line="360" w:lineRule="auto"/>
        <w:rPr>
          <w:b/>
          <w:u w:val="single"/>
        </w:rPr>
      </w:pPr>
    </w:p>
    <w:p w:rsidR="00EB210D" w:rsidRPr="00E61962" w:rsidRDefault="00EB210D" w:rsidP="00AB0744">
      <w:pPr>
        <w:spacing w:after="0" w:line="360" w:lineRule="auto"/>
        <w:rPr>
          <w:b/>
          <w:u w:val="single"/>
        </w:rPr>
      </w:pPr>
      <w:r>
        <w:rPr>
          <w:b/>
          <w:u w:val="single"/>
        </w:rPr>
        <w:t xml:space="preserve">II. </w:t>
      </w:r>
      <w:r w:rsidRPr="00E61962">
        <w:rPr>
          <w:b/>
          <w:u w:val="single"/>
        </w:rPr>
        <w:t>Program Assessment:</w:t>
      </w:r>
    </w:p>
    <w:p w:rsidR="00EB210D" w:rsidRPr="006773E7" w:rsidRDefault="00EB210D" w:rsidP="00FA043C">
      <w:pPr>
        <w:pStyle w:val="ListParagraph"/>
        <w:numPr>
          <w:ilvl w:val="0"/>
          <w:numId w:val="28"/>
        </w:numPr>
        <w:spacing w:after="0" w:line="360" w:lineRule="auto"/>
        <w:contextualSpacing w:val="0"/>
        <w:rPr>
          <w:rFonts w:cstheme="minorHAnsi"/>
        </w:rPr>
      </w:pPr>
      <w:r>
        <w:t>How did your outcomes assessment results during the past three years inform your program planning?</w:t>
      </w:r>
    </w:p>
    <w:p w:rsidR="006773E7" w:rsidRPr="00936649" w:rsidRDefault="006773E7" w:rsidP="006773E7">
      <w:pPr>
        <w:spacing w:after="0" w:line="360" w:lineRule="auto"/>
        <w:rPr>
          <w:rFonts w:cstheme="minorHAnsi"/>
          <w:sz w:val="24"/>
          <w:szCs w:val="24"/>
        </w:rPr>
      </w:pPr>
      <w:r w:rsidRPr="00936649">
        <w:rPr>
          <w:b/>
          <w:bCs/>
          <w:sz w:val="24"/>
          <w:szCs w:val="24"/>
        </w:rPr>
        <w:t>Th</w:t>
      </w:r>
      <w:r w:rsidR="00936649">
        <w:rPr>
          <w:b/>
          <w:bCs/>
          <w:sz w:val="24"/>
          <w:szCs w:val="24"/>
        </w:rPr>
        <w:t>e outcomes assessment results gave</w:t>
      </w:r>
      <w:r w:rsidRPr="00936649">
        <w:rPr>
          <w:b/>
          <w:bCs/>
          <w:sz w:val="24"/>
          <w:szCs w:val="24"/>
        </w:rPr>
        <w:t xml:space="preserve"> us</w:t>
      </w:r>
      <w:r w:rsidR="00936649">
        <w:rPr>
          <w:b/>
          <w:bCs/>
          <w:sz w:val="24"/>
          <w:szCs w:val="24"/>
        </w:rPr>
        <w:t xml:space="preserve"> more insight </w:t>
      </w:r>
      <w:r w:rsidRPr="00936649">
        <w:rPr>
          <w:b/>
          <w:bCs/>
          <w:sz w:val="24"/>
          <w:szCs w:val="24"/>
        </w:rPr>
        <w:t>of students who may not</w:t>
      </w:r>
      <w:r w:rsidR="00936649">
        <w:rPr>
          <w:b/>
          <w:bCs/>
          <w:sz w:val="24"/>
          <w:szCs w:val="24"/>
        </w:rPr>
        <w:t xml:space="preserve"> have a complete</w:t>
      </w:r>
      <w:r w:rsidRPr="00936649">
        <w:rPr>
          <w:b/>
          <w:bCs/>
          <w:sz w:val="24"/>
          <w:szCs w:val="24"/>
        </w:rPr>
        <w:t xml:space="preserve"> </w:t>
      </w:r>
      <w:r w:rsidR="00936649" w:rsidRPr="00936649">
        <w:rPr>
          <w:b/>
          <w:bCs/>
          <w:sz w:val="24"/>
          <w:szCs w:val="24"/>
        </w:rPr>
        <w:t>understan</w:t>
      </w:r>
      <w:r w:rsidR="00936649">
        <w:rPr>
          <w:b/>
          <w:bCs/>
          <w:sz w:val="24"/>
          <w:szCs w:val="24"/>
        </w:rPr>
        <w:t xml:space="preserve">ding </w:t>
      </w:r>
      <w:r w:rsidRPr="00936649">
        <w:rPr>
          <w:b/>
          <w:bCs/>
          <w:sz w:val="24"/>
          <w:szCs w:val="24"/>
        </w:rPr>
        <w:t>of the SL</w:t>
      </w:r>
      <w:r w:rsidR="00936649">
        <w:rPr>
          <w:b/>
          <w:bCs/>
          <w:sz w:val="24"/>
          <w:szCs w:val="24"/>
        </w:rPr>
        <w:t xml:space="preserve">O’s. The Animal Science </w:t>
      </w:r>
      <w:proofErr w:type="spellStart"/>
      <w:r w:rsidR="00936649">
        <w:rPr>
          <w:b/>
          <w:bCs/>
          <w:sz w:val="24"/>
          <w:szCs w:val="24"/>
        </w:rPr>
        <w:t>Dept</w:t>
      </w:r>
      <w:proofErr w:type="spellEnd"/>
      <w:r w:rsidR="00936649">
        <w:rPr>
          <w:b/>
          <w:bCs/>
          <w:sz w:val="24"/>
          <w:szCs w:val="24"/>
        </w:rPr>
        <w:t xml:space="preserve"> feels by making some adjustments to the SLO’s this will</w:t>
      </w:r>
      <w:r w:rsidR="00624A9D">
        <w:rPr>
          <w:b/>
          <w:bCs/>
          <w:sz w:val="24"/>
          <w:szCs w:val="24"/>
        </w:rPr>
        <w:t xml:space="preserve"> give</w:t>
      </w:r>
      <w:r w:rsidR="00936649">
        <w:rPr>
          <w:b/>
          <w:bCs/>
          <w:sz w:val="24"/>
          <w:szCs w:val="24"/>
        </w:rPr>
        <w:t xml:space="preserve"> </w:t>
      </w:r>
      <w:r w:rsidRPr="00936649">
        <w:rPr>
          <w:b/>
          <w:bCs/>
          <w:sz w:val="24"/>
          <w:szCs w:val="24"/>
        </w:rPr>
        <w:t>us a chance t</w:t>
      </w:r>
      <w:r w:rsidR="00624A9D">
        <w:rPr>
          <w:b/>
          <w:bCs/>
          <w:sz w:val="24"/>
          <w:szCs w:val="24"/>
        </w:rPr>
        <w:t>o make improvements or changes to insure student success</w:t>
      </w:r>
      <w:r w:rsidRPr="00936649">
        <w:rPr>
          <w:b/>
          <w:bCs/>
          <w:sz w:val="24"/>
          <w:szCs w:val="24"/>
        </w:rPr>
        <w:t>.</w:t>
      </w:r>
    </w:p>
    <w:p w:rsidR="00EB210D" w:rsidRPr="00624A9D" w:rsidRDefault="00EB210D" w:rsidP="00FA043C">
      <w:pPr>
        <w:pStyle w:val="ListParagraph"/>
        <w:numPr>
          <w:ilvl w:val="0"/>
          <w:numId w:val="28"/>
        </w:numPr>
        <w:spacing w:after="0" w:line="360" w:lineRule="auto"/>
        <w:contextualSpacing w:val="0"/>
        <w:rPr>
          <w:rFonts w:cstheme="minorHAnsi"/>
        </w:rPr>
      </w:pPr>
      <w:r>
        <w:t>How did your outcomes assessment results during the past three years inform your resource requests this year?</w:t>
      </w:r>
    </w:p>
    <w:p w:rsidR="00624A9D" w:rsidRPr="00624A9D" w:rsidRDefault="00624A9D" w:rsidP="00624A9D">
      <w:pPr>
        <w:spacing w:after="0" w:line="360" w:lineRule="auto"/>
        <w:rPr>
          <w:rFonts w:cstheme="minorHAnsi"/>
          <w:sz w:val="24"/>
          <w:szCs w:val="24"/>
        </w:rPr>
      </w:pPr>
      <w:r w:rsidRPr="00624A9D">
        <w:rPr>
          <w:b/>
          <w:bCs/>
          <w:sz w:val="24"/>
          <w:szCs w:val="24"/>
        </w:rPr>
        <w:t>The student learning outcome results do indicate that the program would ben</w:t>
      </w:r>
      <w:r>
        <w:rPr>
          <w:b/>
          <w:bCs/>
          <w:sz w:val="24"/>
          <w:szCs w:val="24"/>
        </w:rPr>
        <w:t>efit from the request of more funding for the labs in animal science. The students would obtain quality skills if the program had more livestock for hands on training</w:t>
      </w:r>
      <w:r w:rsidRPr="00624A9D">
        <w:rPr>
          <w:b/>
          <w:bCs/>
          <w:sz w:val="24"/>
          <w:szCs w:val="24"/>
        </w:rPr>
        <w:t>.</w:t>
      </w:r>
    </w:p>
    <w:p w:rsidR="00EB210D" w:rsidRDefault="00EB210D" w:rsidP="00FA043C">
      <w:pPr>
        <w:pStyle w:val="ListParagraph"/>
        <w:numPr>
          <w:ilvl w:val="0"/>
          <w:numId w:val="28"/>
        </w:numPr>
        <w:spacing w:after="0" w:line="360" w:lineRule="auto"/>
        <w:contextualSpacing w:val="0"/>
        <w:rPr>
          <w:rFonts w:cstheme="minorHAnsi"/>
        </w:rPr>
      </w:pPr>
      <w:r w:rsidRPr="00E61962">
        <w:rPr>
          <w:rFonts w:cstheme="minorHAnsi"/>
        </w:rPr>
        <w:t>Describe how the program monitors and evaluates its effectiveness.</w:t>
      </w:r>
    </w:p>
    <w:p w:rsidR="00624A9D" w:rsidRPr="00624A9D" w:rsidRDefault="00624A9D" w:rsidP="00624A9D">
      <w:pPr>
        <w:spacing w:after="0" w:line="360" w:lineRule="auto"/>
        <w:rPr>
          <w:rFonts w:cstheme="minorHAnsi"/>
          <w:b/>
        </w:rPr>
      </w:pPr>
      <w:r w:rsidRPr="00624A9D">
        <w:rPr>
          <w:rFonts w:cstheme="minorHAnsi"/>
          <w:b/>
        </w:rPr>
        <w:t xml:space="preserve">The program is constantly monitoring and evaluating strategies that will improve the program. The Animal Science </w:t>
      </w:r>
      <w:proofErr w:type="spellStart"/>
      <w:r w:rsidRPr="00624A9D">
        <w:rPr>
          <w:rFonts w:cstheme="minorHAnsi"/>
          <w:b/>
        </w:rPr>
        <w:t>Dept</w:t>
      </w:r>
      <w:proofErr w:type="spellEnd"/>
      <w:r w:rsidRPr="00624A9D">
        <w:rPr>
          <w:rFonts w:cstheme="minorHAnsi"/>
          <w:b/>
        </w:rPr>
        <w:t xml:space="preserve"> obtains feedback from students and industry stakeholders to determine the effectiveness</w:t>
      </w:r>
      <w:r w:rsidR="00C04526">
        <w:rPr>
          <w:rFonts w:cstheme="minorHAnsi"/>
          <w:b/>
        </w:rPr>
        <w:t xml:space="preserve"> of the </w:t>
      </w:r>
      <w:proofErr w:type="gramStart"/>
      <w:r w:rsidR="00C04526">
        <w:rPr>
          <w:rFonts w:cstheme="minorHAnsi"/>
          <w:b/>
        </w:rPr>
        <w:t>program,</w:t>
      </w:r>
      <w:proofErr w:type="gramEnd"/>
      <w:r w:rsidR="00C04526">
        <w:rPr>
          <w:rFonts w:cstheme="minorHAnsi"/>
          <w:b/>
        </w:rPr>
        <w:t xml:space="preserve"> this is done</w:t>
      </w:r>
      <w:r w:rsidRPr="00624A9D">
        <w:rPr>
          <w:rFonts w:cstheme="minorHAnsi"/>
          <w:b/>
        </w:rPr>
        <w:t xml:space="preserve"> not only by evaluation but face to face conversation. </w:t>
      </w:r>
    </w:p>
    <w:p w:rsidR="00C04526" w:rsidRPr="00C04526" w:rsidRDefault="00EB210D" w:rsidP="00FA043C">
      <w:pPr>
        <w:pStyle w:val="ListParagraph"/>
        <w:numPr>
          <w:ilvl w:val="0"/>
          <w:numId w:val="28"/>
        </w:numPr>
        <w:spacing w:after="0" w:line="360" w:lineRule="auto"/>
        <w:contextualSpacing w:val="0"/>
        <w:rPr>
          <w:rFonts w:cstheme="minorHAnsi"/>
          <w:b/>
        </w:rPr>
      </w:pPr>
      <w:r w:rsidRPr="00E61962">
        <w:rPr>
          <w:rFonts w:cstheme="minorHAnsi"/>
        </w:rPr>
        <w:t>Describe how the program engages all unit members in the self-evaluation dialogue and process</w:t>
      </w:r>
      <w:r w:rsidRPr="00C04526">
        <w:rPr>
          <w:rFonts w:cstheme="minorHAnsi"/>
        </w:rPr>
        <w:t>.</w:t>
      </w:r>
      <w:r w:rsidR="00097A43" w:rsidRPr="00C04526">
        <w:rPr>
          <w:rFonts w:cstheme="minorHAnsi"/>
        </w:rPr>
        <w:t xml:space="preserve"> </w:t>
      </w:r>
    </w:p>
    <w:p w:rsidR="00EB210D" w:rsidRPr="00C04526" w:rsidRDefault="00097A43" w:rsidP="00C04526">
      <w:pPr>
        <w:pStyle w:val="ListParagraph"/>
        <w:spacing w:after="0" w:line="360" w:lineRule="auto"/>
        <w:contextualSpacing w:val="0"/>
        <w:rPr>
          <w:rFonts w:cstheme="minorHAnsi"/>
          <w:b/>
        </w:rPr>
      </w:pPr>
      <w:r w:rsidRPr="00C04526">
        <w:rPr>
          <w:rFonts w:cstheme="minorHAnsi"/>
          <w:b/>
        </w:rPr>
        <w:t>The Animal Science staff meets in a group meeting once a week with the other agriculture instructors</w:t>
      </w:r>
      <w:r w:rsidR="00C04526" w:rsidRPr="00C04526">
        <w:rPr>
          <w:rFonts w:cstheme="minorHAnsi"/>
          <w:b/>
        </w:rPr>
        <w:t xml:space="preserve"> and staff</w:t>
      </w:r>
      <w:r w:rsidRPr="00C04526">
        <w:rPr>
          <w:rFonts w:cstheme="minorHAnsi"/>
          <w:b/>
        </w:rPr>
        <w:t>. The</w:t>
      </w:r>
      <w:r w:rsidR="00C04526" w:rsidRPr="00C04526">
        <w:rPr>
          <w:rFonts w:cstheme="minorHAnsi"/>
          <w:b/>
        </w:rPr>
        <w:t xml:space="preserve"> agenda items are about college, department, horticulture lab, and farm issues and successes. </w:t>
      </w:r>
      <w:r w:rsidRPr="00C04526">
        <w:rPr>
          <w:rFonts w:cstheme="minorHAnsi"/>
          <w:b/>
        </w:rPr>
        <w:t xml:space="preserve"> </w:t>
      </w:r>
    </w:p>
    <w:p w:rsidR="00097A43" w:rsidRPr="00097A43" w:rsidRDefault="00097A43" w:rsidP="00097A43">
      <w:pPr>
        <w:spacing w:after="0" w:line="360" w:lineRule="auto"/>
        <w:rPr>
          <w:rFonts w:cstheme="minorHAnsi"/>
        </w:rPr>
      </w:pPr>
    </w:p>
    <w:p w:rsidR="006E78E0" w:rsidRPr="006E78E0" w:rsidRDefault="006951FF" w:rsidP="006E78E0">
      <w:pPr>
        <w:pStyle w:val="ListParagraph"/>
        <w:numPr>
          <w:ilvl w:val="0"/>
          <w:numId w:val="28"/>
        </w:numPr>
        <w:spacing w:after="0" w:line="360" w:lineRule="auto"/>
        <w:contextualSpacing w:val="0"/>
        <w:rPr>
          <w:rFonts w:cstheme="minorHAnsi"/>
          <w:b/>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r w:rsidR="006E78E0">
        <w:rPr>
          <w:rFonts w:cstheme="minorHAnsi"/>
        </w:rPr>
        <w:t xml:space="preserve">  </w:t>
      </w:r>
      <w:r w:rsidR="006E78E0" w:rsidRPr="006E78E0">
        <w:rPr>
          <w:rFonts w:cstheme="minorHAnsi"/>
          <w:b/>
        </w:rPr>
        <w:t>The Animal Science Department has not completed data on the PLO’s at this time.</w:t>
      </w:r>
    </w:p>
    <w:p w:rsidR="00C04526" w:rsidRPr="00C04526" w:rsidRDefault="00C04526" w:rsidP="00C04526">
      <w:pPr>
        <w:spacing w:after="0" w:line="360" w:lineRule="auto"/>
        <w:rPr>
          <w:rFonts w:cstheme="minorHAnsi"/>
        </w:rPr>
      </w:pPr>
    </w:p>
    <w:p w:rsidR="006E78E0" w:rsidRPr="00404748" w:rsidRDefault="006951FF" w:rsidP="006E78E0">
      <w:pPr>
        <w:pStyle w:val="ListParagraph"/>
        <w:numPr>
          <w:ilvl w:val="0"/>
          <w:numId w:val="28"/>
        </w:numPr>
        <w:spacing w:after="0" w:line="360" w:lineRule="auto"/>
        <w:contextualSpacing w:val="0"/>
        <w:rPr>
          <w:rFonts w:cstheme="minorHAnsi"/>
          <w:b/>
        </w:rPr>
      </w:pPr>
      <w:r w:rsidRPr="00EC767D">
        <w:rPr>
          <w:rFonts w:cstheme="minorHAnsi"/>
        </w:rPr>
        <w:t>What have the program’s PLOs/ AUOs revealed or confirmed in the last three years?</w:t>
      </w:r>
      <w:r w:rsidR="00EC767D">
        <w:rPr>
          <w:rFonts w:cstheme="minorHAnsi"/>
        </w:rPr>
        <w:t xml:space="preserve">  </w:t>
      </w:r>
      <w:r w:rsidR="00EC767D" w:rsidRPr="00404748">
        <w:rPr>
          <w:rFonts w:cstheme="minorHAnsi"/>
          <w:b/>
        </w:rPr>
        <w:t>The Animal Science Departments PLO’s</w:t>
      </w:r>
      <w:r w:rsidR="00EC767D" w:rsidRPr="00404748">
        <w:rPr>
          <w:b/>
          <w:lang w:val="en"/>
        </w:rPr>
        <w:t xml:space="preserve"> </w:t>
      </w:r>
      <w:r w:rsidR="00404748" w:rsidRPr="00404748">
        <w:rPr>
          <w:b/>
          <w:lang w:val="en"/>
        </w:rPr>
        <w:t xml:space="preserve">describe in measurable terms </w:t>
      </w:r>
      <w:r w:rsidR="00EC767D" w:rsidRPr="00404748">
        <w:rPr>
          <w:b/>
          <w:lang w:val="en"/>
        </w:rPr>
        <w:t>the knowledge, skills, and/or dispositions students are expected to demonstrate at the conclusion of the program.  The Skill set at times has become a problem</w:t>
      </w:r>
      <w:r w:rsidR="00404748" w:rsidRPr="00404748">
        <w:rPr>
          <w:b/>
          <w:lang w:val="en"/>
        </w:rPr>
        <w:t>,</w:t>
      </w:r>
      <w:r w:rsidR="00EC767D" w:rsidRPr="00404748">
        <w:rPr>
          <w:b/>
          <w:lang w:val="en"/>
        </w:rPr>
        <w:t xml:space="preserve"> </w:t>
      </w:r>
      <w:proofErr w:type="spellStart"/>
      <w:r w:rsidR="00EC767D" w:rsidRPr="00404748">
        <w:rPr>
          <w:b/>
          <w:lang w:val="en"/>
        </w:rPr>
        <w:t>do</w:t>
      </w:r>
      <w:proofErr w:type="spellEnd"/>
      <w:r w:rsidR="00EC767D" w:rsidRPr="00404748">
        <w:rPr>
          <w:b/>
          <w:lang w:val="en"/>
        </w:rPr>
        <w:t xml:space="preserve"> to the lac</w:t>
      </w:r>
      <w:r w:rsidR="00404748" w:rsidRPr="00404748">
        <w:rPr>
          <w:b/>
          <w:lang w:val="en"/>
        </w:rPr>
        <w:t>k of sufficient lab facilities that gives the student a hands on education, larger facilities would be an asset to this program.</w:t>
      </w:r>
    </w:p>
    <w:p w:rsidR="006E78E0" w:rsidRPr="006E78E0" w:rsidRDefault="006E78E0" w:rsidP="006E78E0">
      <w:pPr>
        <w:spacing w:after="0" w:line="360" w:lineRule="auto"/>
        <w:rPr>
          <w:rFonts w:cstheme="minorHAnsi"/>
        </w:rPr>
      </w:pPr>
    </w:p>
    <w:p w:rsidR="00EB210D" w:rsidRDefault="00127727" w:rsidP="00FA043C">
      <w:pPr>
        <w:pStyle w:val="ListParagraph"/>
        <w:numPr>
          <w:ilvl w:val="0"/>
          <w:numId w:val="28"/>
        </w:numPr>
        <w:spacing w:after="0" w:line="360" w:lineRule="auto"/>
        <w:contextualSpacing w:val="0"/>
        <w:rPr>
          <w:rFonts w:cstheme="minorHAnsi"/>
        </w:rPr>
      </w:pPr>
      <w:r w:rsidRPr="00127727">
        <w:rPr>
          <w:rFonts w:cstheme="minorHAnsi"/>
          <w:i/>
        </w:rPr>
        <w:t>If applicable</w:t>
      </w:r>
      <w:r>
        <w:rPr>
          <w:rFonts w:cstheme="minorHAnsi"/>
        </w:rPr>
        <w:t>, l</w:t>
      </w:r>
      <w:r w:rsidR="00EB210D" w:rsidRPr="00E61962">
        <w:rPr>
          <w:rFonts w:cstheme="minorHAnsi"/>
        </w:rPr>
        <w:t>ist other information, data feedback or metrics to assess the program’s effectiveness (e.g., surveys, job placement, transfer</w:t>
      </w:r>
      <w:r w:rsidR="00FA043C">
        <w:rPr>
          <w:rFonts w:cstheme="minorHAnsi"/>
        </w:rPr>
        <w:t xml:space="preserve"> rates, output measurements</w:t>
      </w:r>
      <w:r w:rsidR="00EB210D" w:rsidRPr="00E61962">
        <w:rPr>
          <w:rFonts w:cstheme="minorHAnsi"/>
        </w:rPr>
        <w:t>).</w:t>
      </w:r>
      <w:r w:rsidR="00EC767D">
        <w:rPr>
          <w:rFonts w:cstheme="minorHAnsi"/>
        </w:rPr>
        <w:t xml:space="preserve"> </w:t>
      </w:r>
      <w:r w:rsidR="00EC767D" w:rsidRPr="00EC767D">
        <w:rPr>
          <w:rFonts w:cstheme="minorHAnsi"/>
          <w:b/>
        </w:rPr>
        <w:t>N/A</w:t>
      </w:r>
    </w:p>
    <w:p w:rsidR="005F2B61" w:rsidRPr="00404748" w:rsidRDefault="00EB210D" w:rsidP="00FA043C">
      <w:pPr>
        <w:pStyle w:val="ListParagraph"/>
        <w:numPr>
          <w:ilvl w:val="0"/>
          <w:numId w:val="28"/>
        </w:numPr>
        <w:spacing w:after="0" w:line="360" w:lineRule="auto"/>
        <w:contextualSpacing w:val="0"/>
        <w:rPr>
          <w:rFonts w:cstheme="minorHAnsi"/>
        </w:rPr>
      </w:pPr>
      <w:r w:rsidRPr="005F2B61">
        <w:rPr>
          <w:rFonts w:cstheme="minorHAnsi"/>
        </w:rPr>
        <w:t>Discuss the strengths of your program.</w:t>
      </w:r>
      <w:r w:rsidR="00EC767D" w:rsidRPr="005F2B61">
        <w:rPr>
          <w:rFonts w:cstheme="minorHAnsi"/>
        </w:rPr>
        <w:t xml:space="preserve"> </w:t>
      </w:r>
      <w:r w:rsidR="00EC767D" w:rsidRPr="00404748">
        <w:rPr>
          <w:rFonts w:cs="Arial"/>
          <w:b/>
          <w:color w:val="000000"/>
          <w:lang w:val="en"/>
        </w:rPr>
        <w:t>Students interested in Animal Science come from varied backgrounds and their interests range from animal production and management to marketing and public relations. The Bakersfield College Animal Science Department</w:t>
      </w:r>
      <w:r w:rsidR="005F2B61" w:rsidRPr="00404748">
        <w:rPr>
          <w:rFonts w:cs="Arial"/>
          <w:b/>
          <w:color w:val="000000"/>
          <w:lang w:val="en"/>
        </w:rPr>
        <w:t>s</w:t>
      </w:r>
      <w:r w:rsidR="00EC767D" w:rsidRPr="00404748">
        <w:rPr>
          <w:rFonts w:cs="Arial"/>
          <w:b/>
          <w:color w:val="000000"/>
          <w:lang w:val="en"/>
        </w:rPr>
        <w:t xml:space="preserve"> # 1 strength is the </w:t>
      </w:r>
      <w:r w:rsidR="005F2B61" w:rsidRPr="00404748">
        <w:rPr>
          <w:rFonts w:cs="Arial"/>
          <w:b/>
          <w:color w:val="000000"/>
          <w:lang w:val="en"/>
        </w:rPr>
        <w:t xml:space="preserve">preparation of students for transfer. The </w:t>
      </w:r>
      <w:r w:rsidR="005F2B61" w:rsidRPr="00404748">
        <w:rPr>
          <w:rFonts w:cs="Arial"/>
          <w:b/>
          <w:color w:val="000000"/>
          <w:lang w:val="en"/>
        </w:rPr>
        <w:lastRenderedPageBreak/>
        <w:t>Animal Science Department has been able to survive and offer a quality education even though funding district wide has been minimal.</w:t>
      </w:r>
      <w:r w:rsidR="005F2B61" w:rsidRPr="00404748">
        <w:rPr>
          <w:rFonts w:cs="Arial"/>
          <w:color w:val="000000"/>
          <w:lang w:val="en"/>
        </w:rPr>
        <w:t xml:space="preserve"> </w:t>
      </w:r>
      <w:r w:rsidR="00EC767D" w:rsidRPr="00404748">
        <w:rPr>
          <w:rFonts w:cs="Arial"/>
          <w:color w:val="000000"/>
          <w:lang w:val="en"/>
        </w:rPr>
        <w:t xml:space="preserve"> </w:t>
      </w:r>
    </w:p>
    <w:p w:rsidR="00EB210D" w:rsidRPr="005F2B61" w:rsidRDefault="00EB210D" w:rsidP="005F2B61">
      <w:pPr>
        <w:pStyle w:val="ListParagraph"/>
        <w:numPr>
          <w:ilvl w:val="0"/>
          <w:numId w:val="28"/>
        </w:numPr>
        <w:spacing w:after="0" w:line="360" w:lineRule="auto"/>
        <w:contextualSpacing w:val="0"/>
        <w:rPr>
          <w:rFonts w:cstheme="minorHAnsi"/>
        </w:rPr>
      </w:pPr>
      <w:r w:rsidRPr="005F2B61">
        <w:rPr>
          <w:rFonts w:cstheme="minorHAnsi"/>
        </w:rPr>
        <w:t>Discuss areas for improvement in your program</w:t>
      </w:r>
      <w:r w:rsidRPr="008267C1">
        <w:rPr>
          <w:rFonts w:cstheme="minorHAnsi"/>
          <w:b/>
        </w:rPr>
        <w:t xml:space="preserve">. </w:t>
      </w:r>
      <w:r w:rsidR="008267C1" w:rsidRPr="008267C1">
        <w:rPr>
          <w:rFonts w:cstheme="minorHAnsi"/>
          <w:b/>
        </w:rPr>
        <w:t xml:space="preserve"> The Animal Science Department could improve in the area of recruiting and growing the program. I feel the program has room for growth and expansion in the field of dairy science. Kern County is one of the top counties in California for dairy production.</w:t>
      </w:r>
      <w:r w:rsidR="008267C1">
        <w:rPr>
          <w:rFonts w:cstheme="minorHAnsi"/>
        </w:rPr>
        <w:t xml:space="preserve"> </w:t>
      </w:r>
    </w:p>
    <w:p w:rsidR="00EB210D" w:rsidRDefault="00EB210D" w:rsidP="00FA043C">
      <w:pPr>
        <w:pStyle w:val="ListParagraph"/>
        <w:numPr>
          <w:ilvl w:val="0"/>
          <w:numId w:val="28"/>
        </w:numPr>
        <w:spacing w:after="0" w:line="360" w:lineRule="auto"/>
        <w:contextualSpacing w:val="0"/>
        <w:rPr>
          <w:rFonts w:cstheme="minorHAnsi"/>
        </w:rPr>
      </w:pPr>
      <w:r w:rsidRPr="006951FF">
        <w:rPr>
          <w:rFonts w:cstheme="minorHAnsi"/>
          <w:i/>
        </w:rPr>
        <w:t>If applicable</w:t>
      </w:r>
      <w:r>
        <w:rPr>
          <w:rFonts w:cstheme="minorHAnsi"/>
        </w:rPr>
        <w:t>, describe any unplanned events that impacted your program.</w:t>
      </w:r>
    </w:p>
    <w:p w:rsidR="006951FF" w:rsidRPr="00346A0A" w:rsidRDefault="006951FF" w:rsidP="006951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951FF" w:rsidRPr="00F86C2A" w:rsidRDefault="006951FF" w:rsidP="004D0D62">
      <w:pPr>
        <w:pStyle w:val="ListParagraph"/>
        <w:numPr>
          <w:ilvl w:val="0"/>
          <w:numId w:val="27"/>
        </w:numPr>
        <w:spacing w:after="0" w:line="360" w:lineRule="auto"/>
        <w:rPr>
          <w:rFonts w:cstheme="minorHAnsi"/>
        </w:rPr>
      </w:pPr>
      <w:r w:rsidRPr="00F86C2A">
        <w:rPr>
          <w:rFonts w:cstheme="minorHAnsi"/>
        </w:rPr>
        <w:t xml:space="preserve">Human Resources </w:t>
      </w:r>
    </w:p>
    <w:p w:rsidR="006951FF" w:rsidRDefault="006951FF" w:rsidP="00FA043C">
      <w:pPr>
        <w:pStyle w:val="ListParagraph"/>
        <w:numPr>
          <w:ilvl w:val="0"/>
          <w:numId w:val="20"/>
        </w:numPr>
        <w:spacing w:after="0" w:line="360" w:lineRule="auto"/>
        <w:ind w:left="108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Pr="005744EB">
        <w:rPr>
          <w:rFonts w:cstheme="minorHAnsi"/>
          <w:color w:val="0000FF"/>
          <w:u w:val="single"/>
        </w:rPr>
        <w:t>(Faculty Request form</w:t>
      </w:r>
      <w:r w:rsidRPr="005744EB">
        <w:rPr>
          <w:rFonts w:cstheme="minorHAnsi"/>
          <w:color w:val="0000FF"/>
        </w:rPr>
        <w:t xml:space="preserve">; </w:t>
      </w:r>
      <w:r w:rsidRPr="005744EB">
        <w:rPr>
          <w:rFonts w:cstheme="minorHAnsi"/>
          <w:color w:val="0000FF"/>
          <w:u w:val="single"/>
        </w:rPr>
        <w:t>Classified Request form</w:t>
      </w:r>
      <w:r w:rsidRPr="005744EB">
        <w:rPr>
          <w:rFonts w:cstheme="minorHAnsi"/>
          <w:color w:val="0000FF"/>
        </w:rPr>
        <w:t>)</w:t>
      </w:r>
    </w:p>
    <w:p w:rsidR="006951FF" w:rsidRPr="00346A0A" w:rsidRDefault="006951FF" w:rsidP="00FA043C">
      <w:pPr>
        <w:pStyle w:val="ListParagraph"/>
        <w:numPr>
          <w:ilvl w:val="0"/>
          <w:numId w:val="20"/>
        </w:numPr>
        <w:spacing w:after="0" w:line="360" w:lineRule="auto"/>
        <w:ind w:left="108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951FF" w:rsidRPr="00005F9B" w:rsidRDefault="006951FF" w:rsidP="00FA043C">
      <w:pPr>
        <w:pStyle w:val="ListParagraph"/>
        <w:numPr>
          <w:ilvl w:val="0"/>
          <w:numId w:val="21"/>
        </w:numPr>
        <w:spacing w:after="0" w:line="360" w:lineRule="auto"/>
        <w:rPr>
          <w:b/>
        </w:rPr>
      </w:pPr>
      <w:r>
        <w:t xml:space="preserve">Describe briefly </w:t>
      </w:r>
      <w:r w:rsidRPr="009B48E2">
        <w:t xml:space="preserve">the effectiveness of the professional development your program has been engaged with (either providing or attending) during the last cycle, focusing on how it contributed to student success.  </w:t>
      </w:r>
      <w:r w:rsidR="006A749E" w:rsidRPr="00005F9B">
        <w:rPr>
          <w:b/>
        </w:rPr>
        <w:t xml:space="preserve">The CATA conference at Cal Poly SLO gives all agriculture teachers in the state of California an opportunity to discuss cutting edge curriculum and to take the latest skill classes that will keep us as </w:t>
      </w:r>
      <w:r w:rsidR="00005F9B" w:rsidRPr="00005F9B">
        <w:rPr>
          <w:b/>
        </w:rPr>
        <w:t>instructor’s</w:t>
      </w:r>
      <w:r w:rsidR="006A749E" w:rsidRPr="00005F9B">
        <w:rPr>
          <w:b/>
        </w:rPr>
        <w:t xml:space="preserve"> current with industry and increase student success at BC. </w:t>
      </w:r>
    </w:p>
    <w:p w:rsidR="00FA043C" w:rsidRPr="00005F9B" w:rsidRDefault="006951FF" w:rsidP="00FA043C">
      <w:pPr>
        <w:pStyle w:val="ListParagraph"/>
        <w:numPr>
          <w:ilvl w:val="0"/>
          <w:numId w:val="21"/>
        </w:numPr>
        <w:spacing w:after="0" w:line="360" w:lineRule="auto"/>
        <w:rPr>
          <w:b/>
        </w:rPr>
      </w:pPr>
      <w:r w:rsidRPr="00A86FE9">
        <w:t>Provide rationale for future professional development opportunities and contributions that your program can make.</w:t>
      </w:r>
      <w:r w:rsidR="006A749E">
        <w:t xml:space="preserve"> </w:t>
      </w:r>
      <w:r w:rsidR="006A749E" w:rsidRPr="00005F9B">
        <w:rPr>
          <w:b/>
        </w:rPr>
        <w:t xml:space="preserve">The Animal Science Department could contribute to teaching strategies. </w:t>
      </w:r>
    </w:p>
    <w:p w:rsidR="00675DD3" w:rsidRPr="00675DD3" w:rsidRDefault="006951FF" w:rsidP="00675DD3">
      <w:pPr>
        <w:pStyle w:val="ListParagraph"/>
        <w:numPr>
          <w:ilvl w:val="0"/>
          <w:numId w:val="27"/>
        </w:numPr>
        <w:spacing w:after="0" w:line="360" w:lineRule="auto"/>
      </w:pPr>
      <w:r w:rsidRPr="00FA043C">
        <w:rPr>
          <w:rFonts w:cstheme="minorHAnsi"/>
        </w:rPr>
        <w:t xml:space="preserve">Facilities (M&amp;O requests can be submitted by completing the </w:t>
      </w:r>
      <w:hyperlink r:id="rId8" w:history="1">
        <w:r w:rsidRPr="00FA043C">
          <w:rPr>
            <w:rStyle w:val="Hyperlink"/>
            <w:rFonts w:cstheme="minorHAnsi"/>
            <w:color w:val="0033CC"/>
          </w:rPr>
          <w:t>M</w:t>
        </w:r>
        <w:r w:rsidR="00675DD3">
          <w:rPr>
            <w:rStyle w:val="Hyperlink"/>
            <w:rFonts w:cstheme="minorHAnsi"/>
            <w:color w:val="0033CC"/>
          </w:rPr>
          <w:t>&amp;O R</w:t>
        </w:r>
        <w:r w:rsidRPr="00FA043C">
          <w:rPr>
            <w:rStyle w:val="Hyperlink"/>
            <w:rFonts w:cstheme="minorHAnsi"/>
            <w:color w:val="0033CC"/>
          </w:rPr>
          <w:t>equest form</w:t>
        </w:r>
      </w:hyperlink>
      <w:r w:rsidRPr="00FA043C">
        <w:rPr>
          <w:color w:val="0033CC"/>
        </w:rPr>
        <w:t>.</w:t>
      </w:r>
      <w:r w:rsidRPr="00FA043C">
        <w:rPr>
          <w:rFonts w:cstheme="minorHAnsi"/>
          <w:color w:val="0033CC"/>
        </w:rPr>
        <w:t>)</w:t>
      </w:r>
    </w:p>
    <w:p w:rsidR="005C2F6B" w:rsidRPr="005C2F6B" w:rsidRDefault="005C2F6B" w:rsidP="00675DD3">
      <w:pPr>
        <w:pStyle w:val="ListParagraph"/>
        <w:numPr>
          <w:ilvl w:val="1"/>
          <w:numId w:val="27"/>
        </w:numPr>
        <w:spacing w:after="0" w:line="360" w:lineRule="auto"/>
      </w:pPr>
      <w:r w:rsidRPr="00675DD3">
        <w:rPr>
          <w:rFonts w:cstheme="minorHAnsi"/>
        </w:rPr>
        <w:t xml:space="preserve">Assess the effectiveness of the facilities used by your program in meeting </w:t>
      </w:r>
      <w:r w:rsidRPr="00675DD3">
        <w:rPr>
          <w:rFonts w:cstheme="minorHAnsi"/>
          <w:color w:val="0000FF"/>
          <w:u w:val="single"/>
        </w:rPr>
        <w:t>college strategic goals</w:t>
      </w:r>
      <w:r w:rsidRPr="00675DD3">
        <w:rPr>
          <w:rFonts w:cstheme="minorHAnsi"/>
        </w:rPr>
        <w:t>.</w:t>
      </w:r>
    </w:p>
    <w:p w:rsidR="005C2F6B" w:rsidRPr="005C2F6B" w:rsidRDefault="005C2F6B" w:rsidP="00675DD3">
      <w:pPr>
        <w:pStyle w:val="ListParagraph"/>
        <w:numPr>
          <w:ilvl w:val="1"/>
          <w:numId w:val="27"/>
        </w:numPr>
        <w:spacing w:after="0" w:line="360" w:lineRule="auto"/>
      </w:pPr>
      <w:r>
        <w:rPr>
          <w:rFonts w:cstheme="minorHAnsi"/>
        </w:rPr>
        <w:t>Justify your facilities and M &amp; O request.</w:t>
      </w:r>
    </w:p>
    <w:p w:rsidR="004D0D62" w:rsidRDefault="004D0D62" w:rsidP="00FA043C">
      <w:pPr>
        <w:pStyle w:val="ListParagraph"/>
        <w:numPr>
          <w:ilvl w:val="0"/>
          <w:numId w:val="27"/>
        </w:numPr>
        <w:spacing w:after="0" w:line="360" w:lineRule="auto"/>
      </w:pPr>
      <w:r>
        <w:t>Technology</w:t>
      </w:r>
      <w:r w:rsidR="004857ED">
        <w:t xml:space="preserve"> (</w:t>
      </w:r>
      <w:r w:rsidR="004857ED" w:rsidRPr="0096213C">
        <w:t xml:space="preserve">Technology requests can be made by filling out the </w:t>
      </w:r>
      <w:hyperlink r:id="rId9" w:history="1">
        <w:r w:rsidR="004857ED" w:rsidRPr="008E2F52">
          <w:rPr>
            <w:rStyle w:val="Hyperlink"/>
          </w:rPr>
          <w:t>ISIT Request form</w:t>
        </w:r>
      </w:hyperlink>
      <w:r w:rsidR="00127727">
        <w:rPr>
          <w:rStyle w:val="Hyperlink"/>
        </w:rPr>
        <w:t>.</w:t>
      </w:r>
      <w:r w:rsidR="004857ED">
        <w:t>)</w:t>
      </w:r>
    </w:p>
    <w:p w:rsidR="004D0D62" w:rsidRPr="004D0D62" w:rsidRDefault="004D0D62" w:rsidP="004857ED">
      <w:pPr>
        <w:pStyle w:val="ListParagraph"/>
        <w:numPr>
          <w:ilvl w:val="0"/>
          <w:numId w:val="32"/>
        </w:numPr>
        <w:spacing w:after="0" w:line="360" w:lineRule="auto"/>
        <w:rPr>
          <w:rFonts w:cstheme="minorHAnsi"/>
        </w:rPr>
      </w:pPr>
      <w:r w:rsidRPr="004D0D62">
        <w:rPr>
          <w:rFonts w:cstheme="minorHAnsi"/>
        </w:rPr>
        <w:t xml:space="preserve">Has your program received new or repurposed technology in this 3-year cycle? </w:t>
      </w:r>
    </w:p>
    <w:p w:rsidR="004D0D62" w:rsidRPr="00DF0153" w:rsidRDefault="004D0D62" w:rsidP="004857ED">
      <w:pPr>
        <w:pStyle w:val="ListParagraph"/>
        <w:numPr>
          <w:ilvl w:val="1"/>
          <w:numId w:val="32"/>
        </w:numPr>
        <w:spacing w:after="0" w:line="360" w:lineRule="auto"/>
        <w:rPr>
          <w:rFonts w:cstheme="minorHAnsi"/>
          <w:b/>
        </w:rPr>
      </w:pPr>
      <w:r w:rsidRPr="004857ED">
        <w:rPr>
          <w:rFonts w:cstheme="minorHAnsi"/>
        </w:rPr>
        <w:t xml:space="preserve">If yes, </w:t>
      </w:r>
      <w:r w:rsidR="005C2F6B" w:rsidRPr="004857ED">
        <w:rPr>
          <w:rFonts w:cstheme="minorHAnsi"/>
        </w:rPr>
        <w:t xml:space="preserve">discuss the </w:t>
      </w:r>
      <w:r w:rsidRPr="004857ED">
        <w:rPr>
          <w:rFonts w:cstheme="minorHAnsi"/>
        </w:rPr>
        <w:t>assess</w:t>
      </w:r>
      <w:r w:rsidR="004857ED" w:rsidRPr="004857ED">
        <w:rPr>
          <w:rFonts w:cstheme="minorHAnsi"/>
        </w:rPr>
        <w:t>ment of</w:t>
      </w:r>
      <w:r w:rsidRPr="004857ED">
        <w:rPr>
          <w:rFonts w:cstheme="minorHAnsi"/>
        </w:rPr>
        <w:t xml:space="preserve"> its effectiveness as it relates to </w:t>
      </w:r>
      <w:r w:rsidR="005C2F6B" w:rsidRPr="004857ED">
        <w:rPr>
          <w:rFonts w:cstheme="minorHAnsi"/>
        </w:rPr>
        <w:t>student, program,</w:t>
      </w:r>
      <w:r w:rsidRPr="004857ED">
        <w:rPr>
          <w:rFonts w:cstheme="minorHAnsi"/>
        </w:rPr>
        <w:t xml:space="preserve"> or administrative outcomes</w:t>
      </w:r>
      <w:r w:rsidR="005C2F6B" w:rsidRPr="004857ED">
        <w:rPr>
          <w:rFonts w:cstheme="minorHAnsi"/>
        </w:rPr>
        <w:t>.</w:t>
      </w:r>
      <w:r w:rsidR="00005F9B">
        <w:rPr>
          <w:rFonts w:cstheme="minorHAnsi"/>
        </w:rPr>
        <w:t xml:space="preserve"> </w:t>
      </w:r>
      <w:r w:rsidR="00005F9B" w:rsidRPr="00DF0153">
        <w:rPr>
          <w:rFonts w:cstheme="minorHAnsi"/>
          <w:b/>
        </w:rPr>
        <w:t>The Ag Building has been equipped this year with smart boards and new projectors&gt; I feel that this new technology will help our instructors engage the students in a more successful way.</w:t>
      </w:r>
    </w:p>
    <w:p w:rsidR="004D0D62" w:rsidRPr="000D2B4F" w:rsidRDefault="004D0D62" w:rsidP="004857ED">
      <w:pPr>
        <w:pStyle w:val="ListParagraph"/>
        <w:numPr>
          <w:ilvl w:val="1"/>
          <w:numId w:val="32"/>
        </w:numPr>
        <w:spacing w:after="0" w:line="360" w:lineRule="auto"/>
        <w:rPr>
          <w:rFonts w:cstheme="minorHAnsi"/>
        </w:rPr>
      </w:pPr>
      <w:r w:rsidRPr="004857ED">
        <w:rPr>
          <w:rFonts w:cstheme="minorHAnsi"/>
        </w:rPr>
        <w:t>If no, what technology</w:t>
      </w:r>
      <w:r w:rsidRPr="000D2B4F">
        <w:rPr>
          <w:rFonts w:cstheme="minorHAnsi"/>
        </w:rPr>
        <w:t xml:space="preserve"> could play a contributing factor in future student success and outcomes for your program?  How would you evaluate the </w:t>
      </w:r>
      <w:r>
        <w:rPr>
          <w:rFonts w:cstheme="minorHAnsi"/>
        </w:rPr>
        <w:t xml:space="preserve">effectiveness of </w:t>
      </w:r>
      <w:r w:rsidRPr="000D2B4F">
        <w:rPr>
          <w:rFonts w:cstheme="minorHAnsi"/>
        </w:rPr>
        <w:t>this technology?</w:t>
      </w:r>
    </w:p>
    <w:p w:rsidR="004D0D62" w:rsidRPr="00DF0153" w:rsidRDefault="004857ED" w:rsidP="004857ED">
      <w:pPr>
        <w:pStyle w:val="ListParagraph"/>
        <w:numPr>
          <w:ilvl w:val="0"/>
          <w:numId w:val="32"/>
        </w:numPr>
        <w:spacing w:after="0" w:line="360" w:lineRule="auto"/>
        <w:rPr>
          <w:rFonts w:cstheme="minorHAnsi"/>
          <w:b/>
        </w:rPr>
      </w:pPr>
      <w:r w:rsidRPr="004857ED">
        <w:rPr>
          <w:rFonts w:cstheme="minorHAnsi"/>
        </w:rPr>
        <w:t xml:space="preserve">Discuss the effectiveness of technology used in your area to meet </w:t>
      </w:r>
      <w:hyperlink r:id="rId10" w:history="1">
        <w:r w:rsidR="004D0D62" w:rsidRPr="004857ED">
          <w:rPr>
            <w:rStyle w:val="Hyperlink"/>
            <w:rFonts w:cstheme="minorHAnsi"/>
          </w:rPr>
          <w:t>college strategic goals</w:t>
        </w:r>
      </w:hyperlink>
      <w:r w:rsidRPr="004857ED">
        <w:rPr>
          <w:rFonts w:cstheme="minorHAnsi"/>
        </w:rPr>
        <w:t>.</w:t>
      </w:r>
      <w:r w:rsidR="00005F9B">
        <w:rPr>
          <w:rFonts w:cstheme="minorHAnsi"/>
        </w:rPr>
        <w:t xml:space="preserve"> </w:t>
      </w:r>
      <w:r w:rsidR="00005F9B" w:rsidRPr="00DF0153">
        <w:rPr>
          <w:rFonts w:cstheme="minorHAnsi"/>
          <w:b/>
        </w:rPr>
        <w:t>Will enhance student learning by</w:t>
      </w:r>
      <w:r w:rsidR="00DF0153" w:rsidRPr="00DF0153">
        <w:rPr>
          <w:rFonts w:cstheme="minorHAnsi"/>
          <w:b/>
        </w:rPr>
        <w:t xml:space="preserve"> developing and empowering learning through curiosity. </w:t>
      </w:r>
    </w:p>
    <w:p w:rsidR="004D0D62" w:rsidRDefault="004D0D62" w:rsidP="004857ED">
      <w:pPr>
        <w:pStyle w:val="ListParagraph"/>
        <w:numPr>
          <w:ilvl w:val="0"/>
          <w:numId w:val="32"/>
        </w:numPr>
        <w:spacing w:after="0" w:line="360" w:lineRule="auto"/>
      </w:pPr>
      <w:r w:rsidRPr="004857ED">
        <w:rPr>
          <w:rFonts w:cstheme="minorHAnsi"/>
        </w:rPr>
        <w:t>Do</w:t>
      </w:r>
      <w:r w:rsidR="00675DD3">
        <w:rPr>
          <w:rFonts w:cstheme="minorHAnsi"/>
        </w:rPr>
        <w:t xml:space="preserve">es </w:t>
      </w:r>
      <w:r w:rsidRPr="004857ED">
        <w:rPr>
          <w:rFonts w:cstheme="minorHAnsi"/>
        </w:rPr>
        <w:t>you</w:t>
      </w:r>
      <w:r w:rsidR="00675DD3">
        <w:rPr>
          <w:rFonts w:cstheme="minorHAnsi"/>
        </w:rPr>
        <w:t>r</w:t>
      </w:r>
      <w:r w:rsidRPr="004857ED">
        <w:rPr>
          <w:rFonts w:cstheme="minorHAnsi"/>
        </w:rPr>
        <w:t xml:space="preserve"> </w:t>
      </w:r>
      <w:r w:rsidR="00675DD3">
        <w:rPr>
          <w:rFonts w:cstheme="minorHAnsi"/>
        </w:rPr>
        <w:t xml:space="preserve">program </w:t>
      </w:r>
      <w:r w:rsidRPr="004857ED">
        <w:rPr>
          <w:rFonts w:cstheme="minorHAnsi"/>
        </w:rPr>
        <w:t xml:space="preserve">need new or repurposed technology to support student success?  Justify your ISIT Technology Request and your vision for meeting </w:t>
      </w:r>
      <w:r w:rsidR="004857ED">
        <w:rPr>
          <w:rFonts w:cstheme="minorHAnsi"/>
        </w:rPr>
        <w:t>student, p</w:t>
      </w:r>
      <w:r w:rsidRPr="004857ED">
        <w:rPr>
          <w:rFonts w:cstheme="minorHAnsi"/>
        </w:rPr>
        <w:t xml:space="preserve">rogram, or </w:t>
      </w:r>
      <w:r w:rsidR="004857ED">
        <w:rPr>
          <w:rFonts w:cstheme="minorHAnsi"/>
        </w:rPr>
        <w:t>a</w:t>
      </w:r>
      <w:r w:rsidRPr="004857ED">
        <w:rPr>
          <w:rFonts w:cstheme="minorHAnsi"/>
        </w:rPr>
        <w:t xml:space="preserve">dministrative unit outcomes for this next 3-year cycle.  </w:t>
      </w:r>
    </w:p>
    <w:p w:rsidR="006951FF" w:rsidRPr="00F86C2A" w:rsidRDefault="006951FF" w:rsidP="004857ED">
      <w:pPr>
        <w:pStyle w:val="ListParagraph"/>
        <w:numPr>
          <w:ilvl w:val="0"/>
          <w:numId w:val="27"/>
        </w:numPr>
        <w:spacing w:after="0" w:line="360" w:lineRule="auto"/>
      </w:pPr>
      <w:r w:rsidRPr="00F86C2A">
        <w:rPr>
          <w:rFonts w:cstheme="minorHAnsi"/>
        </w:rPr>
        <w:lastRenderedPageBreak/>
        <w:t xml:space="preserve">Budget (Changes to the budget allocation can be requested using the </w:t>
      </w:r>
      <w:hyperlink r:id="rId11" w:history="1">
        <w:r w:rsidRPr="00F86C2A">
          <w:rPr>
            <w:rStyle w:val="Hyperlink"/>
            <w:rFonts w:cstheme="minorHAnsi"/>
            <w:sz w:val="20"/>
            <w:szCs w:val="20"/>
          </w:rPr>
          <w:t>Budg</w:t>
        </w:r>
        <w:r w:rsidRPr="00F86C2A">
          <w:rPr>
            <w:rStyle w:val="Hyperlink"/>
            <w:rFonts w:cstheme="minorHAnsi"/>
            <w:sz w:val="20"/>
            <w:szCs w:val="20"/>
          </w:rPr>
          <w:t>e</w:t>
        </w:r>
        <w:r w:rsidRPr="00F86C2A">
          <w:rPr>
            <w:rStyle w:val="Hyperlink"/>
            <w:rFonts w:cstheme="minorHAnsi"/>
            <w:sz w:val="20"/>
            <w:szCs w:val="20"/>
          </w:rPr>
          <w:t>t Change Request Form</w:t>
        </w:r>
      </w:hyperlink>
      <w:r w:rsidRPr="00F86C2A">
        <w:t>).</w:t>
      </w:r>
    </w:p>
    <w:p w:rsidR="006951FF" w:rsidRPr="001643CB" w:rsidRDefault="006951FF" w:rsidP="00FA043C">
      <w:pPr>
        <w:pStyle w:val="ListParagraph"/>
        <w:spacing w:after="0" w:line="360" w:lineRule="auto"/>
        <w:rPr>
          <w:rFonts w:cstheme="minorHAnsi"/>
          <w:b/>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DF0153">
        <w:rPr>
          <w:rFonts w:cstheme="minorHAnsi"/>
        </w:rPr>
        <w:t xml:space="preserve"> </w:t>
      </w:r>
      <w:r w:rsidR="00DF0153" w:rsidRPr="001643CB">
        <w:rPr>
          <w:rFonts w:cstheme="minorHAnsi"/>
          <w:b/>
        </w:rPr>
        <w:t xml:space="preserve">The additional funding will enhance student </w:t>
      </w:r>
      <w:r w:rsidR="001643CB" w:rsidRPr="001643CB">
        <w:rPr>
          <w:rFonts w:cstheme="minorHAnsi"/>
          <w:b/>
        </w:rPr>
        <w:t>learning</w:t>
      </w:r>
      <w:r w:rsidR="00DF0153" w:rsidRPr="001643CB">
        <w:rPr>
          <w:rFonts w:cstheme="minorHAnsi"/>
          <w:b/>
        </w:rPr>
        <w:t xml:space="preserve"> by gaining a stronger set of skills in the lab setting. </w:t>
      </w:r>
      <w:r w:rsidR="001643CB" w:rsidRPr="001643CB">
        <w:rPr>
          <w:rFonts w:cstheme="minorHAnsi"/>
          <w:b/>
        </w:rPr>
        <w:t xml:space="preserve"> The student will be more successful and better prepared with the purchase of livestock for the Animal Science labs.</w:t>
      </w:r>
    </w:p>
    <w:p w:rsidR="00AB0744" w:rsidRPr="00A02B75" w:rsidRDefault="00AB0744" w:rsidP="00AB0744">
      <w:pPr>
        <w:pStyle w:val="ListParagraph"/>
        <w:spacing w:after="0" w:line="240" w:lineRule="auto"/>
        <w:contextualSpacing w:val="0"/>
        <w:rPr>
          <w:rFonts w:cstheme="minorHAnsi"/>
        </w:rPr>
      </w:pPr>
    </w:p>
    <w:p w:rsidR="00EB210D" w:rsidRDefault="00EB210D" w:rsidP="00AB0744">
      <w:pPr>
        <w:spacing w:after="0" w:line="360" w:lineRule="auto"/>
        <w:rPr>
          <w:rFonts w:cstheme="minorHAnsi"/>
        </w:rPr>
      </w:pPr>
      <w:r>
        <w:rPr>
          <w:b/>
          <w:u w:val="single"/>
        </w:rPr>
        <w:t>IV. Trend</w:t>
      </w:r>
      <w:r w:rsidRPr="00E61962">
        <w:rPr>
          <w:b/>
          <w:u w:val="single"/>
        </w:rPr>
        <w:t xml:space="preserve"> Data Analysis</w:t>
      </w:r>
      <w:r>
        <w:rPr>
          <w:b/>
          <w:u w:val="single"/>
        </w:rPr>
        <w:t>:</w:t>
      </w:r>
      <w:r>
        <w:rPr>
          <w:rFonts w:cstheme="minorHAnsi"/>
        </w:rPr>
        <w:t xml:space="preserve"> </w:t>
      </w:r>
    </w:p>
    <w:p w:rsidR="00EB210D" w:rsidRPr="00F53387" w:rsidRDefault="00EB210D" w:rsidP="00AB0744">
      <w:pPr>
        <w:spacing w:after="0" w:line="360" w:lineRule="auto"/>
        <w:rPr>
          <w:rFonts w:cstheme="minorHAnsi"/>
        </w:rPr>
      </w:pPr>
      <w:r w:rsidRPr="00F53387">
        <w:rPr>
          <w:rFonts w:cstheme="minorHAnsi"/>
        </w:rPr>
        <w:t>Review the data prov</w:t>
      </w:r>
      <w:r>
        <w:rPr>
          <w:rFonts w:cstheme="minorHAnsi"/>
        </w:rPr>
        <w:t>ided by Institutional Research.</w:t>
      </w:r>
      <w:r w:rsidRPr="00F53387">
        <w:rPr>
          <w:rFonts w:cstheme="minorHAnsi"/>
        </w:rPr>
        <w:t xml:space="preserve"> </w:t>
      </w:r>
      <w:r>
        <w:rPr>
          <w:rFonts w:cstheme="minorHAnsi"/>
        </w:rPr>
        <w:t>P</w:t>
      </w:r>
      <w:r w:rsidRPr="00F53387">
        <w:rPr>
          <w:rFonts w:cstheme="minorHAnsi"/>
        </w:rPr>
        <w:t xml:space="preserve">rovide an analysis of program data throughout the last </w:t>
      </w:r>
      <w:r w:rsidR="00312BAE">
        <w:rPr>
          <w:rFonts w:cstheme="minorHAnsi"/>
        </w:rPr>
        <w:t>three</w:t>
      </w:r>
      <w:r w:rsidRPr="00F53387">
        <w:rPr>
          <w:rFonts w:cstheme="minorHAnsi"/>
        </w:rPr>
        <w:t xml:space="preserve"> years, including:</w:t>
      </w:r>
    </w:p>
    <w:p w:rsidR="00EB210D" w:rsidRPr="0027710B" w:rsidRDefault="00EB210D" w:rsidP="00AB0744">
      <w:pPr>
        <w:pStyle w:val="ListParagraph"/>
        <w:numPr>
          <w:ilvl w:val="1"/>
          <w:numId w:val="4"/>
        </w:numPr>
        <w:spacing w:after="0" w:line="360" w:lineRule="auto"/>
        <w:contextualSpacing w:val="0"/>
        <w:rPr>
          <w:rFonts w:cstheme="minorHAnsi"/>
          <w:b/>
        </w:rPr>
      </w:pPr>
      <w:r w:rsidRPr="00E61962">
        <w:rPr>
          <w:rFonts w:cstheme="minorHAnsi"/>
        </w:rPr>
        <w:t>Changes in student demographics (gender, age and ethnicity)</w:t>
      </w:r>
      <w:r w:rsidR="00312BAE">
        <w:rPr>
          <w:rFonts w:cstheme="minorHAnsi"/>
        </w:rPr>
        <w:t>.</w:t>
      </w:r>
      <w:r w:rsidR="0027710B">
        <w:rPr>
          <w:rFonts w:cstheme="minorHAnsi"/>
        </w:rPr>
        <w:t xml:space="preserve"> </w:t>
      </w:r>
      <w:r w:rsidR="0027710B" w:rsidRPr="0027710B">
        <w:rPr>
          <w:rFonts w:cstheme="minorHAnsi"/>
          <w:b/>
        </w:rPr>
        <w:t>See Documents at the end( no Significant changes)</w:t>
      </w:r>
      <w:r w:rsidR="0027710B">
        <w:rPr>
          <w:rFonts w:cstheme="minorHAnsi"/>
          <w:b/>
        </w:rPr>
        <w:t xml:space="preserve"> But there is a 4% increase in females</w:t>
      </w:r>
    </w:p>
    <w:p w:rsidR="00EB210D" w:rsidRPr="0027710B" w:rsidRDefault="00EB210D" w:rsidP="00AB0744">
      <w:pPr>
        <w:pStyle w:val="ListParagraph"/>
        <w:numPr>
          <w:ilvl w:val="1"/>
          <w:numId w:val="4"/>
        </w:numPr>
        <w:spacing w:after="0" w:line="360" w:lineRule="auto"/>
        <w:contextualSpacing w:val="0"/>
        <w:rPr>
          <w:rFonts w:cstheme="minorHAnsi"/>
          <w:b/>
        </w:rPr>
      </w:pPr>
      <w:r w:rsidRPr="00E61962">
        <w:rPr>
          <w:rFonts w:cstheme="minorHAnsi"/>
        </w:rPr>
        <w:t>Changes in enrollment (headcount, sections, course enrollment</w:t>
      </w:r>
      <w:r w:rsidR="00312BAE">
        <w:rPr>
          <w:rFonts w:cstheme="minorHAnsi"/>
        </w:rPr>
        <w:t>,</w:t>
      </w:r>
      <w:r w:rsidRPr="00E61962">
        <w:rPr>
          <w:rFonts w:cstheme="minorHAnsi"/>
        </w:rPr>
        <w:t xml:space="preserve"> and productivity)</w:t>
      </w:r>
      <w:r w:rsidR="00312BAE">
        <w:rPr>
          <w:rFonts w:cstheme="minorHAnsi"/>
        </w:rPr>
        <w:t>.</w:t>
      </w:r>
      <w:r w:rsidR="0027710B">
        <w:rPr>
          <w:rFonts w:cstheme="minorHAnsi"/>
        </w:rPr>
        <w:t xml:space="preserve"> </w:t>
      </w:r>
      <w:r w:rsidR="0027710B" w:rsidRPr="0027710B">
        <w:rPr>
          <w:rFonts w:cstheme="minorHAnsi"/>
          <w:b/>
        </w:rPr>
        <w:t>Enrollment has steadily increase up until last year where we have had a 64 head drop from 2013-2014</w:t>
      </w:r>
    </w:p>
    <w:p w:rsidR="00EB210D" w:rsidRPr="001643CB" w:rsidRDefault="00EB210D" w:rsidP="00AB0744">
      <w:pPr>
        <w:pStyle w:val="ListParagraph"/>
        <w:numPr>
          <w:ilvl w:val="1"/>
          <w:numId w:val="4"/>
        </w:numPr>
        <w:spacing w:after="0" w:line="360" w:lineRule="auto"/>
        <w:contextualSpacing w:val="0"/>
        <w:rPr>
          <w:rFonts w:cstheme="minorHAnsi"/>
          <w:b/>
        </w:rPr>
      </w:pPr>
      <w:r w:rsidRPr="00E61962">
        <w:rPr>
          <w:rFonts w:cstheme="minorHAnsi"/>
        </w:rPr>
        <w:t>Success</w:t>
      </w:r>
      <w:r>
        <w:rPr>
          <w:rFonts w:cstheme="minorHAnsi"/>
        </w:rPr>
        <w:t xml:space="preserve"> and retention for face-to-face</w:t>
      </w:r>
      <w:r w:rsidRPr="00E61962">
        <w:rPr>
          <w:rFonts w:cstheme="minorHAnsi"/>
        </w:rPr>
        <w:t xml:space="preserve"> as well as online</w:t>
      </w:r>
      <w:r>
        <w:rPr>
          <w:rFonts w:cstheme="minorHAnsi"/>
        </w:rPr>
        <w:t>/distance</w:t>
      </w:r>
      <w:r w:rsidRPr="00E61962">
        <w:rPr>
          <w:rFonts w:cstheme="minorHAnsi"/>
        </w:rPr>
        <w:t xml:space="preserve"> courses</w:t>
      </w:r>
      <w:r w:rsidR="00312BAE">
        <w:rPr>
          <w:rFonts w:cstheme="minorHAnsi"/>
        </w:rPr>
        <w:t>.</w:t>
      </w:r>
      <w:r w:rsidR="001643CB">
        <w:rPr>
          <w:rFonts w:cstheme="minorHAnsi"/>
        </w:rPr>
        <w:t xml:space="preserve"> </w:t>
      </w:r>
      <w:r w:rsidR="001643CB" w:rsidRPr="001643CB">
        <w:rPr>
          <w:rFonts w:cstheme="minorHAnsi"/>
          <w:b/>
        </w:rPr>
        <w:t>N/A</w:t>
      </w:r>
    </w:p>
    <w:p w:rsidR="00EB210D" w:rsidRPr="0027710B" w:rsidRDefault="00EB210D" w:rsidP="00AB0744">
      <w:pPr>
        <w:pStyle w:val="ListParagraph"/>
        <w:numPr>
          <w:ilvl w:val="1"/>
          <w:numId w:val="4"/>
        </w:numPr>
        <w:spacing w:after="0" w:line="360" w:lineRule="auto"/>
        <w:contextualSpacing w:val="0"/>
        <w:rPr>
          <w:rFonts w:cstheme="minorHAnsi"/>
          <w:b/>
        </w:rPr>
      </w:pPr>
      <w:r w:rsidRPr="00E61962">
        <w:rPr>
          <w:rFonts w:cstheme="minorHAnsi"/>
        </w:rPr>
        <w:t>Degrees and certificates awarded (</w:t>
      </w:r>
      <w:r w:rsidR="00312BAE">
        <w:rPr>
          <w:rFonts w:cstheme="minorHAnsi"/>
        </w:rPr>
        <w:t>three</w:t>
      </w:r>
      <w:r w:rsidRPr="00E61962">
        <w:rPr>
          <w:rFonts w:cstheme="minorHAnsi"/>
        </w:rPr>
        <w:t xml:space="preserve">-year trend </w:t>
      </w:r>
      <w:r>
        <w:rPr>
          <w:rFonts w:cstheme="minorHAnsi"/>
        </w:rPr>
        <w:t xml:space="preserve">data for each </w:t>
      </w:r>
      <w:r w:rsidRPr="00E61962">
        <w:rPr>
          <w:rFonts w:cstheme="minorHAnsi"/>
        </w:rPr>
        <w:t>degree and/or certificate award</w:t>
      </w:r>
      <w:r>
        <w:rPr>
          <w:rFonts w:cstheme="minorHAnsi"/>
        </w:rPr>
        <w:t>ed</w:t>
      </w:r>
      <w:r w:rsidR="00312BAE">
        <w:rPr>
          <w:rFonts w:cstheme="minorHAnsi"/>
        </w:rPr>
        <w:t>).</w:t>
      </w:r>
      <w:r w:rsidR="0027710B">
        <w:rPr>
          <w:rFonts w:cstheme="minorHAnsi"/>
        </w:rPr>
        <w:t xml:space="preserve"> </w:t>
      </w:r>
      <w:r w:rsidR="0027710B" w:rsidRPr="0027710B">
        <w:rPr>
          <w:rFonts w:cstheme="minorHAnsi"/>
          <w:b/>
        </w:rPr>
        <w:t>5 year total 113</w:t>
      </w:r>
      <w:r w:rsidR="0027710B">
        <w:rPr>
          <w:rFonts w:cstheme="minorHAnsi"/>
          <w:b/>
        </w:rPr>
        <w:t xml:space="preserve"> degrees and certificates.</w:t>
      </w:r>
    </w:p>
    <w:p w:rsidR="00EB210D" w:rsidRPr="00E61962" w:rsidRDefault="00EB210D" w:rsidP="00AB0744">
      <w:pPr>
        <w:pStyle w:val="ListParagraph"/>
        <w:numPr>
          <w:ilvl w:val="1"/>
          <w:numId w:val="4"/>
        </w:numPr>
        <w:spacing w:after="0" w:line="360" w:lineRule="auto"/>
        <w:contextualSpacing w:val="0"/>
        <w:rPr>
          <w:rFonts w:cstheme="minorHAnsi"/>
        </w:rPr>
      </w:pPr>
      <w:r>
        <w:rPr>
          <w:rFonts w:cstheme="minorHAnsi"/>
        </w:rPr>
        <w:t xml:space="preserve">Other program-specific data </w:t>
      </w:r>
      <w:r w:rsidRPr="00312BAE">
        <w:rPr>
          <w:rFonts w:cstheme="minorHAnsi"/>
        </w:rPr>
        <w:t>(please specify or attach)</w:t>
      </w:r>
      <w:r w:rsidR="00312BAE" w:rsidRPr="00312BAE">
        <w:rPr>
          <w:rFonts w:cstheme="minorHAnsi"/>
        </w:rPr>
        <w:t>.</w:t>
      </w:r>
      <w:r w:rsidR="0027710B">
        <w:rPr>
          <w:rFonts w:cstheme="minorHAnsi"/>
        </w:rPr>
        <w:t xml:space="preserve"> </w:t>
      </w:r>
      <w:r w:rsidR="0027710B" w:rsidRPr="0027710B">
        <w:rPr>
          <w:rFonts w:cstheme="minorHAnsi"/>
          <w:b/>
        </w:rPr>
        <w:t>See Attachments</w:t>
      </w:r>
    </w:p>
    <w:p w:rsidR="00A02B75" w:rsidRPr="00AB0744" w:rsidRDefault="00A02B75" w:rsidP="00AB0744">
      <w:pPr>
        <w:pStyle w:val="ListParagraph"/>
        <w:numPr>
          <w:ilvl w:val="1"/>
          <w:numId w:val="4"/>
        </w:numPr>
        <w:spacing w:after="0" w:line="240" w:lineRule="auto"/>
        <w:rPr>
          <w:rFonts w:cstheme="minorHAnsi"/>
        </w:rPr>
      </w:pPr>
      <w:r w:rsidRPr="00AB0744">
        <w:rPr>
          <w:rFonts w:cstheme="minorHAnsi"/>
        </w:rPr>
        <w:t>List degrees and certificates awarded (</w:t>
      </w:r>
      <w:r w:rsidR="00312BAE">
        <w:rPr>
          <w:rFonts w:cstheme="minorHAnsi"/>
        </w:rPr>
        <w:t>three</w:t>
      </w:r>
      <w:r w:rsidRPr="00AB0744">
        <w:rPr>
          <w:rFonts w:cstheme="minorHAnsi"/>
        </w:rPr>
        <w:t xml:space="preserve">-year trend data for each degree and certificate awarded).  </w:t>
      </w:r>
      <w:r w:rsidR="00127727">
        <w:rPr>
          <w:rFonts w:cstheme="minorHAnsi"/>
        </w:rPr>
        <w:t xml:space="preserve">Include </w:t>
      </w:r>
      <w:r w:rsidRPr="00AB0744">
        <w:rPr>
          <w:rFonts w:cstheme="minorHAnsi"/>
        </w:rPr>
        <w:t xml:space="preserve">targets (goal numbers) </w:t>
      </w:r>
      <w:r w:rsidR="00312BAE">
        <w:rPr>
          <w:rFonts w:cstheme="minorHAnsi"/>
        </w:rPr>
        <w:t xml:space="preserve">for the next </w:t>
      </w:r>
      <w:r w:rsidR="00127727">
        <w:rPr>
          <w:rFonts w:cstheme="minorHAnsi"/>
        </w:rPr>
        <w:t>three</w:t>
      </w:r>
      <w:r w:rsidRPr="00AB0744">
        <w:rPr>
          <w:rFonts w:cstheme="minorHAnsi"/>
        </w:rPr>
        <w:t xml:space="preserve"> years.  </w:t>
      </w:r>
    </w:p>
    <w:p w:rsidR="00AB0744" w:rsidRPr="00A02B75" w:rsidRDefault="00AB0744" w:rsidP="00AB0744">
      <w:pPr>
        <w:pStyle w:val="ListParagraph"/>
        <w:spacing w:after="0" w:line="240" w:lineRule="auto"/>
        <w:contextualSpacing w:val="0"/>
        <w:rPr>
          <w:rFonts w:cstheme="minorHAnsi"/>
        </w:rPr>
      </w:pPr>
    </w:p>
    <w:tbl>
      <w:tblPr>
        <w:tblStyle w:val="TableGrid"/>
        <w:tblW w:w="0" w:type="auto"/>
        <w:tblInd w:w="108" w:type="dxa"/>
        <w:tblLook w:val="04A0" w:firstRow="1" w:lastRow="0" w:firstColumn="1" w:lastColumn="0" w:noHBand="0" w:noVBand="1"/>
      </w:tblPr>
      <w:tblGrid>
        <w:gridCol w:w="6380"/>
        <w:gridCol w:w="730"/>
        <w:gridCol w:w="770"/>
        <w:gridCol w:w="730"/>
        <w:gridCol w:w="730"/>
        <w:gridCol w:w="730"/>
        <w:gridCol w:w="730"/>
      </w:tblGrid>
      <w:tr w:rsidR="00312BAE" w:rsidRPr="00A02B75" w:rsidTr="00312BAE">
        <w:tc>
          <w:tcPr>
            <w:tcW w:w="6380" w:type="dxa"/>
            <w:shd w:val="clear" w:color="auto" w:fill="BFBFBF" w:themeFill="background1" w:themeFillShade="BF"/>
          </w:tcPr>
          <w:p w:rsidR="00312BAE" w:rsidRPr="00A02B75" w:rsidRDefault="00312BAE" w:rsidP="00AB0744">
            <w:pPr>
              <w:spacing w:before="60" w:after="0" w:line="360" w:lineRule="auto"/>
              <w:jc w:val="center"/>
              <w:rPr>
                <w:rFonts w:cstheme="minorHAnsi"/>
                <w:b/>
              </w:rPr>
            </w:pPr>
            <w:r w:rsidRPr="00A02B75">
              <w:rPr>
                <w:rFonts w:cstheme="minorHAnsi"/>
                <w:b/>
              </w:rPr>
              <w:t>Degree or Certificate</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2011-2012</w:t>
            </w:r>
          </w:p>
        </w:tc>
        <w:tc>
          <w:tcPr>
            <w:tcW w:w="77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2012-</w:t>
            </w:r>
          </w:p>
          <w:p w:rsidR="00312BAE" w:rsidRPr="00A02B75" w:rsidRDefault="00312BAE" w:rsidP="00AB0744">
            <w:pPr>
              <w:spacing w:after="0" w:line="240" w:lineRule="auto"/>
              <w:jc w:val="center"/>
              <w:rPr>
                <w:rFonts w:cstheme="minorHAnsi"/>
                <w:b/>
              </w:rPr>
            </w:pPr>
            <w:r w:rsidRPr="00A02B75">
              <w:rPr>
                <w:rFonts w:cstheme="minorHAnsi"/>
                <w:b/>
              </w:rPr>
              <w:t>2013</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2013-</w:t>
            </w:r>
          </w:p>
          <w:p w:rsidR="00312BAE" w:rsidRPr="00A02B75" w:rsidRDefault="00312BAE" w:rsidP="00AB0744">
            <w:pPr>
              <w:spacing w:after="0" w:line="240" w:lineRule="auto"/>
              <w:jc w:val="center"/>
              <w:rPr>
                <w:rFonts w:cstheme="minorHAnsi"/>
                <w:b/>
              </w:rPr>
            </w:pPr>
            <w:r w:rsidRPr="00A02B75">
              <w:rPr>
                <w:rFonts w:cstheme="minorHAnsi"/>
                <w:b/>
              </w:rPr>
              <w:t>2014</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2014-</w:t>
            </w:r>
          </w:p>
          <w:p w:rsidR="00312BAE" w:rsidRPr="00A02B75" w:rsidRDefault="00312BAE" w:rsidP="00AB0744">
            <w:pPr>
              <w:spacing w:after="0" w:line="240" w:lineRule="auto"/>
              <w:jc w:val="center"/>
              <w:rPr>
                <w:rFonts w:cstheme="minorHAnsi"/>
                <w:b/>
              </w:rPr>
            </w:pPr>
            <w:r w:rsidRPr="00A02B75">
              <w:rPr>
                <w:rFonts w:cstheme="minorHAnsi"/>
                <w:b/>
              </w:rPr>
              <w:t>2015</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2015-</w:t>
            </w:r>
          </w:p>
          <w:p w:rsidR="00312BAE" w:rsidRPr="00A02B75" w:rsidRDefault="00312BAE" w:rsidP="00AB0744">
            <w:pPr>
              <w:spacing w:after="0" w:line="240" w:lineRule="auto"/>
              <w:jc w:val="center"/>
              <w:rPr>
                <w:rFonts w:cstheme="minorHAnsi"/>
                <w:b/>
              </w:rPr>
            </w:pPr>
            <w:r w:rsidRPr="00A02B75">
              <w:rPr>
                <w:rFonts w:cstheme="minorHAnsi"/>
                <w:b/>
              </w:rPr>
              <w:t>2016</w:t>
            </w:r>
          </w:p>
        </w:tc>
        <w:tc>
          <w:tcPr>
            <w:tcW w:w="730" w:type="dxa"/>
            <w:shd w:val="clear" w:color="auto" w:fill="BFBFBF" w:themeFill="background1" w:themeFillShade="BF"/>
          </w:tcPr>
          <w:p w:rsidR="00312BAE" w:rsidRDefault="00312BAE" w:rsidP="00AB0744">
            <w:pPr>
              <w:spacing w:after="0" w:line="240" w:lineRule="auto"/>
              <w:jc w:val="center"/>
              <w:rPr>
                <w:rFonts w:cstheme="minorHAnsi"/>
                <w:b/>
              </w:rPr>
            </w:pPr>
            <w:r>
              <w:rPr>
                <w:rFonts w:cstheme="minorHAnsi"/>
                <w:b/>
              </w:rPr>
              <w:t>2016-</w:t>
            </w:r>
          </w:p>
          <w:p w:rsidR="00312BAE" w:rsidRPr="00A02B75" w:rsidRDefault="00312BAE" w:rsidP="00AB0744">
            <w:pPr>
              <w:spacing w:after="0" w:line="240" w:lineRule="auto"/>
              <w:jc w:val="center"/>
              <w:rPr>
                <w:rFonts w:cstheme="minorHAnsi"/>
                <w:b/>
              </w:rPr>
            </w:pPr>
            <w:r>
              <w:rPr>
                <w:rFonts w:cstheme="minorHAnsi"/>
                <w:b/>
              </w:rPr>
              <w:t>2017</w:t>
            </w:r>
          </w:p>
        </w:tc>
      </w:tr>
      <w:tr w:rsidR="00312BAE" w:rsidRPr="004145C8" w:rsidTr="00312BAE">
        <w:tc>
          <w:tcPr>
            <w:tcW w:w="6380" w:type="dxa"/>
          </w:tcPr>
          <w:tbl>
            <w:tblPr>
              <w:tblW w:w="0" w:type="auto"/>
              <w:tblBorders>
                <w:top w:val="nil"/>
                <w:left w:val="nil"/>
                <w:bottom w:val="nil"/>
                <w:right w:val="nil"/>
              </w:tblBorders>
              <w:tblLook w:val="0000" w:firstRow="0" w:lastRow="0" w:firstColumn="0" w:lastColumn="0" w:noHBand="0" w:noVBand="0"/>
            </w:tblPr>
            <w:tblGrid>
              <w:gridCol w:w="1615"/>
            </w:tblGrid>
            <w:tr w:rsidR="001643CB" w:rsidRPr="001643CB">
              <w:tblPrEx>
                <w:tblCellMar>
                  <w:top w:w="0" w:type="dxa"/>
                  <w:bottom w:w="0" w:type="dxa"/>
                </w:tblCellMar>
              </w:tblPrEx>
              <w:trPr>
                <w:trHeight w:val="81"/>
              </w:trPr>
              <w:tc>
                <w:tcPr>
                  <w:tcW w:w="0" w:type="auto"/>
                </w:tcPr>
                <w:p w:rsidR="001643CB" w:rsidRPr="001643CB" w:rsidRDefault="001643CB" w:rsidP="001643CB">
                  <w:pPr>
                    <w:autoSpaceDE w:val="0"/>
                    <w:autoSpaceDN w:val="0"/>
                    <w:adjustRightInd w:val="0"/>
                    <w:spacing w:after="0" w:line="240" w:lineRule="auto"/>
                    <w:rPr>
                      <w:rFonts w:ascii="Arial" w:hAnsi="Arial" w:cs="Arial"/>
                      <w:color w:val="000000"/>
                      <w:sz w:val="17"/>
                      <w:szCs w:val="17"/>
                    </w:rPr>
                  </w:pPr>
                  <w:r w:rsidRPr="001643CB">
                    <w:rPr>
                      <w:rFonts w:ascii="Arial" w:hAnsi="Arial" w:cs="Arial"/>
                      <w:b/>
                      <w:bCs/>
                      <w:color w:val="000000"/>
                      <w:sz w:val="17"/>
                      <w:szCs w:val="17"/>
                    </w:rPr>
                    <w:t>Associate of Arts</w:t>
                  </w:r>
                </w:p>
              </w:tc>
            </w:tr>
          </w:tbl>
          <w:p w:rsidR="00312BAE" w:rsidRPr="004145C8" w:rsidRDefault="00312BAE" w:rsidP="00AB0744">
            <w:pPr>
              <w:spacing w:after="0" w:line="360" w:lineRule="auto"/>
              <w:rPr>
                <w:rFonts w:cstheme="minorHAnsi"/>
                <w:strike/>
                <w:color w:val="FF0000"/>
              </w:rPr>
            </w:pPr>
          </w:p>
        </w:tc>
        <w:tc>
          <w:tcPr>
            <w:tcW w:w="730" w:type="dxa"/>
          </w:tcPr>
          <w:p w:rsidR="00312BAE" w:rsidRPr="004145C8" w:rsidRDefault="001643CB" w:rsidP="00AB0744">
            <w:pPr>
              <w:spacing w:after="0" w:line="360" w:lineRule="auto"/>
              <w:rPr>
                <w:rFonts w:cstheme="minorHAnsi"/>
                <w:strike/>
                <w:color w:val="FF0000"/>
              </w:rPr>
            </w:pPr>
            <w:r>
              <w:rPr>
                <w:rFonts w:cstheme="minorHAnsi"/>
                <w:strike/>
                <w:color w:val="FF0000"/>
              </w:rPr>
              <w:t>8</w:t>
            </w:r>
          </w:p>
        </w:tc>
        <w:tc>
          <w:tcPr>
            <w:tcW w:w="770" w:type="dxa"/>
          </w:tcPr>
          <w:p w:rsidR="00312BAE" w:rsidRPr="004145C8" w:rsidRDefault="001643CB" w:rsidP="00AB0744">
            <w:pPr>
              <w:spacing w:after="0" w:line="360" w:lineRule="auto"/>
              <w:rPr>
                <w:rFonts w:cstheme="minorHAnsi"/>
                <w:strike/>
                <w:color w:val="FF0000"/>
              </w:rPr>
            </w:pPr>
            <w:r>
              <w:rPr>
                <w:rFonts w:cstheme="minorHAnsi"/>
                <w:strike/>
                <w:color w:val="FF0000"/>
              </w:rPr>
              <w:t>1</w:t>
            </w:r>
          </w:p>
        </w:tc>
        <w:tc>
          <w:tcPr>
            <w:tcW w:w="730" w:type="dxa"/>
          </w:tcPr>
          <w:p w:rsidR="00312BAE" w:rsidRPr="004145C8" w:rsidRDefault="001643CB" w:rsidP="00AB0744">
            <w:pPr>
              <w:spacing w:after="0" w:line="360" w:lineRule="auto"/>
              <w:rPr>
                <w:rFonts w:cstheme="minorHAnsi"/>
                <w:strike/>
                <w:color w:val="FF0000"/>
              </w:rPr>
            </w:pPr>
            <w:r>
              <w:rPr>
                <w:rFonts w:cstheme="minorHAnsi"/>
                <w:strike/>
                <w:color w:val="FF0000"/>
              </w:rPr>
              <w:t>2</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8</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5</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4</w:t>
            </w:r>
          </w:p>
        </w:tc>
      </w:tr>
      <w:tr w:rsidR="00312BAE" w:rsidRPr="004145C8" w:rsidTr="00312BAE">
        <w:tc>
          <w:tcPr>
            <w:tcW w:w="6380" w:type="dxa"/>
          </w:tcPr>
          <w:p w:rsidR="001643CB" w:rsidRDefault="001643CB" w:rsidP="001643CB">
            <w:pPr>
              <w:pStyle w:val="Default"/>
              <w:rPr>
                <w:sz w:val="17"/>
                <w:szCs w:val="17"/>
              </w:rPr>
            </w:pPr>
            <w:r>
              <w:rPr>
                <w:b/>
                <w:bCs/>
                <w:sz w:val="17"/>
                <w:szCs w:val="17"/>
              </w:rPr>
              <w:t>Associate of Science</w:t>
            </w:r>
          </w:p>
          <w:p w:rsidR="00312BAE" w:rsidRPr="004145C8" w:rsidRDefault="00312BAE" w:rsidP="00AB0744">
            <w:pPr>
              <w:spacing w:after="0" w:line="360" w:lineRule="auto"/>
              <w:rPr>
                <w:rFonts w:cstheme="minorHAnsi"/>
                <w:strike/>
                <w:color w:val="FF0000"/>
              </w:rPr>
            </w:pPr>
          </w:p>
        </w:tc>
        <w:tc>
          <w:tcPr>
            <w:tcW w:w="730" w:type="dxa"/>
          </w:tcPr>
          <w:p w:rsidR="00312BAE" w:rsidRPr="004145C8" w:rsidRDefault="001643CB" w:rsidP="00AB0744">
            <w:pPr>
              <w:spacing w:after="0" w:line="360" w:lineRule="auto"/>
              <w:rPr>
                <w:rFonts w:cstheme="minorHAnsi"/>
                <w:strike/>
                <w:color w:val="FF0000"/>
              </w:rPr>
            </w:pPr>
            <w:r>
              <w:rPr>
                <w:rFonts w:cstheme="minorHAnsi"/>
                <w:strike/>
                <w:color w:val="FF0000"/>
              </w:rPr>
              <w:t>4</w:t>
            </w:r>
          </w:p>
        </w:tc>
        <w:tc>
          <w:tcPr>
            <w:tcW w:w="770" w:type="dxa"/>
          </w:tcPr>
          <w:p w:rsidR="00312BAE" w:rsidRPr="004145C8" w:rsidRDefault="001643CB" w:rsidP="00AB0744">
            <w:pPr>
              <w:spacing w:after="0" w:line="360" w:lineRule="auto"/>
              <w:rPr>
                <w:rFonts w:cstheme="minorHAnsi"/>
                <w:strike/>
                <w:color w:val="FF0000"/>
              </w:rPr>
            </w:pPr>
            <w:r>
              <w:rPr>
                <w:rFonts w:cstheme="minorHAnsi"/>
                <w:strike/>
                <w:color w:val="FF0000"/>
              </w:rPr>
              <w:t>3</w:t>
            </w:r>
          </w:p>
        </w:tc>
        <w:tc>
          <w:tcPr>
            <w:tcW w:w="730" w:type="dxa"/>
          </w:tcPr>
          <w:p w:rsidR="00312BAE" w:rsidRPr="004145C8" w:rsidRDefault="001643CB" w:rsidP="00AB0744">
            <w:pPr>
              <w:spacing w:after="0" w:line="360" w:lineRule="auto"/>
              <w:rPr>
                <w:rFonts w:cstheme="minorHAnsi"/>
                <w:strike/>
                <w:color w:val="FF0000"/>
              </w:rPr>
            </w:pPr>
            <w:r>
              <w:rPr>
                <w:rFonts w:cstheme="minorHAnsi"/>
                <w:strike/>
                <w:color w:val="FF0000"/>
              </w:rPr>
              <w:t>4</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5</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6</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7</w:t>
            </w:r>
          </w:p>
        </w:tc>
      </w:tr>
      <w:tr w:rsidR="00312BAE" w:rsidRPr="004145C8" w:rsidTr="00312BAE">
        <w:tc>
          <w:tcPr>
            <w:tcW w:w="6380" w:type="dxa"/>
          </w:tcPr>
          <w:p w:rsidR="001643CB" w:rsidRDefault="001643CB" w:rsidP="001643CB">
            <w:pPr>
              <w:pStyle w:val="Default"/>
              <w:rPr>
                <w:sz w:val="17"/>
                <w:szCs w:val="17"/>
              </w:rPr>
            </w:pPr>
            <w:r>
              <w:rPr>
                <w:b/>
                <w:bCs/>
                <w:sz w:val="17"/>
                <w:szCs w:val="17"/>
              </w:rPr>
              <w:t>Certificates</w:t>
            </w:r>
          </w:p>
          <w:p w:rsidR="00312BAE" w:rsidRPr="004145C8" w:rsidRDefault="00312BAE" w:rsidP="001643CB">
            <w:pPr>
              <w:pStyle w:val="Default"/>
              <w:rPr>
                <w:rFonts w:cstheme="minorHAnsi"/>
                <w:strike/>
                <w:color w:val="FF0000"/>
              </w:rPr>
            </w:pPr>
          </w:p>
        </w:tc>
        <w:tc>
          <w:tcPr>
            <w:tcW w:w="730" w:type="dxa"/>
          </w:tcPr>
          <w:p w:rsidR="00312BAE" w:rsidRPr="004145C8" w:rsidRDefault="001643CB" w:rsidP="00AB0744">
            <w:pPr>
              <w:spacing w:after="0" w:line="360" w:lineRule="auto"/>
              <w:rPr>
                <w:rFonts w:cstheme="minorHAnsi"/>
                <w:strike/>
                <w:color w:val="FF0000"/>
              </w:rPr>
            </w:pPr>
            <w:r>
              <w:rPr>
                <w:rFonts w:cstheme="minorHAnsi"/>
                <w:strike/>
                <w:color w:val="FF0000"/>
              </w:rPr>
              <w:t>13</w:t>
            </w:r>
          </w:p>
        </w:tc>
        <w:tc>
          <w:tcPr>
            <w:tcW w:w="770" w:type="dxa"/>
          </w:tcPr>
          <w:p w:rsidR="00312BAE" w:rsidRPr="004145C8" w:rsidRDefault="001643CB" w:rsidP="00AB0744">
            <w:pPr>
              <w:spacing w:after="0" w:line="360" w:lineRule="auto"/>
              <w:rPr>
                <w:rFonts w:cstheme="minorHAnsi"/>
                <w:strike/>
                <w:color w:val="FF0000"/>
              </w:rPr>
            </w:pPr>
            <w:r>
              <w:rPr>
                <w:rFonts w:cstheme="minorHAnsi"/>
                <w:strike/>
                <w:color w:val="FF0000"/>
              </w:rPr>
              <w:t>18</w:t>
            </w:r>
          </w:p>
        </w:tc>
        <w:tc>
          <w:tcPr>
            <w:tcW w:w="730" w:type="dxa"/>
          </w:tcPr>
          <w:p w:rsidR="00312BAE" w:rsidRPr="004145C8" w:rsidRDefault="001643CB" w:rsidP="00AB0744">
            <w:pPr>
              <w:spacing w:after="0" w:line="360" w:lineRule="auto"/>
              <w:rPr>
                <w:rFonts w:cstheme="minorHAnsi"/>
                <w:strike/>
                <w:color w:val="FF0000"/>
              </w:rPr>
            </w:pPr>
            <w:r>
              <w:rPr>
                <w:rFonts w:cstheme="minorHAnsi"/>
                <w:strike/>
                <w:color w:val="FF0000"/>
              </w:rPr>
              <w:t>22</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25</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30</w:t>
            </w:r>
          </w:p>
        </w:tc>
        <w:tc>
          <w:tcPr>
            <w:tcW w:w="730" w:type="dxa"/>
          </w:tcPr>
          <w:p w:rsidR="00312BAE" w:rsidRPr="004145C8" w:rsidRDefault="0027710B" w:rsidP="00AB0744">
            <w:pPr>
              <w:spacing w:after="0" w:line="360" w:lineRule="auto"/>
              <w:rPr>
                <w:rFonts w:cstheme="minorHAnsi"/>
                <w:strike/>
                <w:color w:val="FF0000"/>
              </w:rPr>
            </w:pPr>
            <w:r>
              <w:rPr>
                <w:rFonts w:cstheme="minorHAnsi"/>
                <w:strike/>
                <w:color w:val="FF0000"/>
              </w:rPr>
              <w:t>33</w:t>
            </w:r>
          </w:p>
        </w:tc>
      </w:tr>
      <w:tr w:rsidR="00312BAE" w:rsidRPr="004145C8" w:rsidTr="00312BAE">
        <w:tc>
          <w:tcPr>
            <w:tcW w:w="638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bl>
    <w:p w:rsidR="00EB210D" w:rsidRPr="00E61962" w:rsidRDefault="00EB210D" w:rsidP="00AB0744">
      <w:pPr>
        <w:spacing w:after="0" w:line="360" w:lineRule="auto"/>
        <w:rPr>
          <w:b/>
          <w:u w:val="single"/>
        </w:rPr>
      </w:pPr>
    </w:p>
    <w:p w:rsidR="00EB210D" w:rsidRDefault="00EB210D"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EB210D" w:rsidRPr="00AB0744" w:rsidRDefault="00EB210D" w:rsidP="00AB0744">
      <w:pPr>
        <w:pStyle w:val="ListParagraph"/>
        <w:numPr>
          <w:ilvl w:val="0"/>
          <w:numId w:val="12"/>
        </w:numPr>
        <w:spacing w:after="0" w:line="240" w:lineRule="auto"/>
        <w:contextualSpacing w:val="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rsidR="00AB0744" w:rsidRPr="007B3F49" w:rsidRDefault="00AB0744" w:rsidP="00AB0744">
      <w:pPr>
        <w:pStyle w:val="ListParagraph"/>
        <w:spacing w:after="0" w:line="240" w:lineRule="auto"/>
        <w:contextualSpacing w:val="0"/>
        <w:rPr>
          <w:b/>
          <w:u w:val="single"/>
        </w:rPr>
      </w:pPr>
    </w:p>
    <w:tbl>
      <w:tblPr>
        <w:tblW w:w="10800" w:type="dxa"/>
        <w:tblInd w:w="108" w:type="dxa"/>
        <w:tblCellMar>
          <w:left w:w="0" w:type="dxa"/>
          <w:right w:w="0" w:type="dxa"/>
        </w:tblCellMar>
        <w:tblLook w:val="04A0" w:firstRow="1" w:lastRow="0" w:firstColumn="1" w:lastColumn="0" w:noHBand="0" w:noVBand="1"/>
      </w:tblPr>
      <w:tblGrid>
        <w:gridCol w:w="2943"/>
        <w:gridCol w:w="3123"/>
        <w:gridCol w:w="2149"/>
        <w:gridCol w:w="2585"/>
      </w:tblGrid>
      <w:tr w:rsidR="006A71B7" w:rsidRPr="006A71B7" w:rsidTr="006A71B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6A71B7" w:rsidRPr="006A71B7" w:rsidRDefault="006A71B7" w:rsidP="006A71B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6A71B7" w:rsidRPr="006A71B7" w:rsidRDefault="006A71B7" w:rsidP="006A71B7">
            <w:pPr>
              <w:spacing w:after="0" w:line="240" w:lineRule="auto"/>
              <w:rPr>
                <w:rFonts w:ascii="Calibri" w:eastAsia="Calibri" w:hAnsi="Calibri" w:cs="Times New Roman"/>
                <w:b/>
                <w:bCs/>
                <w:i/>
              </w:rPr>
            </w:pPr>
          </w:p>
        </w:tc>
      </w:tr>
      <w:tr w:rsidR="006A71B7" w:rsidRPr="006A71B7" w:rsidTr="006A71B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3EDB" w:rsidRDefault="006A71B7" w:rsidP="00C63EDB">
            <w:pPr>
              <w:autoSpaceDE w:val="0"/>
              <w:autoSpaceDN w:val="0"/>
              <w:adjustRightInd w:val="0"/>
              <w:spacing w:after="0" w:line="240" w:lineRule="auto"/>
              <w:rPr>
                <w:rFonts w:ascii="TTE2898BD8t00" w:hAnsi="TTE2898BD8t00" w:cs="TTE2898BD8t00"/>
              </w:rPr>
            </w:pPr>
            <w:r w:rsidRPr="006A71B7">
              <w:rPr>
                <w:rFonts w:ascii="Calibri" w:eastAsia="Calibri" w:hAnsi="Calibri" w:cs="Times New Roman"/>
              </w:rPr>
              <w:t>1.</w:t>
            </w:r>
            <w:r w:rsidR="00C63EDB">
              <w:rPr>
                <w:rFonts w:ascii="TTE2898BD8t00" w:hAnsi="TTE2898BD8t00" w:cs="TTE2898BD8t00"/>
              </w:rPr>
              <w:t xml:space="preserve"> Facility Needs - Learning Environment</w:t>
            </w:r>
          </w:p>
          <w:p w:rsidR="00C63EDB" w:rsidRDefault="00C63EDB" w:rsidP="00C63EDB">
            <w:pPr>
              <w:autoSpaceDE w:val="0"/>
              <w:autoSpaceDN w:val="0"/>
              <w:adjustRightInd w:val="0"/>
              <w:spacing w:after="0" w:line="240" w:lineRule="auto"/>
              <w:rPr>
                <w:rFonts w:ascii="TTE2898BD8t00" w:hAnsi="TTE2898BD8t00" w:cs="TTE2898BD8t00"/>
              </w:rPr>
            </w:pPr>
            <w:r>
              <w:rPr>
                <w:rFonts w:ascii="TTE2898BD8t00" w:hAnsi="TTE2898BD8t00" w:cs="TTE2898BD8t00"/>
              </w:rPr>
              <w:t xml:space="preserve">Poor lab conditions </w:t>
            </w:r>
            <w:r>
              <w:rPr>
                <w:rFonts w:ascii="TTE2898BD8t00" w:hAnsi="TTE2898BD8t00" w:cs="TTE2898BD8t00"/>
              </w:rPr>
              <w:lastRenderedPageBreak/>
              <w:t>combined with a lack of funding does not allow instructors to teach with the newest technology.</w:t>
            </w:r>
          </w:p>
          <w:p w:rsidR="006A71B7" w:rsidRPr="006A71B7" w:rsidRDefault="00C63EDB" w:rsidP="00C63EDB">
            <w:pPr>
              <w:spacing w:after="0" w:line="240" w:lineRule="auto"/>
              <w:rPr>
                <w:rFonts w:ascii="Calibri" w:eastAsia="Calibri" w:hAnsi="Calibri" w:cs="Times New Roman"/>
              </w:rPr>
            </w:pPr>
            <w:r>
              <w:rPr>
                <w:rFonts w:ascii="TTE2898BD8t00" w:hAnsi="TTE2898BD8t00" w:cs="TTE2898BD8t00"/>
              </w:rPr>
              <w:t>A lack of classroom space and updated lab facilities does not allow the goal to teach the latest technology.</w:t>
            </w: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C63EDB" w:rsidP="006A71B7">
            <w:pPr>
              <w:spacing w:after="0" w:line="240" w:lineRule="auto"/>
              <w:rPr>
                <w:rFonts w:ascii="Calibri" w:eastAsia="Calibri" w:hAnsi="Calibri" w:cs="Times New Roman"/>
              </w:rPr>
            </w:pPr>
            <w:r>
              <w:rPr>
                <w:rFonts w:ascii="Calibri" w:eastAsia="Calibri" w:hAnsi="Calibri" w:cs="Times New Roman"/>
              </w:rPr>
              <w:lastRenderedPageBreak/>
              <w:t>x</w:t>
            </w:r>
            <w:r w:rsidR="006A71B7" w:rsidRPr="006A71B7">
              <w:rPr>
                <w:rFonts w:ascii="Calibri" w:eastAsia="Calibri" w:hAnsi="Calibri" w:cs="Times New Roman"/>
              </w:rPr>
              <w:fldChar w:fldCharType="begin">
                <w:ffData>
                  <w:name w:val="Check1"/>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1: Student Success                              </w:t>
            </w:r>
            <w:r>
              <w:rPr>
                <w:rFonts w:ascii="Calibri" w:eastAsia="Calibri" w:hAnsi="Calibri" w:cs="Times New Roman"/>
              </w:rPr>
              <w:t>x</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lastRenderedPageBreak/>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Pr>
                <w:rFonts w:ascii="Calibri" w:eastAsia="Calibri" w:hAnsi="Calibri" w:cs="Times New Roman"/>
              </w:rPr>
              <w:t>x</w:t>
            </w:r>
            <w:r w:rsidR="006A71B7" w:rsidRPr="006A71B7">
              <w:rPr>
                <w:rFonts w:ascii="Calibri" w:eastAsia="Calibri" w:hAnsi="Calibri" w:cs="Times New Roman"/>
              </w:rPr>
              <w:t xml:space="preserve"> 3: Facilities &amp; Infrastructure                             </w:t>
            </w:r>
            <w:r>
              <w:rPr>
                <w:rFonts w:ascii="Calibri" w:eastAsia="Calibri" w:hAnsi="Calibri" w:cs="Times New Roman"/>
              </w:rPr>
              <w:t>x</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w:t>
            </w:r>
            <w:r w:rsidR="00C63EDB">
              <w:rPr>
                <w:rFonts w:ascii="Calibri" w:eastAsia="Calibri" w:hAnsi="Calibri" w:cs="Times New Roman"/>
              </w:rPr>
              <w:t>x</w:t>
            </w:r>
            <w:r w:rsidRPr="006A71B7">
              <w:rPr>
                <w:rFonts w:ascii="Calibri" w:eastAsia="Calibri" w:hAnsi="Calibri" w:cs="Times New Roman"/>
              </w:rPr>
              <w:t>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6A71B7" w:rsidP="006A71B7">
            <w:pPr>
              <w:spacing w:after="0" w:line="240" w:lineRule="auto"/>
              <w:rPr>
                <w:rFonts w:ascii="Calibri" w:eastAsia="Calibri" w:hAnsi="Calibri" w:cs="Times New Roman"/>
              </w:rPr>
            </w:pPr>
            <w:r w:rsidRPr="006A71B7">
              <w:rPr>
                <w:rFonts w:ascii="Calibri" w:eastAsia="Calibri" w:hAnsi="Calibri" w:cs="Times New Roman"/>
              </w:rPr>
              <w:lastRenderedPageBreak/>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6A71B7" w:rsidRPr="006A71B7" w:rsidRDefault="006A71B7" w:rsidP="006A71B7">
            <w:pPr>
              <w:spacing w:after="0" w:line="240" w:lineRule="auto"/>
              <w:jc w:val="center"/>
              <w:rPr>
                <w:rFonts w:ascii="Calibri" w:eastAsia="Calibri" w:hAnsi="Calibri" w:cs="Times New Roman"/>
              </w:rPr>
            </w:pPr>
          </w:p>
          <w:p w:rsidR="006A71B7" w:rsidRPr="006A71B7" w:rsidRDefault="00C63EDB" w:rsidP="006A71B7">
            <w:pPr>
              <w:spacing w:after="0" w:line="240" w:lineRule="auto"/>
              <w:rPr>
                <w:rFonts w:ascii="Calibri" w:eastAsia="Calibri" w:hAnsi="Calibri" w:cs="Times New Roman"/>
                <w:b/>
                <w:u w:val="single"/>
              </w:rPr>
            </w:pPr>
            <w:r>
              <w:rPr>
                <w:rFonts w:ascii="Calibri" w:eastAsia="Calibri" w:hAnsi="Calibri" w:cs="Times New Roman"/>
              </w:rPr>
              <w:t>x</w:t>
            </w:r>
            <w:r w:rsidR="006A71B7" w:rsidRPr="006A71B7">
              <w:rPr>
                <w:rFonts w:ascii="Calibri" w:eastAsia="Calibri" w:hAnsi="Calibri" w:cs="Times New Roman"/>
              </w:rPr>
              <w:fldChar w:fldCharType="begin">
                <w:ffData>
                  <w:name w:val="Check7"/>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Revised:   </w:t>
            </w:r>
            <w:r>
              <w:rPr>
                <w:rFonts w:ascii="Calibri" w:eastAsia="Calibri" w:hAnsi="Calibri" w:cs="Times New Roman"/>
              </w:rPr>
              <w:t>8/25/14</w:t>
            </w:r>
            <w:r w:rsidR="006A71B7" w:rsidRPr="006A71B7">
              <w:rPr>
                <w:rFonts w:ascii="Calibri" w:eastAsia="Calibri" w:hAnsi="Calibri" w:cs="Times New Roman"/>
              </w:rPr>
              <w:t>___________ (Date)</w:t>
            </w:r>
          </w:p>
          <w:p w:rsidR="006A71B7" w:rsidRPr="006A71B7" w:rsidRDefault="006A71B7" w:rsidP="006A71B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C63EDB" w:rsidP="006A71B7">
            <w:pPr>
              <w:spacing w:after="0" w:line="240" w:lineRule="auto"/>
              <w:rPr>
                <w:rFonts w:ascii="Calibri" w:eastAsia="Calibri" w:hAnsi="Calibri" w:cs="Times New Roman"/>
                <w:b/>
                <w:u w:val="single"/>
              </w:rPr>
            </w:pPr>
            <w:r>
              <w:rPr>
                <w:rFonts w:ascii="Calibri" w:eastAsia="Calibri" w:hAnsi="Calibri" w:cs="Times New Roman"/>
                <w:b/>
                <w:u w:val="single"/>
              </w:rPr>
              <w:lastRenderedPageBreak/>
              <w:t xml:space="preserve">The Ag building was updated this past </w:t>
            </w:r>
            <w:proofErr w:type="spellStart"/>
            <w:r>
              <w:rPr>
                <w:rFonts w:ascii="Calibri" w:eastAsia="Calibri" w:hAnsi="Calibri" w:cs="Times New Roman"/>
                <w:b/>
                <w:u w:val="single"/>
              </w:rPr>
              <w:t>Augest</w:t>
            </w:r>
            <w:proofErr w:type="spellEnd"/>
            <w:r>
              <w:rPr>
                <w:rFonts w:ascii="Calibri" w:eastAsia="Calibri" w:hAnsi="Calibri" w:cs="Times New Roman"/>
                <w:b/>
                <w:u w:val="single"/>
              </w:rPr>
              <w:t xml:space="preserve"> </w:t>
            </w:r>
            <w:r>
              <w:rPr>
                <w:rFonts w:ascii="Calibri" w:eastAsia="Calibri" w:hAnsi="Calibri" w:cs="Times New Roman"/>
                <w:b/>
                <w:u w:val="single"/>
              </w:rPr>
              <w:lastRenderedPageBreak/>
              <w:t>and new technology was installed in the ag 39 lab classroom. The AKA farm is still in need of facilities.</w:t>
            </w:r>
          </w:p>
        </w:tc>
      </w:tr>
      <w:tr w:rsidR="006A71B7" w:rsidRPr="006A71B7" w:rsidTr="006A71B7">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63EDB" w:rsidRDefault="006A71B7" w:rsidP="00C63EDB">
            <w:pPr>
              <w:autoSpaceDE w:val="0"/>
              <w:autoSpaceDN w:val="0"/>
              <w:adjustRightInd w:val="0"/>
              <w:spacing w:after="0" w:line="240" w:lineRule="auto"/>
              <w:rPr>
                <w:rFonts w:ascii="TTE2898BD8t00" w:hAnsi="TTE2898BD8t00" w:cs="TTE2898BD8t00"/>
              </w:rPr>
            </w:pPr>
            <w:r>
              <w:rPr>
                <w:rFonts w:ascii="Calibri" w:eastAsia="Calibri" w:hAnsi="Calibri" w:cs="Times New Roman"/>
              </w:rPr>
              <w:lastRenderedPageBreak/>
              <w:t>2.</w:t>
            </w:r>
            <w:r w:rsidR="00C63EDB">
              <w:rPr>
                <w:rFonts w:ascii="TTE2898BD8t00" w:hAnsi="TTE2898BD8t00" w:cs="TTE2898BD8t00"/>
              </w:rPr>
              <w:t xml:space="preserve"> Student Success / Completion</w:t>
            </w:r>
          </w:p>
          <w:p w:rsidR="00C63EDB" w:rsidRDefault="00C63EDB" w:rsidP="00C63EDB">
            <w:pPr>
              <w:autoSpaceDE w:val="0"/>
              <w:autoSpaceDN w:val="0"/>
              <w:adjustRightInd w:val="0"/>
              <w:spacing w:after="0" w:line="240" w:lineRule="auto"/>
              <w:rPr>
                <w:rFonts w:ascii="TTE2898BD8t00" w:hAnsi="TTE2898BD8t00" w:cs="TTE2898BD8t00"/>
              </w:rPr>
            </w:pPr>
            <w:r>
              <w:rPr>
                <w:rFonts w:ascii="TTE2898BD8t00" w:hAnsi="TTE2898BD8t00" w:cs="TTE2898BD8t00"/>
              </w:rPr>
              <w:t xml:space="preserve"> A lack of instructors reduces section offerings making completion more difficult for</w:t>
            </w:r>
          </w:p>
          <w:p w:rsidR="006A71B7" w:rsidRPr="006A71B7" w:rsidRDefault="00C63EDB" w:rsidP="00C63EDB">
            <w:pPr>
              <w:spacing w:after="0" w:line="240" w:lineRule="auto"/>
              <w:rPr>
                <w:rFonts w:ascii="Calibri" w:eastAsia="Calibri" w:hAnsi="Calibri" w:cs="Times New Roman"/>
              </w:rPr>
            </w:pPr>
            <w:proofErr w:type="gramStart"/>
            <w:r>
              <w:rPr>
                <w:rFonts w:ascii="TTE2898BD8t00" w:hAnsi="TTE2898BD8t00" w:cs="TTE2898BD8t00"/>
              </w:rPr>
              <w:t>students</w:t>
            </w:r>
            <w:proofErr w:type="gramEnd"/>
            <w:r>
              <w:rPr>
                <w:rFonts w:ascii="TTE2898BD8t00" w:hAnsi="TTE2898BD8t00" w:cs="TTE2898BD8t00"/>
              </w:rPr>
              <w:t xml:space="preserve"> when they can’t enroll in classes.</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C63EDB" w:rsidP="002467EA">
            <w:pPr>
              <w:spacing w:after="0" w:line="240" w:lineRule="auto"/>
              <w:rPr>
                <w:rFonts w:ascii="Calibri" w:eastAsia="Calibri" w:hAnsi="Calibri" w:cs="Times New Roman"/>
              </w:rPr>
            </w:pPr>
            <w:r>
              <w:rPr>
                <w:rFonts w:ascii="Calibri" w:eastAsia="Calibri" w:hAnsi="Calibri" w:cs="Times New Roman"/>
              </w:rPr>
              <w:t>x</w:t>
            </w:r>
            <w:r w:rsidR="006A71B7" w:rsidRPr="006A71B7">
              <w:rPr>
                <w:rFonts w:ascii="Calibri" w:eastAsia="Calibri" w:hAnsi="Calibri" w:cs="Times New Roman"/>
              </w:rPr>
              <w:fldChar w:fldCharType="begin">
                <w:ffData>
                  <w:name w:val="Check1"/>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1: Student Success                              </w:t>
            </w:r>
            <w:r>
              <w:rPr>
                <w:rFonts w:ascii="Calibri" w:eastAsia="Calibri" w:hAnsi="Calibri" w:cs="Times New Roman"/>
              </w:rPr>
              <w:t>x</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Pr>
                <w:rFonts w:ascii="Calibri" w:eastAsia="Calibri" w:hAnsi="Calibri" w:cs="Times New Roman"/>
              </w:rPr>
              <w:t>x</w:t>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2467EA">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6A71B7" w:rsidP="002467EA">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6A71B7" w:rsidRPr="006A71B7" w:rsidRDefault="006A71B7" w:rsidP="002467EA">
            <w:pPr>
              <w:spacing w:after="0" w:line="240" w:lineRule="auto"/>
              <w:jc w:val="center"/>
              <w:rPr>
                <w:rFonts w:ascii="Calibri" w:eastAsia="Calibri" w:hAnsi="Calibri" w:cs="Times New Roman"/>
              </w:rPr>
            </w:pPr>
          </w:p>
          <w:p w:rsidR="006A71B7" w:rsidRPr="006A71B7" w:rsidRDefault="006A71B7" w:rsidP="002467EA">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2467EA">
              <w:rPr>
                <w:rFonts w:ascii="Calibri" w:eastAsia="Calibri" w:hAnsi="Calibri" w:cs="Times New Roman"/>
              </w:rPr>
            </w:r>
            <w:r w:rsidR="002467EA">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6A71B7" w:rsidRPr="006A71B7" w:rsidRDefault="006A71B7" w:rsidP="002467EA">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6A71B7" w:rsidP="002467EA">
            <w:pPr>
              <w:spacing w:after="0" w:line="240" w:lineRule="auto"/>
              <w:rPr>
                <w:rFonts w:ascii="Calibri" w:eastAsia="Calibri" w:hAnsi="Calibri" w:cs="Times New Roman"/>
                <w:b/>
                <w:u w:val="single"/>
              </w:rPr>
            </w:pPr>
          </w:p>
        </w:tc>
      </w:tr>
    </w:tbl>
    <w:p w:rsidR="00EB210D" w:rsidRPr="00E61962" w:rsidRDefault="00EB210D" w:rsidP="00AB0744">
      <w:pPr>
        <w:spacing w:after="0" w:line="360" w:lineRule="auto"/>
        <w:rPr>
          <w:b/>
          <w:u w:val="single"/>
        </w:rPr>
      </w:pPr>
    </w:p>
    <w:p w:rsidR="00EB210D" w:rsidRDefault="00EB210D" w:rsidP="00AB0744">
      <w:pPr>
        <w:pStyle w:val="ListParagraph"/>
        <w:numPr>
          <w:ilvl w:val="0"/>
          <w:numId w:val="12"/>
        </w:numPr>
        <w:spacing w:after="0" w:line="240" w:lineRule="auto"/>
        <w:contextualSpacing w:val="0"/>
        <w:rPr>
          <w:rFonts w:cstheme="minorHAnsi"/>
        </w:rPr>
      </w:pPr>
      <w:r w:rsidRPr="00A02B75">
        <w:rPr>
          <w:rFonts w:cstheme="minorHAnsi"/>
        </w:rPr>
        <w:t>List the program’s goals for the next three years. Ensure that stated goals are specific and measurable.  State how each program goal supports the College’s strategic goals. Each program goal must include an action plan.</w:t>
      </w:r>
    </w:p>
    <w:p w:rsidR="00BE659F" w:rsidRPr="00A02B75" w:rsidRDefault="00BE659F" w:rsidP="00BE659F">
      <w:pPr>
        <w:pStyle w:val="ListParagraph"/>
        <w:spacing w:after="0" w:line="240" w:lineRule="auto"/>
        <w:contextualSpacing w:val="0"/>
        <w:rPr>
          <w:rFonts w:cstheme="minorHAnsi"/>
        </w:rPr>
      </w:pPr>
    </w:p>
    <w:tbl>
      <w:tblPr>
        <w:tblStyle w:val="TableGrid1"/>
        <w:tblW w:w="10800" w:type="dxa"/>
        <w:tblInd w:w="108" w:type="dxa"/>
        <w:tblLook w:val="04A0" w:firstRow="1" w:lastRow="0" w:firstColumn="1" w:lastColumn="0" w:noHBand="0" w:noVBand="1"/>
      </w:tblPr>
      <w:tblGrid>
        <w:gridCol w:w="2970"/>
        <w:gridCol w:w="3240"/>
        <w:gridCol w:w="1980"/>
        <w:gridCol w:w="2610"/>
      </w:tblGrid>
      <w:tr w:rsidR="006A71B7" w:rsidRPr="006A71B7" w:rsidTr="00BE659F">
        <w:tc>
          <w:tcPr>
            <w:tcW w:w="2970" w:type="dxa"/>
            <w:shd w:val="clear" w:color="auto" w:fill="BFBFBF" w:themeFill="background1" w:themeFillShade="BF"/>
          </w:tcPr>
          <w:p w:rsidR="006A71B7" w:rsidRPr="006A71B7" w:rsidRDefault="00BE659F" w:rsidP="00BE659F">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6A71B7" w:rsidRPr="006A71B7" w:rsidTr="00BE659F">
        <w:tc>
          <w:tcPr>
            <w:tcW w:w="2970" w:type="dxa"/>
            <w:tcBorders>
              <w:bottom w:val="single" w:sz="4" w:space="0" w:color="auto"/>
            </w:tcBorders>
          </w:tcPr>
          <w:p w:rsidR="006A71B7" w:rsidRPr="00C63EDB" w:rsidRDefault="002467EA" w:rsidP="00C63EDB">
            <w:pPr>
              <w:pStyle w:val="ListParagraph"/>
              <w:numPr>
                <w:ilvl w:val="0"/>
                <w:numId w:val="38"/>
              </w:numPr>
              <w:spacing w:after="0" w:line="240" w:lineRule="auto"/>
              <w:rPr>
                <w:rFonts w:ascii="Calibri" w:eastAsia="Calibri" w:hAnsi="Calibri" w:cs="Times New Roman"/>
                <w:b/>
              </w:rPr>
            </w:pPr>
            <w:r>
              <w:rPr>
                <w:rFonts w:ascii="Calibri" w:eastAsia="Calibri" w:hAnsi="Calibri" w:cs="Times New Roman"/>
                <w:b/>
              </w:rPr>
              <w:t>In sure student success in the class room.</w:t>
            </w:r>
          </w:p>
          <w:p w:rsidR="006A71B7" w:rsidRPr="006A71B7" w:rsidRDefault="006A71B7" w:rsidP="006A71B7">
            <w:pPr>
              <w:spacing w:after="0" w:line="240" w:lineRule="auto"/>
              <w:rPr>
                <w:rFonts w:ascii="Calibri" w:eastAsia="Calibri" w:hAnsi="Calibri" w:cs="Times New Roman"/>
                <w:b/>
              </w:rPr>
            </w:pPr>
          </w:p>
          <w:p w:rsidR="006A71B7" w:rsidRPr="006A71B7" w:rsidRDefault="006A71B7" w:rsidP="006A71B7">
            <w:pPr>
              <w:spacing w:after="0" w:line="240" w:lineRule="auto"/>
              <w:rPr>
                <w:rFonts w:ascii="Calibri" w:eastAsia="Calibri" w:hAnsi="Calibri" w:cs="Times New Roman"/>
                <w:b/>
              </w:rPr>
            </w:pPr>
          </w:p>
        </w:tc>
        <w:tc>
          <w:tcPr>
            <w:tcW w:w="3240" w:type="dxa"/>
            <w:tcBorders>
              <w:bottom w:val="single" w:sz="4" w:space="0" w:color="auto"/>
            </w:tcBorders>
          </w:tcPr>
          <w:p w:rsidR="006A71B7" w:rsidRDefault="002467EA" w:rsidP="006A71B7">
            <w:pPr>
              <w:spacing w:after="0" w:line="240" w:lineRule="auto"/>
              <w:rPr>
                <w:rFonts w:ascii="Calibri" w:eastAsia="Calibri" w:hAnsi="Calibri" w:cs="Times New Roman"/>
                <w:b/>
              </w:rPr>
            </w:pPr>
            <w:r>
              <w:rPr>
                <w:rFonts w:ascii="Calibri" w:eastAsia="Calibri" w:hAnsi="Calibri" w:cs="Times New Roman"/>
                <w:b/>
              </w:rPr>
              <w:t>Promoting Habits of Mind.</w:t>
            </w:r>
          </w:p>
          <w:p w:rsidR="002467EA" w:rsidRPr="006A71B7" w:rsidRDefault="002467EA" w:rsidP="006A71B7">
            <w:pPr>
              <w:spacing w:after="0" w:line="240" w:lineRule="auto"/>
              <w:rPr>
                <w:rFonts w:ascii="Calibri" w:eastAsia="Calibri" w:hAnsi="Calibri" w:cs="Times New Roman"/>
                <w:b/>
              </w:rPr>
            </w:pPr>
            <w:r>
              <w:rPr>
                <w:rFonts w:ascii="Calibri" w:eastAsia="Calibri" w:hAnsi="Calibri" w:cs="Times New Roman"/>
                <w:b/>
              </w:rPr>
              <w:t>Utilizing the new SARS program</w:t>
            </w:r>
          </w:p>
        </w:tc>
        <w:tc>
          <w:tcPr>
            <w:tcW w:w="1980" w:type="dxa"/>
            <w:tcBorders>
              <w:bottom w:val="single" w:sz="4" w:space="0" w:color="auto"/>
            </w:tcBorders>
          </w:tcPr>
          <w:p w:rsidR="006A71B7" w:rsidRPr="006A71B7" w:rsidRDefault="002467EA" w:rsidP="006A71B7">
            <w:pPr>
              <w:spacing w:after="0" w:line="240" w:lineRule="auto"/>
              <w:rPr>
                <w:rFonts w:ascii="Calibri" w:eastAsia="Calibri" w:hAnsi="Calibri" w:cs="Times New Roman"/>
                <w:b/>
              </w:rPr>
            </w:pPr>
            <w:r>
              <w:rPr>
                <w:rFonts w:ascii="Calibri" w:eastAsia="Calibri" w:hAnsi="Calibri" w:cs="Times New Roman"/>
                <w:b/>
              </w:rPr>
              <w:t>William Barnes</w:t>
            </w:r>
          </w:p>
        </w:tc>
        <w:tc>
          <w:tcPr>
            <w:tcW w:w="2610" w:type="dxa"/>
            <w:tcBorders>
              <w:bottom w:val="single" w:sz="4" w:space="0" w:color="auto"/>
            </w:tcBorders>
          </w:tcPr>
          <w:p w:rsidR="006A71B7" w:rsidRPr="006A71B7" w:rsidRDefault="002467EA" w:rsidP="006A71B7">
            <w:pPr>
              <w:spacing w:after="0" w:line="240" w:lineRule="auto"/>
              <w:rPr>
                <w:rFonts w:ascii="Calibri" w:eastAsia="Calibri" w:hAnsi="Calibri" w:cs="Times New Roman"/>
                <w:b/>
              </w:rPr>
            </w:pPr>
            <w:r>
              <w:rPr>
                <w:rFonts w:ascii="Calibri" w:eastAsia="Calibri" w:hAnsi="Calibri" w:cs="Times New Roman"/>
                <w:b/>
              </w:rPr>
              <w:t>2014/2015</w:t>
            </w:r>
          </w:p>
        </w:tc>
      </w:tr>
      <w:tr w:rsidR="006A71B7" w:rsidRPr="006A71B7" w:rsidTr="00BE659F">
        <w:trPr>
          <w:trHeight w:val="278"/>
        </w:trPr>
        <w:tc>
          <w:tcPr>
            <w:tcW w:w="10800" w:type="dxa"/>
            <w:gridSpan w:val="4"/>
            <w:tcBorders>
              <w:bottom w:val="single" w:sz="4" w:space="0" w:color="auto"/>
            </w:tcBorders>
            <w:shd w:val="clear" w:color="auto" w:fill="BFBFBF" w:themeFill="background1" w:themeFillShade="BF"/>
          </w:tcPr>
          <w:p w:rsidR="006A71B7" w:rsidRPr="006A71B7" w:rsidRDefault="006A71B7" w:rsidP="006A71B7">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6A71B7" w:rsidRPr="006A71B7" w:rsidTr="00BE659F">
        <w:trPr>
          <w:trHeight w:val="278"/>
        </w:trPr>
        <w:tc>
          <w:tcPr>
            <w:tcW w:w="10800" w:type="dxa"/>
            <w:gridSpan w:val="4"/>
            <w:shd w:val="clear" w:color="auto" w:fill="auto"/>
          </w:tcPr>
          <w:p w:rsidR="006A71B7" w:rsidRPr="006A71B7" w:rsidRDefault="002467EA" w:rsidP="00BE659F">
            <w:pPr>
              <w:spacing w:after="0" w:line="360" w:lineRule="auto"/>
              <w:rPr>
                <w:rFonts w:ascii="Calibri" w:eastAsia="Calibri" w:hAnsi="Calibri" w:cs="Times New Roman"/>
                <w:b/>
              </w:rPr>
            </w:pPr>
            <w:r>
              <w:rPr>
                <w:rFonts w:ascii="Calibri" w:eastAsia="Calibri" w:hAnsi="Calibri" w:cs="Times New Roman"/>
                <w:b/>
              </w:rPr>
              <w:t>x</w:t>
            </w:r>
            <w:r w:rsidR="006A71B7" w:rsidRPr="006A71B7">
              <w:rPr>
                <w:rFonts w:ascii="Calibri" w:eastAsia="Calibri" w:hAnsi="Calibri" w:cs="Times New Roman"/>
                <w:b/>
              </w:rPr>
              <w:fldChar w:fldCharType="begin">
                <w:ffData>
                  <w:name w:val="Check1"/>
                  <w:enabled/>
                  <w:calcOnExit w:val="0"/>
                  <w:checkBox>
                    <w:sizeAuto/>
                    <w:default w:val="0"/>
                  </w:checkBox>
                </w:ffData>
              </w:fldChar>
            </w:r>
            <w:r w:rsidR="006A71B7"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1: Student Success                              </w:t>
            </w:r>
            <w:r w:rsidR="006A71B7" w:rsidRPr="006A71B7">
              <w:rPr>
                <w:rFonts w:ascii="Calibri" w:eastAsia="Calibri" w:hAnsi="Calibri" w:cs="Times New Roman"/>
                <w:b/>
              </w:rPr>
              <w:fldChar w:fldCharType="begin">
                <w:ffData>
                  <w:name w:val="Check2"/>
                  <w:enabled/>
                  <w:calcOnExit w:val="0"/>
                  <w:checkBox>
                    <w:sizeAuto/>
                    <w:default w:val="0"/>
                  </w:checkBox>
                </w:ffData>
              </w:fldChar>
            </w:r>
            <w:r w:rsidR="006A71B7"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2: Communication               </w:t>
            </w:r>
            <w:r w:rsidR="006A71B7" w:rsidRPr="006A71B7">
              <w:rPr>
                <w:rFonts w:ascii="Calibri" w:eastAsia="Calibri" w:hAnsi="Calibri" w:cs="Times New Roman"/>
                <w:b/>
              </w:rPr>
              <w:fldChar w:fldCharType="begin">
                <w:ffData>
                  <w:name w:val="Check3"/>
                  <w:enabled/>
                  <w:calcOnExit w:val="0"/>
                  <w:checkBox>
                    <w:sizeAuto/>
                    <w:default w:val="0"/>
                  </w:checkBox>
                </w:ffData>
              </w:fldChar>
            </w:r>
            <w:r w:rsidR="006A71B7"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3: Facilities &amp; Infrastructure                             </w:t>
            </w:r>
            <w:r w:rsidR="006A71B7" w:rsidRPr="006A71B7">
              <w:rPr>
                <w:rFonts w:ascii="Calibri" w:eastAsia="Calibri" w:hAnsi="Calibri" w:cs="Times New Roman"/>
                <w:b/>
              </w:rPr>
              <w:fldChar w:fldCharType="begin">
                <w:ffData>
                  <w:name w:val="Check4"/>
                  <w:enabled/>
                  <w:calcOnExit w:val="0"/>
                  <w:checkBox>
                    <w:sizeAuto/>
                    <w:default w:val="0"/>
                  </w:checkBox>
                </w:ffData>
              </w:fldChar>
            </w:r>
            <w:r w:rsidR="006A71B7"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4: Oversight &amp; Accountability          </w:t>
            </w:r>
            <w:r w:rsidR="006A71B7"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6A71B7" w:rsidRPr="006A71B7">
              <w:rPr>
                <w:rFonts w:ascii="Calibri" w:eastAsia="Calibri" w:hAnsi="Calibri" w:cs="Times New Roman"/>
                <w:b/>
              </w:rPr>
              <w:t xml:space="preserve"> </w:t>
            </w:r>
            <w:r w:rsidR="006A71B7"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6: Professional Development</w:t>
            </w:r>
          </w:p>
        </w:tc>
      </w:tr>
      <w:tr w:rsidR="00BE659F" w:rsidRPr="006A71B7" w:rsidTr="002467EA">
        <w:tc>
          <w:tcPr>
            <w:tcW w:w="2970" w:type="dxa"/>
            <w:shd w:val="clear" w:color="auto" w:fill="BFBFBF" w:themeFill="background1" w:themeFillShade="BF"/>
          </w:tcPr>
          <w:p w:rsidR="00BE659F" w:rsidRPr="006A71B7" w:rsidRDefault="00BE659F" w:rsidP="002467EA">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BE659F" w:rsidRPr="006A71B7" w:rsidRDefault="00BE659F" w:rsidP="002467EA">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BE659F" w:rsidRPr="006A71B7" w:rsidRDefault="00BE659F" w:rsidP="002467EA">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BE659F" w:rsidRPr="006A71B7" w:rsidRDefault="00BE659F" w:rsidP="002467EA">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BE659F" w:rsidRPr="006A71B7" w:rsidTr="002467EA">
        <w:tc>
          <w:tcPr>
            <w:tcW w:w="2970" w:type="dxa"/>
            <w:tcBorders>
              <w:bottom w:val="single" w:sz="4" w:space="0" w:color="auto"/>
            </w:tcBorders>
          </w:tcPr>
          <w:p w:rsidR="00BE659F" w:rsidRPr="006A71B7" w:rsidRDefault="002467EA" w:rsidP="002467EA">
            <w:pPr>
              <w:spacing w:after="0" w:line="240" w:lineRule="auto"/>
              <w:rPr>
                <w:rFonts w:ascii="Calibri" w:eastAsia="Calibri" w:hAnsi="Calibri" w:cs="Times New Roman"/>
                <w:b/>
              </w:rPr>
            </w:pPr>
            <w:r>
              <w:rPr>
                <w:rFonts w:ascii="Calibri" w:eastAsia="Calibri" w:hAnsi="Calibri" w:cs="Times New Roman"/>
                <w:b/>
              </w:rPr>
              <w:t>2</w:t>
            </w:r>
            <w:r w:rsidRPr="006A71B7">
              <w:rPr>
                <w:rFonts w:ascii="Calibri" w:eastAsia="Calibri" w:hAnsi="Calibri" w:cs="Times New Roman"/>
                <w:b/>
              </w:rPr>
              <w:t>.</w:t>
            </w:r>
            <w:r>
              <w:rPr>
                <w:rFonts w:ascii="Calibri" w:eastAsia="Calibri" w:hAnsi="Calibri" w:cs="Times New Roman"/>
                <w:b/>
              </w:rPr>
              <w:t xml:space="preserve"> Communicate better with fellow employees and the students in the animal science program.</w:t>
            </w:r>
            <w:r w:rsidR="00FE1EDC">
              <w:rPr>
                <w:rFonts w:ascii="Calibri" w:eastAsia="Calibri" w:hAnsi="Calibri" w:cs="Times New Roman"/>
                <w:b/>
              </w:rPr>
              <w:t xml:space="preserve"> </w:t>
            </w:r>
          </w:p>
          <w:p w:rsidR="00BE659F" w:rsidRPr="006A71B7" w:rsidRDefault="00BE659F" w:rsidP="002467EA">
            <w:pPr>
              <w:spacing w:after="0" w:line="240" w:lineRule="auto"/>
              <w:rPr>
                <w:rFonts w:ascii="Calibri" w:eastAsia="Calibri" w:hAnsi="Calibri" w:cs="Times New Roman"/>
                <w:b/>
              </w:rPr>
            </w:pPr>
          </w:p>
          <w:p w:rsidR="00BE659F" w:rsidRPr="006A71B7" w:rsidRDefault="00BE659F" w:rsidP="002467EA">
            <w:pPr>
              <w:spacing w:after="0" w:line="240" w:lineRule="auto"/>
              <w:rPr>
                <w:rFonts w:ascii="Calibri" w:eastAsia="Calibri" w:hAnsi="Calibri" w:cs="Times New Roman"/>
                <w:b/>
              </w:rPr>
            </w:pPr>
          </w:p>
        </w:tc>
        <w:tc>
          <w:tcPr>
            <w:tcW w:w="3240" w:type="dxa"/>
            <w:tcBorders>
              <w:bottom w:val="single" w:sz="4" w:space="0" w:color="auto"/>
            </w:tcBorders>
          </w:tcPr>
          <w:p w:rsidR="00BE659F" w:rsidRPr="006A71B7" w:rsidRDefault="002467EA" w:rsidP="002467EA">
            <w:pPr>
              <w:spacing w:after="0" w:line="240" w:lineRule="auto"/>
              <w:rPr>
                <w:rFonts w:ascii="Calibri" w:eastAsia="Calibri" w:hAnsi="Calibri" w:cs="Times New Roman"/>
                <w:b/>
              </w:rPr>
            </w:pPr>
            <w:r>
              <w:rPr>
                <w:rFonts w:ascii="Calibri" w:eastAsia="Calibri" w:hAnsi="Calibri" w:cs="Times New Roman"/>
                <w:b/>
              </w:rPr>
              <w:t>Weekly meetings with courage’s conversation about the department and the college will help establish good communication lines with s</w:t>
            </w:r>
            <w:r w:rsidR="00FE1EDC">
              <w:rPr>
                <w:rFonts w:ascii="Calibri" w:eastAsia="Calibri" w:hAnsi="Calibri" w:cs="Times New Roman"/>
                <w:b/>
              </w:rPr>
              <w:t>taff and help provide guidance for our program.</w:t>
            </w:r>
          </w:p>
        </w:tc>
        <w:tc>
          <w:tcPr>
            <w:tcW w:w="1980" w:type="dxa"/>
            <w:tcBorders>
              <w:bottom w:val="single" w:sz="4" w:space="0" w:color="auto"/>
            </w:tcBorders>
          </w:tcPr>
          <w:p w:rsidR="00BE659F" w:rsidRPr="006A71B7" w:rsidRDefault="002467EA" w:rsidP="002467EA">
            <w:pPr>
              <w:spacing w:after="0" w:line="240" w:lineRule="auto"/>
              <w:rPr>
                <w:rFonts w:ascii="Calibri" w:eastAsia="Calibri" w:hAnsi="Calibri" w:cs="Times New Roman"/>
                <w:b/>
              </w:rPr>
            </w:pPr>
            <w:r>
              <w:rPr>
                <w:rFonts w:ascii="Calibri" w:eastAsia="Calibri" w:hAnsi="Calibri" w:cs="Times New Roman"/>
                <w:b/>
              </w:rPr>
              <w:t>William Barnes</w:t>
            </w:r>
          </w:p>
        </w:tc>
        <w:tc>
          <w:tcPr>
            <w:tcW w:w="2610" w:type="dxa"/>
            <w:tcBorders>
              <w:bottom w:val="single" w:sz="4" w:space="0" w:color="auto"/>
            </w:tcBorders>
          </w:tcPr>
          <w:p w:rsidR="00BE659F" w:rsidRPr="006A71B7" w:rsidRDefault="002467EA" w:rsidP="002467EA">
            <w:pPr>
              <w:spacing w:after="0" w:line="240" w:lineRule="auto"/>
              <w:rPr>
                <w:rFonts w:ascii="Calibri" w:eastAsia="Calibri" w:hAnsi="Calibri" w:cs="Times New Roman"/>
                <w:b/>
              </w:rPr>
            </w:pPr>
            <w:r>
              <w:rPr>
                <w:rFonts w:ascii="Calibri" w:eastAsia="Calibri" w:hAnsi="Calibri" w:cs="Times New Roman"/>
                <w:b/>
              </w:rPr>
              <w:t>2014-2016</w:t>
            </w:r>
          </w:p>
        </w:tc>
      </w:tr>
      <w:tr w:rsidR="00BE659F" w:rsidRPr="006A71B7" w:rsidTr="002467EA">
        <w:trPr>
          <w:trHeight w:val="278"/>
        </w:trPr>
        <w:tc>
          <w:tcPr>
            <w:tcW w:w="10800" w:type="dxa"/>
            <w:gridSpan w:val="4"/>
            <w:tcBorders>
              <w:bottom w:val="single" w:sz="4" w:space="0" w:color="auto"/>
            </w:tcBorders>
            <w:shd w:val="clear" w:color="auto" w:fill="BFBFBF" w:themeFill="background1" w:themeFillShade="BF"/>
          </w:tcPr>
          <w:p w:rsidR="00BE659F" w:rsidRPr="006A71B7" w:rsidRDefault="00BE659F" w:rsidP="002467EA">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BE659F" w:rsidRPr="006A71B7" w:rsidTr="002467EA">
        <w:trPr>
          <w:trHeight w:val="278"/>
        </w:trPr>
        <w:tc>
          <w:tcPr>
            <w:tcW w:w="10800" w:type="dxa"/>
            <w:gridSpan w:val="4"/>
            <w:shd w:val="clear" w:color="auto" w:fill="auto"/>
          </w:tcPr>
          <w:p w:rsidR="00BE659F" w:rsidRPr="006A71B7" w:rsidRDefault="002467EA" w:rsidP="00BE659F">
            <w:pPr>
              <w:spacing w:after="0" w:line="360" w:lineRule="auto"/>
              <w:rPr>
                <w:rFonts w:ascii="Calibri" w:eastAsia="Calibri" w:hAnsi="Calibri" w:cs="Times New Roman"/>
                <w:b/>
              </w:rPr>
            </w:pPr>
            <w:r>
              <w:rPr>
                <w:rFonts w:ascii="Calibri" w:eastAsia="Calibri" w:hAnsi="Calibri" w:cs="Times New Roman"/>
                <w:b/>
              </w:rPr>
              <w:t>x</w:t>
            </w:r>
            <w:r w:rsidR="00BE659F" w:rsidRPr="006A71B7">
              <w:rPr>
                <w:rFonts w:ascii="Calibri" w:eastAsia="Calibri" w:hAnsi="Calibri" w:cs="Times New Roman"/>
                <w:b/>
              </w:rPr>
              <w:fldChar w:fldCharType="begin">
                <w:ffData>
                  <w:name w:val="Check1"/>
                  <w:enabled/>
                  <w:calcOnExit w:val="0"/>
                  <w:checkBox>
                    <w:sizeAuto/>
                    <w:default w:val="0"/>
                  </w:checkBox>
                </w:ffData>
              </w:fldChar>
            </w:r>
            <w:r w:rsidR="00BE659F"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1: Student Success                             </w:t>
            </w:r>
            <w:r>
              <w:rPr>
                <w:rFonts w:ascii="Calibri" w:eastAsia="Calibri" w:hAnsi="Calibri" w:cs="Times New Roman"/>
                <w:b/>
              </w:rPr>
              <w:t>x</w:t>
            </w:r>
            <w:r w:rsidR="00BE659F" w:rsidRPr="006A71B7">
              <w:rPr>
                <w:rFonts w:ascii="Calibri" w:eastAsia="Calibri" w:hAnsi="Calibri" w:cs="Times New Roman"/>
                <w:b/>
              </w:rPr>
              <w:t xml:space="preserve"> </w:t>
            </w:r>
            <w:r w:rsidR="00BE659F" w:rsidRPr="006A71B7">
              <w:rPr>
                <w:rFonts w:ascii="Calibri" w:eastAsia="Calibri" w:hAnsi="Calibri" w:cs="Times New Roman"/>
                <w:b/>
              </w:rPr>
              <w:fldChar w:fldCharType="begin">
                <w:ffData>
                  <w:name w:val="Check2"/>
                  <w:enabled/>
                  <w:calcOnExit w:val="0"/>
                  <w:checkBox>
                    <w:sizeAuto/>
                    <w:default w:val="0"/>
                  </w:checkBox>
                </w:ffData>
              </w:fldChar>
            </w:r>
            <w:r w:rsidR="00BE659F"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2: Communication               </w:t>
            </w:r>
            <w:r w:rsidR="00BE659F" w:rsidRPr="006A71B7">
              <w:rPr>
                <w:rFonts w:ascii="Calibri" w:eastAsia="Calibri" w:hAnsi="Calibri" w:cs="Times New Roman"/>
                <w:b/>
              </w:rPr>
              <w:fldChar w:fldCharType="begin">
                <w:ffData>
                  <w:name w:val="Check3"/>
                  <w:enabled/>
                  <w:calcOnExit w:val="0"/>
                  <w:checkBox>
                    <w:sizeAuto/>
                    <w:default w:val="0"/>
                  </w:checkBox>
                </w:ffData>
              </w:fldChar>
            </w:r>
            <w:r w:rsidR="00BE659F"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3: Facilities &amp; Infrastructure                             </w:t>
            </w:r>
            <w:r>
              <w:rPr>
                <w:rFonts w:ascii="Calibri" w:eastAsia="Calibri" w:hAnsi="Calibri" w:cs="Times New Roman"/>
                <w:b/>
              </w:rPr>
              <w:t>x</w:t>
            </w:r>
            <w:r w:rsidR="00BE659F" w:rsidRPr="006A71B7">
              <w:rPr>
                <w:rFonts w:ascii="Calibri" w:eastAsia="Calibri" w:hAnsi="Calibri" w:cs="Times New Roman"/>
                <w:b/>
              </w:rPr>
              <w:fldChar w:fldCharType="begin">
                <w:ffData>
                  <w:name w:val="Check4"/>
                  <w:enabled/>
                  <w:calcOnExit w:val="0"/>
                  <w:checkBox>
                    <w:sizeAuto/>
                    <w:default w:val="0"/>
                  </w:checkBox>
                </w:ffData>
              </w:fldChar>
            </w:r>
            <w:r w:rsidR="00BE659F"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4: Oversight &amp; Accountability          </w:t>
            </w:r>
            <w:r w:rsidR="00FE1EDC">
              <w:rPr>
                <w:rFonts w:ascii="Calibri" w:eastAsia="Calibri" w:hAnsi="Calibri" w:cs="Times New Roman"/>
                <w:b/>
              </w:rPr>
              <w:t>x</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BE659F" w:rsidRPr="006A71B7">
              <w:rPr>
                <w:rFonts w:ascii="Calibri" w:eastAsia="Calibri" w:hAnsi="Calibri" w:cs="Times New Roman"/>
                <w:b/>
              </w:rPr>
              <w:t xml:space="preserve">  </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6: Professional Development</w:t>
            </w:r>
          </w:p>
        </w:tc>
      </w:tr>
    </w:tbl>
    <w:p w:rsidR="00EB210D" w:rsidRPr="0038734F" w:rsidRDefault="00EB210D" w:rsidP="00AB0744">
      <w:pPr>
        <w:spacing w:after="0" w:line="360" w:lineRule="auto"/>
        <w:rPr>
          <w:rFonts w:cstheme="minorHAnsi"/>
        </w:rPr>
      </w:pPr>
    </w:p>
    <w:p w:rsidR="00EB210D" w:rsidRDefault="00EB210D" w:rsidP="00AB0744">
      <w:pPr>
        <w:spacing w:after="0" w:line="360" w:lineRule="auto"/>
        <w:rPr>
          <w:rFonts w:cstheme="minorHAnsi"/>
        </w:rPr>
      </w:pPr>
    </w:p>
    <w:p w:rsidR="00127727" w:rsidRPr="00415C4E" w:rsidRDefault="00127727" w:rsidP="00AB0744">
      <w:pPr>
        <w:spacing w:after="0" w:line="360" w:lineRule="auto"/>
        <w:rPr>
          <w:rFonts w:cstheme="minorHAnsi"/>
        </w:rPr>
      </w:pPr>
    </w:p>
    <w:p w:rsidR="00EB210D" w:rsidRPr="00E61962" w:rsidRDefault="00EB210D" w:rsidP="00AB0744">
      <w:pPr>
        <w:spacing w:after="0" w:line="360" w:lineRule="auto"/>
        <w:rPr>
          <w:b/>
          <w:u w:val="single"/>
        </w:rPr>
      </w:pPr>
      <w:r>
        <w:rPr>
          <w:b/>
          <w:u w:val="single"/>
        </w:rPr>
        <w:lastRenderedPageBreak/>
        <w:t xml:space="preserve">VI. </w:t>
      </w:r>
      <w:r w:rsidRPr="00E61962">
        <w:rPr>
          <w:b/>
          <w:u w:val="single"/>
        </w:rPr>
        <w:t xml:space="preserve">Curricular Revisions </w:t>
      </w:r>
      <w:r w:rsidRPr="00127727">
        <w:rPr>
          <w:b/>
          <w:i/>
          <w:u w:val="single"/>
        </w:rPr>
        <w:t>(Instructional Programs only):</w:t>
      </w:r>
    </w:p>
    <w:p w:rsidR="000E0A41" w:rsidRPr="0000162E" w:rsidRDefault="000E0A41" w:rsidP="000E0A41">
      <w:pPr>
        <w:pStyle w:val="ListParagraph"/>
        <w:numPr>
          <w:ilvl w:val="0"/>
          <w:numId w:val="35"/>
        </w:numPr>
        <w:spacing w:after="0" w:line="360" w:lineRule="auto"/>
        <w:ind w:left="360"/>
        <w:rPr>
          <w:rFonts w:cstheme="minorHAnsi"/>
        </w:rPr>
      </w:pPr>
      <w:r>
        <w:t>Review of Course Information:</w:t>
      </w:r>
    </w:p>
    <w:p w:rsidR="000E0A41" w:rsidRPr="0000162E" w:rsidRDefault="000E0A41" w:rsidP="000E0A41">
      <w:pPr>
        <w:pStyle w:val="ListParagraph"/>
        <w:numPr>
          <w:ilvl w:val="0"/>
          <w:numId w:val="36"/>
        </w:numPr>
        <w:spacing w:after="0" w:line="360" w:lineRule="auto"/>
        <w:rPr>
          <w:rFonts w:cstheme="minorHAnsi"/>
        </w:rPr>
      </w:pPr>
      <w:r>
        <w:t>Column A list all of the courses associated with the degree.</w:t>
      </w:r>
    </w:p>
    <w:p w:rsidR="000E0A41" w:rsidRPr="0000162E" w:rsidRDefault="000E0A41" w:rsidP="000E0A41">
      <w:pPr>
        <w:pStyle w:val="ListParagraph"/>
        <w:numPr>
          <w:ilvl w:val="0"/>
          <w:numId w:val="36"/>
        </w:numPr>
        <w:spacing w:after="0" w:line="360" w:lineRule="auto"/>
        <w:rPr>
          <w:rFonts w:cstheme="minorHAnsi"/>
        </w:rPr>
      </w:pPr>
      <w:r>
        <w:t xml:space="preserve">Column B list the </w:t>
      </w:r>
      <w:proofErr w:type="gramStart"/>
      <w:r>
        <w:t>Fall</w:t>
      </w:r>
      <w:proofErr w:type="gramEnd"/>
      <w:r>
        <w:t xml:space="preserve"> term the review process will be started for ongoing compliance.</w:t>
      </w:r>
    </w:p>
    <w:p w:rsidR="000E0A41" w:rsidRPr="007F78BE" w:rsidRDefault="000E0A41" w:rsidP="000E0A41">
      <w:pPr>
        <w:pStyle w:val="ListParagraph"/>
        <w:numPr>
          <w:ilvl w:val="0"/>
          <w:numId w:val="36"/>
        </w:numPr>
        <w:spacing w:after="0" w:line="360" w:lineRule="auto"/>
        <w:rPr>
          <w:rFonts w:cstheme="minorHAnsi"/>
        </w:rPr>
      </w:pPr>
      <w:r>
        <w:t>Column C list the compliance due date.</w:t>
      </w:r>
    </w:p>
    <w:p w:rsidR="000E0A41" w:rsidRPr="00075DAB" w:rsidRDefault="000E0A41" w:rsidP="000E0A41">
      <w:pPr>
        <w:pStyle w:val="ListParagraph"/>
        <w:numPr>
          <w:ilvl w:val="0"/>
          <w:numId w:val="36"/>
        </w:numPr>
        <w:spacing w:after="0" w:line="360" w:lineRule="auto"/>
        <w:rPr>
          <w:rFonts w:cstheme="minorHAnsi"/>
        </w:rPr>
      </w:pPr>
      <w:r>
        <w:t>Column D list any changes to courses with regard to distance education.</w:t>
      </w:r>
    </w:p>
    <w:p w:rsidR="000E0A41" w:rsidRPr="00075DAB" w:rsidRDefault="000E0A41" w:rsidP="000E0A41">
      <w:pPr>
        <w:pStyle w:val="ListParagraph"/>
        <w:numPr>
          <w:ilvl w:val="0"/>
          <w:numId w:val="36"/>
        </w:numPr>
        <w:spacing w:after="0" w:line="360" w:lineRule="auto"/>
        <w:rPr>
          <w:rFonts w:cstheme="minorHAnsi"/>
        </w:rPr>
      </w:pPr>
      <w:r>
        <w:t xml:space="preserve">Column E list corresponding C-ID descriptors if available.  </w:t>
      </w:r>
      <w:hyperlink r:id="rId12" w:history="1">
        <w:r w:rsidRPr="001C57A9">
          <w:rPr>
            <w:rStyle w:val="Hyperlink"/>
          </w:rPr>
          <w:t>http://www.c-</w:t>
        </w:r>
        <w:r w:rsidRPr="001C57A9">
          <w:rPr>
            <w:rStyle w:val="Hyperlink"/>
          </w:rPr>
          <w:t>i</w:t>
        </w:r>
        <w:r w:rsidRPr="001C57A9">
          <w:rPr>
            <w:rStyle w:val="Hyperlink"/>
          </w:rPr>
          <w:t>d.net/</w:t>
        </w:r>
      </w:hyperlink>
    </w:p>
    <w:p w:rsidR="000E0A41" w:rsidRDefault="000E0A41" w:rsidP="000E0A41">
      <w:pPr>
        <w:spacing w:after="0" w:line="360" w:lineRule="auto"/>
        <w:jc w:val="center"/>
        <w:rPr>
          <w:b/>
        </w:rPr>
      </w:pPr>
      <w:r w:rsidRPr="00E96079">
        <w:rPr>
          <w:b/>
        </w:rPr>
        <w:t xml:space="preserve">**Dates listed should reflect a five year cycle allowing for one year of review </w:t>
      </w:r>
    </w:p>
    <w:p w:rsidR="000E0A41" w:rsidRPr="00E96079" w:rsidRDefault="000E0A41" w:rsidP="000E0A41">
      <w:pPr>
        <w:spacing w:after="0" w:line="360" w:lineRule="auto"/>
        <w:jc w:val="center"/>
        <w:rPr>
          <w:b/>
        </w:rPr>
      </w:pPr>
      <w:proofErr w:type="gramStart"/>
      <w:r w:rsidRPr="00E96079">
        <w:rPr>
          <w:b/>
        </w:rPr>
        <w:t>to</w:t>
      </w:r>
      <w:proofErr w:type="gramEnd"/>
      <w:r w:rsidRPr="00E96079">
        <w:rPr>
          <w:b/>
        </w:rPr>
        <w:t xml:space="preserve"> maintain ongoing </w:t>
      </w:r>
      <w:r>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E0A41" w:rsidTr="002467EA">
        <w:tc>
          <w:tcPr>
            <w:tcW w:w="4410" w:type="dxa"/>
            <w:shd w:val="clear" w:color="auto" w:fill="BFBFBF" w:themeFill="background1" w:themeFillShade="BF"/>
          </w:tcPr>
          <w:p w:rsidR="000E0A41" w:rsidRPr="0000162E" w:rsidRDefault="000E0A41" w:rsidP="002467EA">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E0A41" w:rsidRPr="00D660E2" w:rsidRDefault="000E0A41" w:rsidP="002467EA">
            <w:pPr>
              <w:pStyle w:val="ListParagraph"/>
              <w:ind w:left="0"/>
              <w:jc w:val="center"/>
              <w:rPr>
                <w:b/>
              </w:rPr>
            </w:pPr>
            <w:r>
              <w:rPr>
                <w:b/>
              </w:rPr>
              <w:t>B. Fall Term Review will be Submitted</w:t>
            </w:r>
          </w:p>
        </w:tc>
        <w:tc>
          <w:tcPr>
            <w:tcW w:w="1286" w:type="dxa"/>
            <w:shd w:val="clear" w:color="auto" w:fill="BFBFBF" w:themeFill="background1" w:themeFillShade="BF"/>
          </w:tcPr>
          <w:p w:rsidR="000E0A41" w:rsidRPr="00D660E2" w:rsidRDefault="000E0A41" w:rsidP="002467EA">
            <w:pPr>
              <w:pStyle w:val="ListParagraph"/>
              <w:ind w:left="0"/>
              <w:jc w:val="center"/>
              <w:rPr>
                <w:b/>
              </w:rPr>
            </w:pPr>
            <w:r>
              <w:rPr>
                <w:b/>
              </w:rPr>
              <w:t>C. Compliance Due Date</w:t>
            </w:r>
          </w:p>
        </w:tc>
        <w:tc>
          <w:tcPr>
            <w:tcW w:w="1260" w:type="dxa"/>
            <w:shd w:val="clear" w:color="auto" w:fill="BFBFBF" w:themeFill="background1" w:themeFillShade="BF"/>
          </w:tcPr>
          <w:p w:rsidR="000E0A41" w:rsidRDefault="000E0A41" w:rsidP="002467EA">
            <w:pPr>
              <w:pStyle w:val="ListParagraph"/>
              <w:ind w:left="0"/>
              <w:jc w:val="center"/>
              <w:rPr>
                <w:b/>
              </w:rPr>
            </w:pPr>
            <w:r>
              <w:rPr>
                <w:b/>
              </w:rPr>
              <w:t>D. Distance Education Changes</w:t>
            </w:r>
          </w:p>
        </w:tc>
        <w:tc>
          <w:tcPr>
            <w:tcW w:w="1620" w:type="dxa"/>
            <w:shd w:val="clear" w:color="auto" w:fill="BFBFBF" w:themeFill="background1" w:themeFillShade="BF"/>
          </w:tcPr>
          <w:p w:rsidR="000E0A41" w:rsidRDefault="000E0A41" w:rsidP="002467EA">
            <w:pPr>
              <w:pStyle w:val="ListParagraph"/>
              <w:ind w:left="0"/>
              <w:jc w:val="center"/>
              <w:rPr>
                <w:b/>
              </w:rPr>
            </w:pPr>
            <w:r>
              <w:rPr>
                <w:b/>
              </w:rPr>
              <w:t>E. C-ID Descriptors Available</w:t>
            </w:r>
          </w:p>
        </w:tc>
      </w:tr>
      <w:tr w:rsidR="000E0A41" w:rsidTr="002467EA">
        <w:tc>
          <w:tcPr>
            <w:tcW w:w="4410" w:type="dxa"/>
          </w:tcPr>
          <w:p w:rsidR="00FE1EDC" w:rsidRDefault="00FE1EDC" w:rsidP="00FE1EDC">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1 </w:t>
            </w:r>
          </w:p>
          <w:p w:rsidR="000E0A41" w:rsidRPr="0000162E" w:rsidRDefault="000E0A41" w:rsidP="00FE1EDC">
            <w:pPr>
              <w:pStyle w:val="ListParagraph"/>
              <w:spacing w:after="0" w:line="360" w:lineRule="auto"/>
              <w:ind w:left="0"/>
            </w:pPr>
          </w:p>
        </w:tc>
        <w:tc>
          <w:tcPr>
            <w:tcW w:w="1684" w:type="dxa"/>
          </w:tcPr>
          <w:p w:rsidR="000E0A41" w:rsidRPr="0000162E" w:rsidRDefault="000E0A41"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FE1EDC" w:rsidRDefault="00FE1EDC" w:rsidP="00FE1EDC">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w:t>
            </w:r>
            <w:r w:rsidR="005372EE">
              <w:rPr>
                <w:rFonts w:ascii="TTE2898BD8t00" w:hAnsi="TTE2898BD8t00" w:cs="TTE2898BD8t00"/>
                <w:sz w:val="18"/>
                <w:szCs w:val="18"/>
              </w:rPr>
              <w:t>2</w:t>
            </w:r>
          </w:p>
          <w:p w:rsidR="000E0A41" w:rsidRPr="0000162E" w:rsidRDefault="000E0A41" w:rsidP="000E0A41">
            <w:pPr>
              <w:pStyle w:val="ListParagraph"/>
              <w:spacing w:after="0" w:line="360" w:lineRule="auto"/>
              <w:ind w:left="0"/>
            </w:pPr>
          </w:p>
        </w:tc>
        <w:tc>
          <w:tcPr>
            <w:tcW w:w="1684" w:type="dxa"/>
          </w:tcPr>
          <w:p w:rsidR="000E0A41" w:rsidRPr="0000162E" w:rsidRDefault="000E0A41"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0E0A41" w:rsidRPr="0000162E" w:rsidRDefault="00FE1EDC" w:rsidP="005372EE">
            <w:pPr>
              <w:pStyle w:val="ListParagraph"/>
              <w:spacing w:after="0" w:line="360" w:lineRule="auto"/>
              <w:ind w:left="0"/>
            </w:pPr>
            <w:r>
              <w:rPr>
                <w:rFonts w:ascii="TTE2898BD8t00" w:hAnsi="TTE2898BD8t00" w:cs="TTE2898BD8t00"/>
                <w:sz w:val="18"/>
                <w:szCs w:val="18"/>
              </w:rPr>
              <w:t xml:space="preserve">ANSC 3 </w:t>
            </w:r>
          </w:p>
        </w:tc>
        <w:tc>
          <w:tcPr>
            <w:tcW w:w="1684" w:type="dxa"/>
          </w:tcPr>
          <w:p w:rsidR="000E0A41" w:rsidRPr="0000162E" w:rsidRDefault="000E0A41"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4 </w:t>
            </w:r>
          </w:p>
          <w:p w:rsidR="000E0A41" w:rsidRPr="0000162E" w:rsidRDefault="000E0A41" w:rsidP="005372EE">
            <w:pPr>
              <w:pStyle w:val="ListParagraph"/>
              <w:spacing w:after="0" w:line="360" w:lineRule="auto"/>
              <w:ind w:left="0"/>
            </w:pPr>
          </w:p>
        </w:tc>
        <w:tc>
          <w:tcPr>
            <w:tcW w:w="1684" w:type="dxa"/>
          </w:tcPr>
          <w:p w:rsidR="000E0A41" w:rsidRPr="0000162E" w:rsidRDefault="000E0A41"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5 </w:t>
            </w:r>
          </w:p>
          <w:p w:rsidR="000E0A41" w:rsidRPr="0000162E" w:rsidRDefault="000E0A41" w:rsidP="000E0A41">
            <w:pPr>
              <w:pStyle w:val="ListParagraph"/>
              <w:spacing w:after="0" w:line="360" w:lineRule="auto"/>
              <w:ind w:left="0"/>
            </w:pPr>
          </w:p>
        </w:tc>
        <w:tc>
          <w:tcPr>
            <w:tcW w:w="1684" w:type="dxa"/>
          </w:tcPr>
          <w:p w:rsidR="000E0A41" w:rsidRPr="0000162E" w:rsidRDefault="0027710B" w:rsidP="000E0A41">
            <w:pPr>
              <w:pStyle w:val="ListParagraph"/>
              <w:spacing w:after="0" w:line="360" w:lineRule="auto"/>
              <w:ind w:left="0"/>
            </w:pPr>
            <w:r>
              <w:rPr>
                <w:rFonts w:ascii="TTE2898BD8t00" w:hAnsi="TTE2898BD8t00" w:cs="TTE2898BD8t00"/>
              </w:rPr>
              <w:t>9/10/2014</w:t>
            </w:r>
          </w:p>
        </w:tc>
        <w:tc>
          <w:tcPr>
            <w:tcW w:w="1286" w:type="dxa"/>
          </w:tcPr>
          <w:p w:rsidR="000E0A41" w:rsidRPr="0000162E" w:rsidRDefault="00F27FEB" w:rsidP="000E0A41">
            <w:pPr>
              <w:pStyle w:val="ListParagraph"/>
              <w:spacing w:after="0" w:line="360" w:lineRule="auto"/>
              <w:ind w:left="0"/>
            </w:pPr>
            <w:r>
              <w:t>9/1/2014</w:t>
            </w: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6 </w:t>
            </w:r>
          </w:p>
          <w:p w:rsidR="000E0A41" w:rsidRPr="0000162E" w:rsidRDefault="000E0A41" w:rsidP="000E0A41">
            <w:pPr>
              <w:pStyle w:val="ListParagraph"/>
              <w:spacing w:after="0" w:line="360" w:lineRule="auto"/>
              <w:ind w:left="0"/>
            </w:pPr>
          </w:p>
        </w:tc>
        <w:tc>
          <w:tcPr>
            <w:tcW w:w="1684" w:type="dxa"/>
          </w:tcPr>
          <w:p w:rsidR="000E0A41" w:rsidRPr="0000162E" w:rsidRDefault="00F27FEB" w:rsidP="000E0A41">
            <w:pPr>
              <w:pStyle w:val="ListParagraph"/>
              <w:spacing w:after="0" w:line="360" w:lineRule="auto"/>
              <w:ind w:left="0"/>
            </w:pPr>
            <w:r>
              <w:rPr>
                <w:rFonts w:ascii="TTE2898BD8t00" w:hAnsi="TTE2898BD8t00" w:cs="TTE2898BD8t00"/>
              </w:rPr>
              <w:t>9/10/14</w:t>
            </w:r>
          </w:p>
        </w:tc>
        <w:tc>
          <w:tcPr>
            <w:tcW w:w="1286" w:type="dxa"/>
          </w:tcPr>
          <w:p w:rsidR="000E0A41" w:rsidRPr="0000162E" w:rsidRDefault="00F27FEB" w:rsidP="000E0A41">
            <w:pPr>
              <w:pStyle w:val="ListParagraph"/>
              <w:spacing w:after="0" w:line="360" w:lineRule="auto"/>
              <w:ind w:left="0"/>
            </w:pPr>
            <w:r>
              <w:t>4/1/2014</w:t>
            </w: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7 </w:t>
            </w:r>
          </w:p>
          <w:p w:rsidR="000E0A41" w:rsidRPr="0000162E" w:rsidRDefault="000E0A41" w:rsidP="000E0A41">
            <w:pPr>
              <w:pStyle w:val="ListParagraph"/>
              <w:spacing w:after="0" w:line="360" w:lineRule="auto"/>
              <w:ind w:left="0"/>
            </w:pPr>
          </w:p>
        </w:tc>
        <w:tc>
          <w:tcPr>
            <w:tcW w:w="1684" w:type="dxa"/>
          </w:tcPr>
          <w:p w:rsidR="000E0A41" w:rsidRPr="0000162E" w:rsidRDefault="000E0A41"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10 </w:t>
            </w:r>
          </w:p>
          <w:p w:rsidR="000E0A41" w:rsidRPr="0000162E" w:rsidRDefault="000E0A41" w:rsidP="000E0A41">
            <w:pPr>
              <w:pStyle w:val="ListParagraph"/>
              <w:spacing w:after="0" w:line="360" w:lineRule="auto"/>
              <w:ind w:left="0"/>
            </w:pPr>
          </w:p>
        </w:tc>
        <w:tc>
          <w:tcPr>
            <w:tcW w:w="1684" w:type="dxa"/>
          </w:tcPr>
          <w:p w:rsidR="000E0A41" w:rsidRPr="0000162E" w:rsidRDefault="000E0A41"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11 </w:t>
            </w:r>
          </w:p>
          <w:p w:rsidR="000E0A41" w:rsidRPr="0000162E" w:rsidRDefault="000E0A41" w:rsidP="000E0A41">
            <w:pPr>
              <w:pStyle w:val="ListParagraph"/>
              <w:spacing w:after="0" w:line="360" w:lineRule="auto"/>
              <w:ind w:left="0"/>
            </w:pPr>
          </w:p>
        </w:tc>
        <w:tc>
          <w:tcPr>
            <w:tcW w:w="1684" w:type="dxa"/>
          </w:tcPr>
          <w:p w:rsidR="000E0A41" w:rsidRPr="0000162E" w:rsidRDefault="000E0A41"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r w:rsidR="000E0A41" w:rsidTr="002467EA">
        <w:tc>
          <w:tcPr>
            <w:tcW w:w="4410" w:type="dxa"/>
          </w:tcPr>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22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78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83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85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86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88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90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92 </w:t>
            </w:r>
          </w:p>
          <w:p w:rsidR="005372EE" w:rsidRDefault="005372EE" w:rsidP="005372EE">
            <w:pPr>
              <w:autoSpaceDE w:val="0"/>
              <w:autoSpaceDN w:val="0"/>
              <w:adjustRightInd w:val="0"/>
              <w:spacing w:after="0" w:line="240" w:lineRule="auto"/>
              <w:rPr>
                <w:rFonts w:ascii="TTE2898BD8t00" w:hAnsi="TTE2898BD8t00" w:cs="TTE2898BD8t00"/>
              </w:rPr>
            </w:pPr>
            <w:r>
              <w:rPr>
                <w:rFonts w:ascii="TTE2898BD8t00" w:hAnsi="TTE2898BD8t00" w:cs="TTE2898BD8t00"/>
                <w:sz w:val="18"/>
                <w:szCs w:val="18"/>
              </w:rPr>
              <w:t xml:space="preserve">ANSC 94 </w:t>
            </w:r>
          </w:p>
          <w:p w:rsidR="000E0A41" w:rsidRPr="0000162E" w:rsidRDefault="005372EE" w:rsidP="005372EE">
            <w:pPr>
              <w:pStyle w:val="ListParagraph"/>
              <w:spacing w:after="0" w:line="360" w:lineRule="auto"/>
              <w:ind w:left="0"/>
            </w:pPr>
            <w:r>
              <w:rPr>
                <w:rFonts w:ascii="TTE2898BD8t00" w:hAnsi="TTE2898BD8t00" w:cs="TTE2898BD8t00"/>
                <w:sz w:val="18"/>
                <w:szCs w:val="18"/>
              </w:rPr>
              <w:t xml:space="preserve">ANSC 96 </w:t>
            </w:r>
          </w:p>
        </w:tc>
        <w:tc>
          <w:tcPr>
            <w:tcW w:w="1684" w:type="dxa"/>
          </w:tcPr>
          <w:p w:rsidR="000E0A41" w:rsidRDefault="000E0A41" w:rsidP="000E0A41">
            <w:pPr>
              <w:pStyle w:val="ListParagraph"/>
              <w:spacing w:after="0" w:line="360" w:lineRule="auto"/>
              <w:ind w:left="0"/>
            </w:pPr>
          </w:p>
          <w:p w:rsidR="00F27FEB" w:rsidRPr="0000162E" w:rsidRDefault="00F27FEB" w:rsidP="000E0A41">
            <w:pPr>
              <w:pStyle w:val="ListParagraph"/>
              <w:spacing w:after="0" w:line="360" w:lineRule="auto"/>
              <w:ind w:left="0"/>
            </w:pPr>
          </w:p>
        </w:tc>
        <w:tc>
          <w:tcPr>
            <w:tcW w:w="1286" w:type="dxa"/>
          </w:tcPr>
          <w:p w:rsidR="000E0A41" w:rsidRPr="0000162E" w:rsidRDefault="000E0A41" w:rsidP="000E0A41">
            <w:pPr>
              <w:pStyle w:val="ListParagraph"/>
              <w:spacing w:after="0" w:line="360" w:lineRule="auto"/>
              <w:ind w:left="0"/>
            </w:pPr>
          </w:p>
        </w:tc>
        <w:tc>
          <w:tcPr>
            <w:tcW w:w="1260" w:type="dxa"/>
          </w:tcPr>
          <w:p w:rsidR="000E0A41" w:rsidRPr="0000162E" w:rsidRDefault="000E0A41" w:rsidP="000E0A41">
            <w:pPr>
              <w:pStyle w:val="ListParagraph"/>
              <w:spacing w:after="0" w:line="360" w:lineRule="auto"/>
              <w:ind w:left="0"/>
            </w:pPr>
          </w:p>
        </w:tc>
        <w:tc>
          <w:tcPr>
            <w:tcW w:w="1620" w:type="dxa"/>
          </w:tcPr>
          <w:p w:rsidR="000E0A41" w:rsidRPr="0000162E" w:rsidRDefault="000E0A41" w:rsidP="000E0A41">
            <w:pPr>
              <w:pStyle w:val="ListParagraph"/>
              <w:spacing w:after="0" w:line="360" w:lineRule="auto"/>
              <w:ind w:left="0"/>
            </w:pPr>
          </w:p>
        </w:tc>
      </w:tr>
    </w:tbl>
    <w:p w:rsidR="000E0A41" w:rsidRDefault="000E0A41" w:rsidP="000E0A41">
      <w:pPr>
        <w:pStyle w:val="ListParagraph"/>
        <w:spacing w:after="0" w:line="240" w:lineRule="auto"/>
        <w:ind w:left="360"/>
      </w:pPr>
    </w:p>
    <w:p w:rsidR="000E0A41" w:rsidRDefault="000E0A41" w:rsidP="000E0A41">
      <w:pPr>
        <w:pStyle w:val="ListParagraph"/>
        <w:numPr>
          <w:ilvl w:val="0"/>
          <w:numId w:val="34"/>
        </w:numPr>
        <w:spacing w:after="0" w:line="360" w:lineRule="auto"/>
        <w:ind w:left="360"/>
      </w:pPr>
      <w:r>
        <w:t xml:space="preserve">Review of Program Information:  </w:t>
      </w:r>
    </w:p>
    <w:p w:rsidR="000E0A41" w:rsidRDefault="000E0A41" w:rsidP="000E0A41">
      <w:pPr>
        <w:pStyle w:val="ListParagraph"/>
        <w:spacing w:after="0" w:line="360" w:lineRule="auto"/>
        <w:ind w:left="360"/>
      </w:pPr>
      <w:r>
        <w:lastRenderedPageBreak/>
        <w:t xml:space="preserve">Is the program information housed in </w:t>
      </w:r>
      <w:proofErr w:type="spellStart"/>
      <w:r>
        <w:t>CurricUNET</w:t>
      </w:r>
      <w:proofErr w:type="spellEnd"/>
      <w:r>
        <w:t xml:space="preserve"> accurate?</w:t>
      </w:r>
      <w:r w:rsidR="00F27FEB">
        <w:t xml:space="preserve">  </w:t>
      </w:r>
      <w:r w:rsidR="004F4808">
        <w:rPr>
          <w:b/>
        </w:rPr>
        <w:t>No</w:t>
      </w:r>
      <w:r>
        <w:t xml:space="preserv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4F4808" w:rsidRDefault="004F4808" w:rsidP="000E0A41">
      <w:pPr>
        <w:spacing w:after="0" w:line="360" w:lineRule="auto"/>
        <w:ind w:firstLine="360"/>
        <w:rPr>
          <w:b/>
        </w:rPr>
      </w:pPr>
      <w:r w:rsidRPr="004F4808">
        <w:rPr>
          <w:b/>
        </w:rPr>
        <w:t xml:space="preserve">We will be dropping </w:t>
      </w:r>
    </w:p>
    <w:p w:rsidR="000E0A41" w:rsidRDefault="000E0A41" w:rsidP="000E0A41">
      <w:pPr>
        <w:spacing w:after="0" w:line="360" w:lineRule="auto"/>
        <w:ind w:firstLine="360"/>
      </w:pPr>
      <w:r>
        <w:t>__________________________________________________________________________________________</w:t>
      </w:r>
    </w:p>
    <w:p w:rsidR="000E0A41" w:rsidRDefault="000E0A41" w:rsidP="000E0A41">
      <w:pPr>
        <w:spacing w:after="0" w:line="360" w:lineRule="auto"/>
        <w:ind w:firstLine="360"/>
      </w:pPr>
      <w:r>
        <w:t>__________________________________________________________________________________________</w:t>
      </w:r>
    </w:p>
    <w:p w:rsidR="000E0A41" w:rsidRDefault="000E0A41" w:rsidP="000E0A41">
      <w:pPr>
        <w:spacing w:after="0" w:line="360" w:lineRule="auto"/>
        <w:ind w:firstLine="360"/>
      </w:pPr>
      <w:r>
        <w:t xml:space="preserve">Is the program and course listing information in the current catalog accurate? If not, list the requested </w:t>
      </w:r>
    </w:p>
    <w:p w:rsidR="000E0A41" w:rsidRPr="004F4808" w:rsidRDefault="000E0A41" w:rsidP="000E0A41">
      <w:pPr>
        <w:spacing w:after="0" w:line="360" w:lineRule="auto"/>
        <w:ind w:firstLine="360"/>
        <w:rPr>
          <w:b/>
        </w:rPr>
      </w:pPr>
      <w:proofErr w:type="gramStart"/>
      <w:r>
        <w:t>changes</w:t>
      </w:r>
      <w:proofErr w:type="gramEnd"/>
      <w:r>
        <w:t xml:space="preserve"> below. Catalog information should reflect what is in </w:t>
      </w:r>
      <w:proofErr w:type="spellStart"/>
      <w:r>
        <w:t>CurricUNET</w:t>
      </w:r>
      <w:proofErr w:type="spellEnd"/>
      <w:r>
        <w:t>.</w:t>
      </w:r>
      <w:r w:rsidR="004F4808">
        <w:t xml:space="preserve"> </w:t>
      </w:r>
      <w:r w:rsidR="004F4808" w:rsidRPr="004F4808">
        <w:rPr>
          <w:b/>
        </w:rPr>
        <w:t xml:space="preserve">No </w:t>
      </w:r>
      <w:proofErr w:type="gramStart"/>
      <w:r w:rsidR="004F4808" w:rsidRPr="004F4808">
        <w:rPr>
          <w:b/>
        </w:rPr>
        <w:t>ANSCB82</w:t>
      </w:r>
      <w:r w:rsidR="004F4808">
        <w:rPr>
          <w:b/>
        </w:rPr>
        <w:t xml:space="preserve">  has</w:t>
      </w:r>
      <w:proofErr w:type="gramEnd"/>
      <w:r w:rsidR="004F4808">
        <w:rPr>
          <w:b/>
        </w:rPr>
        <w:t xml:space="preserve"> been discontinued and needs to be removed from the current catalog. </w:t>
      </w:r>
    </w:p>
    <w:p w:rsidR="000E0A41" w:rsidRDefault="000E0A41" w:rsidP="000E0A41">
      <w:pPr>
        <w:spacing w:after="0" w:line="360" w:lineRule="auto"/>
        <w:ind w:left="360"/>
      </w:pPr>
      <w:r>
        <w:t>_________________________________________________________________</w:t>
      </w:r>
      <w:r w:rsidRPr="004F4808">
        <w:rPr>
          <w:i/>
        </w:rPr>
        <w:t>_</w:t>
      </w:r>
      <w:r>
        <w:t>__________________________________________________________________________________________________________________</w:t>
      </w:r>
    </w:p>
    <w:p w:rsidR="000E0A41" w:rsidRDefault="000E0A41" w:rsidP="000E0A41">
      <w:pPr>
        <w:pStyle w:val="ListParagraph"/>
        <w:numPr>
          <w:ilvl w:val="0"/>
          <w:numId w:val="34"/>
        </w:numPr>
        <w:spacing w:after="0" w:line="360" w:lineRule="auto"/>
        <w:ind w:left="360"/>
      </w:pPr>
      <w:r>
        <w:t xml:space="preserve">Student Education Plan (SEP) Pathway(s) uploaded to “Attached Files” in </w:t>
      </w:r>
      <w:proofErr w:type="spellStart"/>
      <w:r>
        <w:t>CurricUNET</w:t>
      </w:r>
      <w:proofErr w:type="spellEnd"/>
      <w:r>
        <w:t>.</w:t>
      </w:r>
    </w:p>
    <w:p w:rsidR="000E0A41" w:rsidRDefault="000E0A41" w:rsidP="000E0A41">
      <w:pPr>
        <w:spacing w:after="0" w:line="360" w:lineRule="auto"/>
        <w:ind w:firstLine="720"/>
      </w:pPr>
      <w:r>
        <w:t>If applicable, SEP Pathway with CSU Breadth indicated?                    Yes or No</w:t>
      </w:r>
      <w:r w:rsidR="004F4808">
        <w:t xml:space="preserve"> x</w:t>
      </w:r>
    </w:p>
    <w:p w:rsidR="000E0A41" w:rsidRDefault="000E0A41" w:rsidP="000E0A41">
      <w:pPr>
        <w:spacing w:after="0" w:line="360" w:lineRule="auto"/>
        <w:ind w:firstLine="720"/>
      </w:pPr>
      <w:r>
        <w:t>If applicable, SEP Pathway with IGETC indicated?                                Yes or No</w:t>
      </w:r>
      <w:r w:rsidR="004F4808">
        <w:t xml:space="preserve"> x</w:t>
      </w:r>
    </w:p>
    <w:p w:rsidR="000E0A41" w:rsidRDefault="000E0A41" w:rsidP="000E0A41">
      <w:pPr>
        <w:spacing w:after="0" w:line="360" w:lineRule="auto"/>
        <w:ind w:firstLine="720"/>
      </w:pPr>
      <w:r>
        <w:t xml:space="preserve">If applicable, SEP Pathway with BC General Education indicated?   </w:t>
      </w:r>
      <w:proofErr w:type="gramStart"/>
      <w:r w:rsidR="004F4808">
        <w:t>x</w:t>
      </w:r>
      <w:proofErr w:type="gramEnd"/>
      <w:r>
        <w:t xml:space="preserve"> Yes or No</w:t>
      </w:r>
      <w:r w:rsidR="004F4808">
        <w:t xml:space="preserve"> </w:t>
      </w:r>
    </w:p>
    <w:p w:rsidR="000E0A41" w:rsidRPr="00FA7724" w:rsidRDefault="000E0A41" w:rsidP="000E0A41">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0E0A41" w:rsidRPr="001B247D" w:rsidRDefault="000E0A41" w:rsidP="000E0A41">
      <w:pPr>
        <w:pStyle w:val="ListParagraph"/>
        <w:numPr>
          <w:ilvl w:val="0"/>
          <w:numId w:val="34"/>
        </w:numPr>
        <w:spacing w:after="0" w:line="360" w:lineRule="auto"/>
        <w:ind w:left="360"/>
        <w:rPr>
          <w:rFonts w:cstheme="minorHAnsi"/>
        </w:rPr>
      </w:pPr>
      <w:r w:rsidRPr="001B247D">
        <w:rPr>
          <w:rFonts w:cstheme="minorHAnsi"/>
        </w:rPr>
        <w:t>If applicable, provide a description of the program’s future adoption of C-ID descriptors and Associate Degree for Transfer (ADT) or Model Curricula.</w:t>
      </w:r>
    </w:p>
    <w:p w:rsidR="000E0A41" w:rsidRDefault="000E0A41" w:rsidP="000E0A41">
      <w:pPr>
        <w:spacing w:after="0" w:line="360" w:lineRule="auto"/>
        <w:ind w:firstLine="360"/>
      </w:pPr>
      <w:r>
        <w:t>____</w:t>
      </w:r>
      <w:r w:rsidR="004F4808" w:rsidRPr="004F4808">
        <w:rPr>
          <w:b/>
        </w:rPr>
        <w:t>N/A</w:t>
      </w:r>
      <w:r>
        <w:t>__________________________________________________________________________________ ___</w:t>
      </w:r>
    </w:p>
    <w:p w:rsidR="000E0A41" w:rsidRDefault="000E0A41" w:rsidP="000E0A41">
      <w:pPr>
        <w:spacing w:after="0" w:line="360" w:lineRule="auto"/>
        <w:ind w:firstLine="360"/>
      </w:pPr>
      <w:r>
        <w:t>__________________________________________________________________________________________</w:t>
      </w:r>
    </w:p>
    <w:p w:rsidR="00EB210D" w:rsidRPr="00E61962" w:rsidRDefault="000E0A41" w:rsidP="00AB0744">
      <w:pPr>
        <w:spacing w:after="0" w:line="360" w:lineRule="auto"/>
        <w:rPr>
          <w:b/>
          <w:u w:val="single"/>
        </w:rPr>
      </w:pPr>
      <w:r>
        <w:rPr>
          <w:rFonts w:cstheme="minorHAnsi"/>
        </w:rPr>
        <w:br/>
      </w:r>
      <w:r w:rsidR="00EB210D">
        <w:rPr>
          <w:b/>
          <w:u w:val="single"/>
        </w:rPr>
        <w:t xml:space="preserve">VII. </w:t>
      </w:r>
      <w:r w:rsidR="00EB210D" w:rsidRPr="00E61962">
        <w:rPr>
          <w:b/>
          <w:u w:val="single"/>
        </w:rPr>
        <w:t>Faculty and Staff Engagement:</w:t>
      </w:r>
    </w:p>
    <w:p w:rsidR="00EB210D" w:rsidRPr="004F4808" w:rsidRDefault="00EB210D" w:rsidP="00AB0744">
      <w:pPr>
        <w:pStyle w:val="ListParagraph"/>
        <w:numPr>
          <w:ilvl w:val="0"/>
          <w:numId w:val="17"/>
        </w:numPr>
        <w:spacing w:after="0" w:line="240" w:lineRule="auto"/>
        <w:contextualSpacing w:val="0"/>
        <w:rPr>
          <w:rFonts w:cstheme="minorHAnsi"/>
          <w:b/>
        </w:rPr>
      </w:pPr>
      <w:r>
        <w:rPr>
          <w:rFonts w:cstheme="minorHAnsi"/>
        </w:rPr>
        <w:t>Discuss how</w:t>
      </w:r>
      <w:r w:rsidRPr="00E61962">
        <w:rPr>
          <w:rFonts w:cstheme="minorHAnsi"/>
        </w:rPr>
        <w:t xml:space="preserve"> program members </w:t>
      </w:r>
      <w:r>
        <w:rPr>
          <w:rFonts w:cstheme="minorHAnsi"/>
        </w:rPr>
        <w:t xml:space="preserve">have engaged </w:t>
      </w:r>
      <w:r w:rsidRPr="00E61962">
        <w:rPr>
          <w:rFonts w:cstheme="minorHAnsi"/>
        </w:rPr>
        <w:t>in institutional efforts such as committees, presentations, and departmental activities.</w:t>
      </w:r>
      <w:r w:rsidR="004F4808">
        <w:rPr>
          <w:rFonts w:cstheme="minorHAnsi"/>
        </w:rPr>
        <w:t xml:space="preserve"> </w:t>
      </w:r>
      <w:r w:rsidR="004F4808" w:rsidRPr="004F4808">
        <w:rPr>
          <w:rFonts w:cstheme="minorHAnsi"/>
          <w:b/>
        </w:rPr>
        <w:t>The Animal Science staff has been involved with PRC by serving for two years as the CO-Chair and by representing the PRC on the Executive Academic Senate Board, currently is now the department chair.</w:t>
      </w:r>
    </w:p>
    <w:p w:rsidR="00EB210D" w:rsidRPr="004F4808" w:rsidRDefault="00EB210D" w:rsidP="00AB0744">
      <w:pPr>
        <w:pStyle w:val="ListParagraph"/>
        <w:numPr>
          <w:ilvl w:val="0"/>
          <w:numId w:val="17"/>
        </w:numPr>
        <w:spacing w:after="0" w:line="240" w:lineRule="auto"/>
        <w:contextualSpacing w:val="0"/>
        <w:rPr>
          <w:rFonts w:cstheme="minorHAnsi"/>
          <w:b/>
        </w:rPr>
      </w:pPr>
      <w:r w:rsidRPr="00127727">
        <w:rPr>
          <w:rFonts w:cstheme="minorHAnsi"/>
          <w:i/>
        </w:rPr>
        <w:t>Instructio</w:t>
      </w:r>
      <w:r w:rsidR="00127727" w:rsidRPr="00127727">
        <w:rPr>
          <w:rFonts w:cstheme="minorHAnsi"/>
          <w:i/>
        </w:rPr>
        <w:t>n</w:t>
      </w:r>
      <w:r w:rsidRPr="00127727">
        <w:rPr>
          <w:rFonts w:cstheme="minorHAnsi"/>
          <w:i/>
        </w:rPr>
        <w:t xml:space="preserve"> Only</w:t>
      </w:r>
      <w:r>
        <w:rPr>
          <w:rFonts w:cstheme="minorHAnsi"/>
        </w:rPr>
        <w:t xml:space="preserve">: Discuss how </w:t>
      </w:r>
      <w:r w:rsidRPr="00E61962">
        <w:rPr>
          <w:rFonts w:cstheme="minorHAnsi"/>
        </w:rPr>
        <w:t xml:space="preserve">adjunct </w:t>
      </w:r>
      <w:proofErr w:type="gramStart"/>
      <w:r w:rsidRPr="00E61962">
        <w:rPr>
          <w:rFonts w:cstheme="minorHAnsi"/>
        </w:rPr>
        <w:t>faculty are</w:t>
      </w:r>
      <w:proofErr w:type="gramEnd"/>
      <w:r w:rsidRPr="00E61962">
        <w:rPr>
          <w:rFonts w:cstheme="minorHAnsi"/>
        </w:rPr>
        <w:t xml:space="preserve"> included in departmental training, discussions and decision-making.</w:t>
      </w:r>
      <w:r w:rsidR="004F4808">
        <w:rPr>
          <w:rFonts w:cstheme="minorHAnsi"/>
        </w:rPr>
        <w:t xml:space="preserve"> </w:t>
      </w:r>
      <w:r w:rsidR="004F4808" w:rsidRPr="004F4808">
        <w:rPr>
          <w:rFonts w:cstheme="minorHAnsi"/>
          <w:b/>
        </w:rPr>
        <w:t xml:space="preserve">This is mostly done by Email and face to face discussions. The adjunct </w:t>
      </w:r>
      <w:proofErr w:type="gramStart"/>
      <w:r w:rsidR="004F4808" w:rsidRPr="004F4808">
        <w:rPr>
          <w:rFonts w:cstheme="minorHAnsi"/>
          <w:b/>
        </w:rPr>
        <w:t>faculty in the Animal Science Department all have</w:t>
      </w:r>
      <w:proofErr w:type="gramEnd"/>
      <w:r w:rsidR="004F4808" w:rsidRPr="004F4808">
        <w:rPr>
          <w:rFonts w:cstheme="minorHAnsi"/>
          <w:b/>
        </w:rPr>
        <w:t xml:space="preserve"> full time day careers.</w:t>
      </w:r>
    </w:p>
    <w:p w:rsidR="00FF3E64" w:rsidRPr="004F4808" w:rsidRDefault="00FF3E64" w:rsidP="00AB0744">
      <w:pPr>
        <w:spacing w:after="0" w:line="360" w:lineRule="auto"/>
        <w:rPr>
          <w:b/>
          <w:u w:val="single"/>
        </w:rPr>
      </w:pPr>
    </w:p>
    <w:p w:rsidR="00EB210D" w:rsidRDefault="00EB210D" w:rsidP="00AB0744">
      <w:pPr>
        <w:spacing w:after="0" w:line="360" w:lineRule="auto"/>
      </w:pPr>
      <w:r>
        <w:rPr>
          <w:b/>
          <w:u w:val="single"/>
        </w:rPr>
        <w:t xml:space="preserve">VIII. </w:t>
      </w:r>
      <w:r w:rsidRPr="00E61962">
        <w:rPr>
          <w:b/>
          <w:u w:val="single"/>
        </w:rPr>
        <w:t>Program Funding Sources:</w:t>
      </w:r>
      <w:r>
        <w:t xml:space="preserve">  </w:t>
      </w:r>
    </w:p>
    <w:p w:rsidR="00EB210D" w:rsidRDefault="00EB210D" w:rsidP="00AB0744">
      <w:pPr>
        <w:pStyle w:val="PlainText"/>
        <w:spacing w:line="360" w:lineRule="auto"/>
      </w:pPr>
      <w:r>
        <w:t>Identify any non-KCCD general fund sources</w:t>
      </w:r>
    </w:p>
    <w:tbl>
      <w:tblPr>
        <w:tblStyle w:val="TableGrid"/>
        <w:tblW w:w="10800" w:type="dxa"/>
        <w:tblInd w:w="108" w:type="dxa"/>
        <w:tblLook w:val="04A0" w:firstRow="1" w:lastRow="0" w:firstColumn="1" w:lastColumn="0" w:noHBand="0" w:noVBand="1"/>
      </w:tblPr>
      <w:tblGrid>
        <w:gridCol w:w="1260"/>
        <w:gridCol w:w="2700"/>
        <w:gridCol w:w="1620"/>
        <w:gridCol w:w="1350"/>
        <w:gridCol w:w="1890"/>
        <w:gridCol w:w="1980"/>
      </w:tblGrid>
      <w:tr w:rsidR="00EB210D" w:rsidTr="000E0A41">
        <w:tc>
          <w:tcPr>
            <w:tcW w:w="1260" w:type="dxa"/>
            <w:shd w:val="clear" w:color="auto" w:fill="BFBFBF" w:themeFill="background1" w:themeFillShade="BF"/>
          </w:tcPr>
          <w:p w:rsidR="00EB210D" w:rsidRDefault="00EB210D" w:rsidP="00AB0744">
            <w:pPr>
              <w:spacing w:after="0" w:line="360" w:lineRule="auto"/>
            </w:pPr>
          </w:p>
        </w:tc>
        <w:tc>
          <w:tcPr>
            <w:tcW w:w="2700" w:type="dxa"/>
            <w:shd w:val="clear" w:color="auto" w:fill="BFBFBF" w:themeFill="background1" w:themeFillShade="BF"/>
          </w:tcPr>
          <w:p w:rsidR="00EB210D" w:rsidRPr="00B60C29" w:rsidRDefault="00EB210D" w:rsidP="00AB0744">
            <w:pPr>
              <w:spacing w:after="0" w:line="240" w:lineRule="auto"/>
              <w:jc w:val="center"/>
              <w:rPr>
                <w:b/>
              </w:rPr>
            </w:pPr>
            <w:r>
              <w:rPr>
                <w:b/>
              </w:rPr>
              <w:t>Title of Account/Grant/Categorical Funding</w:t>
            </w:r>
          </w:p>
        </w:tc>
        <w:tc>
          <w:tcPr>
            <w:tcW w:w="162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Start Date</w:t>
            </w:r>
          </w:p>
        </w:tc>
        <w:tc>
          <w:tcPr>
            <w:tcW w:w="135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End Date</w:t>
            </w:r>
          </w:p>
        </w:tc>
        <w:tc>
          <w:tcPr>
            <w:tcW w:w="189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Percentage of Program Budget Covered</w:t>
            </w:r>
          </w:p>
        </w:tc>
        <w:tc>
          <w:tcPr>
            <w:tcW w:w="198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Positions funded wholly or in part</w:t>
            </w:r>
          </w:p>
        </w:tc>
      </w:tr>
      <w:tr w:rsidR="00EB210D" w:rsidTr="000E0A41">
        <w:tc>
          <w:tcPr>
            <w:tcW w:w="1260" w:type="dxa"/>
          </w:tcPr>
          <w:p w:rsidR="00EB210D" w:rsidRDefault="00EB210D" w:rsidP="00AB0744">
            <w:pPr>
              <w:spacing w:after="0" w:line="240" w:lineRule="auto"/>
            </w:pPr>
            <w:r>
              <w:t>Foundation Accounts</w:t>
            </w:r>
          </w:p>
        </w:tc>
        <w:tc>
          <w:tcPr>
            <w:tcW w:w="2700" w:type="dxa"/>
          </w:tcPr>
          <w:p w:rsidR="00EB210D" w:rsidRDefault="004F4808" w:rsidP="00AB0744">
            <w:pPr>
              <w:spacing w:after="0" w:line="360" w:lineRule="auto"/>
            </w:pPr>
            <w:r>
              <w:t>Barn account</w:t>
            </w:r>
          </w:p>
        </w:tc>
        <w:tc>
          <w:tcPr>
            <w:tcW w:w="1620" w:type="dxa"/>
          </w:tcPr>
          <w:p w:rsidR="00EB210D" w:rsidRDefault="004F4808" w:rsidP="00AB0744">
            <w:pPr>
              <w:spacing w:after="0" w:line="360" w:lineRule="auto"/>
            </w:pPr>
            <w:r>
              <w:t>2009</w:t>
            </w:r>
          </w:p>
        </w:tc>
        <w:tc>
          <w:tcPr>
            <w:tcW w:w="1350" w:type="dxa"/>
          </w:tcPr>
          <w:p w:rsidR="00EB210D" w:rsidRDefault="004F4808" w:rsidP="00AB0744">
            <w:pPr>
              <w:spacing w:after="0" w:line="360" w:lineRule="auto"/>
            </w:pPr>
            <w:r>
              <w:t>2014</w:t>
            </w:r>
          </w:p>
        </w:tc>
        <w:tc>
          <w:tcPr>
            <w:tcW w:w="1890" w:type="dxa"/>
          </w:tcPr>
          <w:p w:rsidR="00EB210D" w:rsidRDefault="004F4808" w:rsidP="00AB0744">
            <w:pPr>
              <w:spacing w:after="0" w:line="360" w:lineRule="auto"/>
            </w:pPr>
            <w:r>
              <w:t>1%</w:t>
            </w:r>
          </w:p>
        </w:tc>
        <w:tc>
          <w:tcPr>
            <w:tcW w:w="1980" w:type="dxa"/>
          </w:tcPr>
          <w:p w:rsidR="00EB210D" w:rsidRDefault="00110A59" w:rsidP="00AB0744">
            <w:pPr>
              <w:spacing w:after="0" w:line="360" w:lineRule="auto"/>
            </w:pPr>
            <w:r>
              <w:t>N/A</w:t>
            </w:r>
          </w:p>
        </w:tc>
      </w:tr>
      <w:tr w:rsidR="00EB210D" w:rsidTr="000E0A41">
        <w:tc>
          <w:tcPr>
            <w:tcW w:w="1260" w:type="dxa"/>
          </w:tcPr>
          <w:p w:rsidR="00EB210D" w:rsidRDefault="00EB210D" w:rsidP="00AB0744">
            <w:pPr>
              <w:spacing w:after="0" w:line="240" w:lineRule="auto"/>
            </w:pPr>
            <w:r>
              <w:t>Grants</w:t>
            </w:r>
          </w:p>
        </w:tc>
        <w:tc>
          <w:tcPr>
            <w:tcW w:w="2700" w:type="dxa"/>
          </w:tcPr>
          <w:p w:rsidR="00EB210D" w:rsidRDefault="00110A59" w:rsidP="00AB0744">
            <w:pPr>
              <w:spacing w:after="0" w:line="360" w:lineRule="auto"/>
            </w:pPr>
            <w:r>
              <w:t>VTEA</w:t>
            </w:r>
          </w:p>
        </w:tc>
        <w:tc>
          <w:tcPr>
            <w:tcW w:w="1620" w:type="dxa"/>
          </w:tcPr>
          <w:p w:rsidR="00EB210D" w:rsidRDefault="00110A59" w:rsidP="00AB0744">
            <w:pPr>
              <w:spacing w:after="0" w:line="360" w:lineRule="auto"/>
            </w:pPr>
            <w:r>
              <w:t>2014</w:t>
            </w:r>
          </w:p>
        </w:tc>
        <w:tc>
          <w:tcPr>
            <w:tcW w:w="1350" w:type="dxa"/>
          </w:tcPr>
          <w:p w:rsidR="00EB210D" w:rsidRDefault="00110A59" w:rsidP="00AB0744">
            <w:pPr>
              <w:spacing w:after="0" w:line="360" w:lineRule="auto"/>
            </w:pPr>
            <w:r>
              <w:t>2015</w:t>
            </w:r>
          </w:p>
        </w:tc>
        <w:tc>
          <w:tcPr>
            <w:tcW w:w="1890" w:type="dxa"/>
          </w:tcPr>
          <w:p w:rsidR="00EB210D" w:rsidRDefault="00110A59" w:rsidP="00AB0744">
            <w:pPr>
              <w:spacing w:after="0" w:line="360" w:lineRule="auto"/>
            </w:pPr>
            <w:r>
              <w:t>25%</w:t>
            </w:r>
            <w:bookmarkStart w:id="2" w:name="_GoBack"/>
            <w:bookmarkEnd w:id="2"/>
          </w:p>
        </w:tc>
        <w:tc>
          <w:tcPr>
            <w:tcW w:w="1980" w:type="dxa"/>
          </w:tcPr>
          <w:p w:rsidR="00EB210D" w:rsidRDefault="00110A59" w:rsidP="00AB0744">
            <w:pPr>
              <w:spacing w:after="0" w:line="360" w:lineRule="auto"/>
            </w:pPr>
            <w:r>
              <w:t>N/A</w:t>
            </w:r>
          </w:p>
        </w:tc>
      </w:tr>
      <w:tr w:rsidR="00EB210D" w:rsidTr="000E0A41">
        <w:tc>
          <w:tcPr>
            <w:tcW w:w="1260" w:type="dxa"/>
          </w:tcPr>
          <w:p w:rsidR="00EB210D" w:rsidRDefault="00EB210D" w:rsidP="00AB0744">
            <w:pPr>
              <w:spacing w:after="0" w:line="240" w:lineRule="auto"/>
            </w:pPr>
            <w:r>
              <w:lastRenderedPageBreak/>
              <w:t>Categorical Funding</w:t>
            </w:r>
          </w:p>
        </w:tc>
        <w:tc>
          <w:tcPr>
            <w:tcW w:w="2700" w:type="dxa"/>
          </w:tcPr>
          <w:p w:rsidR="00EB210D" w:rsidRDefault="00EB210D" w:rsidP="00AB0744">
            <w:pPr>
              <w:spacing w:after="0" w:line="360" w:lineRule="auto"/>
            </w:pP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bl>
    <w:p w:rsidR="00EB210D" w:rsidRPr="00E61962" w:rsidRDefault="00EB210D" w:rsidP="00AB0744">
      <w:pPr>
        <w:spacing w:after="0" w:line="360" w:lineRule="auto"/>
      </w:pPr>
    </w:p>
    <w:p w:rsidR="00EB210D" w:rsidRDefault="00EB210D" w:rsidP="00AB0744">
      <w:pPr>
        <w:spacing w:after="0" w:line="360" w:lineRule="auto"/>
      </w:pPr>
      <w:r>
        <w:rPr>
          <w:b/>
          <w:u w:val="single"/>
        </w:rPr>
        <w:t xml:space="preserve">IX. </w:t>
      </w:r>
      <w:r w:rsidRPr="00E61962">
        <w:rPr>
          <w:b/>
          <w:u w:val="single"/>
        </w:rPr>
        <w:t>Conclusions and Findings:</w:t>
      </w:r>
      <w:r>
        <w:t xml:space="preserve"> </w:t>
      </w:r>
    </w:p>
    <w:p w:rsidR="00EB210D" w:rsidRPr="00016B2B" w:rsidRDefault="00EB210D" w:rsidP="00AB0744">
      <w:pPr>
        <w:spacing w:after="0" w:line="360" w:lineRule="auto"/>
        <w:rPr>
          <w:b/>
          <w:u w:val="single"/>
        </w:rPr>
      </w:pPr>
      <w:r w:rsidRPr="00E61962">
        <w:t xml:space="preserve">Present any conclusions and </w:t>
      </w:r>
      <w:r>
        <w:t>findings about the program.</w:t>
      </w:r>
    </w:p>
    <w:p w:rsidR="00F00ACA" w:rsidRDefault="00F00ACA" w:rsidP="00AB0744">
      <w:pPr>
        <w:spacing w:after="0" w:line="360" w:lineRule="auto"/>
      </w:pPr>
    </w:p>
    <w:p w:rsidR="00127727" w:rsidRDefault="00127727" w:rsidP="00AB0744">
      <w:pPr>
        <w:spacing w:after="0" w:line="360" w:lineRule="auto"/>
      </w:pPr>
    </w:p>
    <w:p w:rsidR="00127727" w:rsidRDefault="00127727" w:rsidP="00AB0744">
      <w:pPr>
        <w:spacing w:after="0" w:line="360" w:lineRule="auto"/>
      </w:pPr>
    </w:p>
    <w:p w:rsidR="00127727" w:rsidRDefault="00127727" w:rsidP="00AB0744">
      <w:pPr>
        <w:spacing w:after="0" w:line="360" w:lineRule="auto"/>
      </w:pPr>
    </w:p>
    <w:p w:rsidR="00A02B75" w:rsidRPr="00067B5E" w:rsidRDefault="00A02B75" w:rsidP="00AB0744">
      <w:pPr>
        <w:spacing w:after="0" w:line="360" w:lineRule="auto"/>
        <w:rPr>
          <w:b/>
          <w:sz w:val="20"/>
          <w:szCs w:val="20"/>
          <w:u w:val="single"/>
        </w:rPr>
      </w:pPr>
      <w:r w:rsidRPr="00067B5E">
        <w:rPr>
          <w:b/>
          <w:sz w:val="20"/>
          <w:szCs w:val="20"/>
          <w:u w:val="single"/>
        </w:rPr>
        <w:t>VII</w:t>
      </w:r>
      <w:proofErr w:type="gramStart"/>
      <w:r w:rsidRPr="00067B5E">
        <w:rPr>
          <w:b/>
          <w:sz w:val="20"/>
          <w:szCs w:val="20"/>
          <w:u w:val="single"/>
        </w:rPr>
        <w:t>.  Attachments</w:t>
      </w:r>
      <w:proofErr w:type="gramEnd"/>
      <w:r w:rsidRPr="00067B5E">
        <w:rPr>
          <w:b/>
          <w:sz w:val="20"/>
          <w:szCs w:val="20"/>
          <w:u w:val="single"/>
        </w:rPr>
        <w:t xml:space="preserve"> (place a checkmark beside the forms listed below that are attached):</w:t>
      </w:r>
    </w:p>
    <w:p w:rsidR="00A02B75" w:rsidRDefault="00A02B75" w:rsidP="00AB0744">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Pr="00AC2888">
        <w:rPr>
          <w:rFonts w:cstheme="minorHAnsi"/>
          <w:sz w:val="20"/>
          <w:szCs w:val="20"/>
        </w:rPr>
        <w:fldChar w:fldCharType="end"/>
      </w:r>
      <w:r w:rsidRPr="00AC2888">
        <w:rPr>
          <w:rFonts w:cstheme="minorHAnsi"/>
          <w:sz w:val="20"/>
          <w:szCs w:val="20"/>
        </w:rPr>
        <w:t xml:space="preserve"> </w:t>
      </w:r>
      <w:hyperlink r:id="rId13" w:history="1">
        <w:r w:rsidRPr="00C73841">
          <w:rPr>
            <w:rStyle w:val="Hyperlink"/>
            <w:sz w:val="20"/>
            <w:szCs w:val="20"/>
          </w:rPr>
          <w:t>Faculty Request Form</w:t>
        </w:r>
      </w:hyperlink>
      <w:r>
        <w:rPr>
          <w:sz w:val="20"/>
          <w:szCs w:val="20"/>
        </w:rPr>
        <w:tab/>
      </w:r>
      <w:r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hyperlink r:id="rId14" w:history="1">
        <w:r w:rsidRPr="00C73841">
          <w:rPr>
            <w:rStyle w:val="Hyperlink"/>
            <w:sz w:val="20"/>
            <w:szCs w:val="20"/>
          </w:rPr>
          <w:t>Classified Request Form</w:t>
        </w:r>
      </w:hyperlink>
      <w:r>
        <w:rPr>
          <w:sz w:val="20"/>
          <w:szCs w:val="20"/>
        </w:rPr>
        <w:t xml:space="preserve"> </w:t>
      </w:r>
      <w:r w:rsidRPr="00AC2888">
        <w:rPr>
          <w:sz w:val="20"/>
          <w:szCs w:val="20"/>
        </w:rPr>
        <w:tab/>
      </w:r>
      <w:r w:rsidR="00C63EDB">
        <w:rPr>
          <w:sz w:val="20"/>
          <w:szCs w:val="20"/>
        </w:rPr>
        <w:t>x</w:t>
      </w:r>
      <w:r w:rsidRPr="00AC2888">
        <w:rPr>
          <w:rFonts w:cstheme="minorHAnsi"/>
          <w:sz w:val="20"/>
          <w:szCs w:val="20"/>
        </w:rPr>
        <w:fldChar w:fldCharType="begin">
          <w:ffData>
            <w:name w:val="Check17"/>
            <w:enabled/>
            <w:calcOnExit w:val="0"/>
            <w:checkBox>
              <w:sizeAuto/>
              <w:default w:val="0"/>
            </w:checkBox>
          </w:ffData>
        </w:fldChar>
      </w:r>
      <w:r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hyperlink r:id="rId15" w:history="1">
        <w:r w:rsidRPr="00C73841">
          <w:rPr>
            <w:rStyle w:val="Hyperlink"/>
            <w:rFonts w:cstheme="minorHAnsi"/>
            <w:sz w:val="20"/>
            <w:szCs w:val="20"/>
          </w:rPr>
          <w:t>Budget Change Request Form</w:t>
        </w:r>
      </w:hyperlink>
      <w:r>
        <w:tab/>
      </w:r>
      <w:r>
        <w:tab/>
      </w:r>
    </w:p>
    <w:p w:rsidR="00A02B75" w:rsidRDefault="00A02B75" w:rsidP="00AB0744">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r w:rsidRPr="00C53F46">
        <w:rPr>
          <w:color w:val="0000FF"/>
          <w:sz w:val="20"/>
          <w:szCs w:val="20"/>
          <w:u w:val="single"/>
        </w:rPr>
        <w:t>Professional Development</w:t>
      </w:r>
      <w:r w:rsidRPr="000E0A41">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Pr="00AC2888">
        <w:rPr>
          <w:rFonts w:cstheme="minorHAnsi"/>
          <w:sz w:val="20"/>
          <w:szCs w:val="20"/>
        </w:rPr>
        <w:fldChar w:fldCharType="end"/>
      </w:r>
      <w:r w:rsidRPr="00AC2888">
        <w:rPr>
          <w:rFonts w:cstheme="minorHAnsi"/>
          <w:sz w:val="20"/>
          <w:szCs w:val="20"/>
        </w:rPr>
        <w:t xml:space="preserve"> </w:t>
      </w:r>
      <w:hyperlink r:id="rId16" w:history="1">
        <w:r w:rsidRPr="00C73841">
          <w:rPr>
            <w:rStyle w:val="Hyperlink"/>
            <w:sz w:val="20"/>
            <w:szCs w:val="20"/>
          </w:rPr>
          <w:t>ISIT Form</w:t>
        </w:r>
      </w:hyperlink>
      <w:r>
        <w:rPr>
          <w:sz w:val="20"/>
          <w:szCs w:val="20"/>
        </w:rPr>
        <w:tab/>
      </w:r>
      <w:r w:rsidRPr="00AC2888">
        <w:rPr>
          <w:sz w:val="20"/>
          <w:szCs w:val="20"/>
        </w:rPr>
        <w:tab/>
      </w:r>
      <w:r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Pr="00AC2888">
        <w:rPr>
          <w:rFonts w:cstheme="minorHAnsi"/>
          <w:sz w:val="20"/>
          <w:szCs w:val="20"/>
        </w:rPr>
        <w:fldChar w:fldCharType="end"/>
      </w:r>
      <w:r w:rsidRPr="00AC2888">
        <w:rPr>
          <w:rFonts w:cstheme="minorHAnsi"/>
          <w:sz w:val="20"/>
          <w:szCs w:val="20"/>
        </w:rPr>
        <w:t xml:space="preserve"> </w:t>
      </w:r>
      <w:hyperlink r:id="rId17" w:history="1">
        <w:r w:rsidRPr="00C73841">
          <w:rPr>
            <w:rStyle w:val="Hyperlink"/>
            <w:sz w:val="20"/>
            <w:szCs w:val="20"/>
          </w:rPr>
          <w:t>M &amp; O Form</w:t>
        </w:r>
      </w:hyperlink>
      <w:r>
        <w:rPr>
          <w:sz w:val="20"/>
          <w:szCs w:val="20"/>
        </w:rPr>
        <w:t xml:space="preserve"> </w:t>
      </w:r>
      <w:r w:rsidRPr="00AC2888">
        <w:rPr>
          <w:sz w:val="20"/>
          <w:szCs w:val="20"/>
        </w:rPr>
        <w:tab/>
      </w:r>
      <w:r>
        <w:rPr>
          <w:sz w:val="20"/>
          <w:szCs w:val="20"/>
        </w:rPr>
        <w:tab/>
      </w:r>
      <w:r w:rsidRPr="00AC2888">
        <w:rPr>
          <w:sz w:val="20"/>
          <w:szCs w:val="20"/>
        </w:rPr>
        <w:tab/>
      </w:r>
    </w:p>
    <w:p w:rsidR="00EB210D" w:rsidRDefault="00C63EDB" w:rsidP="00AB0744">
      <w:pPr>
        <w:spacing w:after="0" w:line="360" w:lineRule="auto"/>
      </w:pPr>
      <w:proofErr w:type="gramStart"/>
      <w:r>
        <w:rPr>
          <w:rFonts w:cstheme="minorHAnsi"/>
          <w:sz w:val="20"/>
          <w:szCs w:val="20"/>
        </w:rPr>
        <w:t>x</w:t>
      </w:r>
      <w:proofErr w:type="gramEnd"/>
      <w:r w:rsidR="00A02B75" w:rsidRPr="00AC2888">
        <w:rPr>
          <w:rFonts w:cstheme="minorHAnsi"/>
          <w:sz w:val="20"/>
          <w:szCs w:val="20"/>
        </w:rPr>
        <w:fldChar w:fldCharType="begin">
          <w:ffData>
            <w:name w:val="Check16"/>
            <w:enabled/>
            <w:calcOnExit w:val="0"/>
            <w:checkBox>
              <w:sizeAuto/>
              <w:default w:val="0"/>
            </w:checkBox>
          </w:ffData>
        </w:fldChar>
      </w:r>
      <w:r w:rsidR="00A02B75"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00A02B75" w:rsidRPr="00AC2888">
        <w:rPr>
          <w:rFonts w:cstheme="minorHAnsi"/>
          <w:sz w:val="20"/>
          <w:szCs w:val="20"/>
        </w:rPr>
        <w:fldChar w:fldCharType="end"/>
      </w:r>
      <w:r w:rsidR="00A02B75" w:rsidRPr="00AC2888">
        <w:rPr>
          <w:rFonts w:cstheme="minorHAnsi"/>
          <w:sz w:val="20"/>
          <w:szCs w:val="20"/>
        </w:rPr>
        <w:t xml:space="preserve"> </w:t>
      </w:r>
      <w:hyperlink r:id="rId18" w:history="1">
        <w:r w:rsidR="00A02B75" w:rsidRPr="00C73841">
          <w:rPr>
            <w:rStyle w:val="Hyperlink"/>
            <w:sz w:val="20"/>
            <w:szCs w:val="20"/>
          </w:rPr>
          <w:t>Best Practices Form</w:t>
        </w:r>
      </w:hyperlink>
      <w:r w:rsidR="00A02B75">
        <w:rPr>
          <w:sz w:val="20"/>
          <w:szCs w:val="20"/>
        </w:rPr>
        <w:t xml:space="preserve"> </w:t>
      </w:r>
      <w:r w:rsidR="00A02B75" w:rsidRPr="00C73841">
        <w:rPr>
          <w:b/>
          <w:color w:val="CC0000"/>
          <w:sz w:val="20"/>
          <w:szCs w:val="20"/>
        </w:rPr>
        <w:t>(Required)</w:t>
      </w:r>
      <w:r w:rsidR="00A02B75">
        <w:rPr>
          <w:sz w:val="20"/>
          <w:szCs w:val="20"/>
        </w:rPr>
        <w:t xml:space="preserve"> </w:t>
      </w:r>
      <w:r w:rsidR="00A02B75">
        <w:rPr>
          <w:sz w:val="20"/>
          <w:szCs w:val="20"/>
        </w:rPr>
        <w:tab/>
      </w:r>
      <w:r w:rsidR="00A02B75">
        <w:rPr>
          <w:sz w:val="20"/>
          <w:szCs w:val="20"/>
        </w:rPr>
        <w:tab/>
      </w:r>
      <w:r w:rsidR="00A02B75">
        <w:rPr>
          <w:sz w:val="20"/>
          <w:szCs w:val="20"/>
        </w:rPr>
        <w:tab/>
      </w:r>
      <w:r w:rsidR="00A02B75">
        <w:rPr>
          <w:sz w:val="20"/>
          <w:szCs w:val="20"/>
        </w:rPr>
        <w:tab/>
      </w:r>
      <w:r w:rsidR="00A02B75">
        <w:rPr>
          <w:sz w:val="20"/>
          <w:szCs w:val="20"/>
        </w:rPr>
        <w:tab/>
      </w:r>
      <w:r w:rsidR="00A02B75"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2467EA">
        <w:rPr>
          <w:rFonts w:cstheme="minorHAnsi"/>
          <w:sz w:val="20"/>
          <w:szCs w:val="20"/>
        </w:rPr>
      </w:r>
      <w:r w:rsidR="002467EA">
        <w:rPr>
          <w:rFonts w:cstheme="minorHAnsi"/>
          <w:sz w:val="20"/>
          <w:szCs w:val="20"/>
        </w:rPr>
        <w:fldChar w:fldCharType="separate"/>
      </w:r>
      <w:r w:rsidR="00A02B75" w:rsidRPr="00AC2888">
        <w:rPr>
          <w:rFonts w:cstheme="minorHAnsi"/>
          <w:sz w:val="20"/>
          <w:szCs w:val="20"/>
        </w:rPr>
        <w:fldChar w:fldCharType="end"/>
      </w:r>
      <w:r w:rsidR="00A02B75">
        <w:rPr>
          <w:rFonts w:cstheme="minorHAnsi"/>
          <w:sz w:val="20"/>
          <w:szCs w:val="20"/>
        </w:rPr>
        <w:t xml:space="preserve"> </w:t>
      </w:r>
      <w:r w:rsidR="00A02B75" w:rsidRPr="00AC2888">
        <w:rPr>
          <w:sz w:val="20"/>
          <w:szCs w:val="20"/>
        </w:rPr>
        <w:t>Other: ______________</w:t>
      </w:r>
      <w:r w:rsidR="00A02B75">
        <w:rPr>
          <w:sz w:val="20"/>
          <w:szCs w:val="20"/>
        </w:rPr>
        <w:t xml:space="preserve">______ </w:t>
      </w:r>
    </w:p>
    <w:sectPr w:rsidR="00EB210D" w:rsidSect="002467EA">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3D" w:rsidRDefault="005E683D" w:rsidP="00EB210D">
      <w:pPr>
        <w:spacing w:after="0" w:line="240" w:lineRule="auto"/>
      </w:pPr>
      <w:r>
        <w:separator/>
      </w:r>
    </w:p>
  </w:endnote>
  <w:endnote w:type="continuationSeparator" w:id="0">
    <w:p w:rsidR="005E683D" w:rsidRDefault="005E683D"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898B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EA" w:rsidRPr="001249C5" w:rsidRDefault="002467EA">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110A59" w:rsidRPr="00110A59">
      <w:rPr>
        <w:rFonts w:eastAsiaTheme="majorEastAsia" w:cstheme="minorHAnsi"/>
        <w:noProof/>
        <w:sz w:val="18"/>
        <w:szCs w:val="18"/>
      </w:rPr>
      <w:t>8</w:t>
    </w:r>
    <w:r w:rsidRPr="001249C5">
      <w:rPr>
        <w:rFonts w:eastAsiaTheme="majorEastAsia" w:cstheme="minorHAnsi"/>
        <w:noProof/>
        <w:sz w:val="18"/>
        <w:szCs w:val="18"/>
      </w:rPr>
      <w:fldChar w:fldCharType="end"/>
    </w:r>
  </w:p>
  <w:p w:rsidR="002467EA" w:rsidRDefault="0024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3D" w:rsidRDefault="005E683D" w:rsidP="00EB210D">
      <w:pPr>
        <w:spacing w:after="0" w:line="240" w:lineRule="auto"/>
      </w:pPr>
      <w:r>
        <w:separator/>
      </w:r>
    </w:p>
  </w:footnote>
  <w:footnote w:type="continuationSeparator" w:id="0">
    <w:p w:rsidR="005E683D" w:rsidRDefault="005E683D"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D42"/>
    <w:multiLevelType w:val="hybridMultilevel"/>
    <w:tmpl w:val="9B22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21D4E"/>
    <w:multiLevelType w:val="hybridMultilevel"/>
    <w:tmpl w:val="F922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37F6D"/>
    <w:multiLevelType w:val="hybridMultilevel"/>
    <w:tmpl w:val="9246F5F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7F72"/>
    <w:multiLevelType w:val="hybridMultilevel"/>
    <w:tmpl w:val="AD484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C092E"/>
    <w:multiLevelType w:val="hybridMultilevel"/>
    <w:tmpl w:val="C876CB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A4C77"/>
    <w:multiLevelType w:val="hybridMultilevel"/>
    <w:tmpl w:val="5BE85294"/>
    <w:lvl w:ilvl="0" w:tplc="0409000F">
      <w:start w:val="1"/>
      <w:numFmt w:val="decimal"/>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D220D"/>
    <w:multiLevelType w:val="hybridMultilevel"/>
    <w:tmpl w:val="16D67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F7A7B"/>
    <w:multiLevelType w:val="hybridMultilevel"/>
    <w:tmpl w:val="0E763B12"/>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D05E6"/>
    <w:multiLevelType w:val="hybridMultilevel"/>
    <w:tmpl w:val="DC32E686"/>
    <w:lvl w:ilvl="0" w:tplc="04090015">
      <w:start w:val="1"/>
      <w:numFmt w:val="upperLetter"/>
      <w:lvlText w:val="%1."/>
      <w:lvlJc w:val="left"/>
      <w:pPr>
        <w:ind w:left="1440" w:hanging="360"/>
      </w:pPr>
      <w:rPr>
        <w:rFonts w:hint="default"/>
      </w:rPr>
    </w:lvl>
    <w:lvl w:ilvl="1" w:tplc="8FDA38B4">
      <w:start w:val="1"/>
      <w:numFmt w:val="decimal"/>
      <w:lvlText w:val="%2."/>
      <w:lvlJc w:val="left"/>
      <w:pPr>
        <w:ind w:left="2160" w:hanging="360"/>
      </w:pPr>
      <w:rPr>
        <w:rFonts w:asciiTheme="minorHAnsi" w:eastAsiaTheme="minorHAnsi" w:hAnsiTheme="minorHAnsi" w:cstheme="minorHAnsi"/>
      </w:rPr>
    </w:lvl>
    <w:lvl w:ilvl="2" w:tplc="A3628CF2">
      <w:start w:val="1"/>
      <w:numFmt w:val="lowerLetter"/>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F115F1"/>
    <w:multiLevelType w:val="hybridMultilevel"/>
    <w:tmpl w:val="FBD4B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3542DB"/>
    <w:multiLevelType w:val="hybridMultilevel"/>
    <w:tmpl w:val="DBF85D90"/>
    <w:lvl w:ilvl="0" w:tplc="04090015">
      <w:start w:val="1"/>
      <w:numFmt w:val="upperLetter"/>
      <w:lvlText w:val="%1."/>
      <w:lvlJc w:val="left"/>
      <w:pPr>
        <w:ind w:left="1080" w:hanging="360"/>
      </w:pPr>
      <w:rPr>
        <w:rFonts w:hint="default"/>
      </w:rPr>
    </w:lvl>
    <w:lvl w:ilvl="1" w:tplc="8FDA38B4">
      <w:start w:val="1"/>
      <w:numFmt w:val="decimal"/>
      <w:lvlText w:val="%2."/>
      <w:lvlJc w:val="left"/>
      <w:pPr>
        <w:ind w:left="1800" w:hanging="360"/>
      </w:pPr>
      <w:rPr>
        <w:rFonts w:asciiTheme="minorHAnsi" w:eastAsiaTheme="minorHAnsi" w:hAnsiTheme="minorHAnsi" w:cstheme="minorHAnsi"/>
      </w:rPr>
    </w:lvl>
    <w:lvl w:ilvl="2" w:tplc="A3628CF2">
      <w:start w:val="1"/>
      <w:numFmt w:val="lowerLetter"/>
      <w:lvlText w:val="%3."/>
      <w:lvlJc w:val="right"/>
      <w:pPr>
        <w:ind w:left="2520" w:hanging="180"/>
      </w:pPr>
      <w:rPr>
        <w:rFonts w:ascii="Calibri" w:eastAsia="Calibri" w:hAnsi="Calibri"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A5D35"/>
    <w:multiLevelType w:val="hybridMultilevel"/>
    <w:tmpl w:val="A66AC856"/>
    <w:lvl w:ilvl="0" w:tplc="04090019">
      <w:start w:val="1"/>
      <w:numFmt w:val="low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C30033F"/>
    <w:multiLevelType w:val="hybridMultilevel"/>
    <w:tmpl w:val="5E38F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482682"/>
    <w:multiLevelType w:val="hybridMultilevel"/>
    <w:tmpl w:val="3DB2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C77BC"/>
    <w:multiLevelType w:val="hybridMultilevel"/>
    <w:tmpl w:val="7C50ABB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B220F"/>
    <w:multiLevelType w:val="hybridMultilevel"/>
    <w:tmpl w:val="A3CA08F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B900FE"/>
    <w:multiLevelType w:val="hybridMultilevel"/>
    <w:tmpl w:val="71842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86E89"/>
    <w:multiLevelType w:val="hybridMultilevel"/>
    <w:tmpl w:val="F04292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8587F"/>
    <w:multiLevelType w:val="hybridMultilevel"/>
    <w:tmpl w:val="21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14F00"/>
    <w:multiLevelType w:val="hybridMultilevel"/>
    <w:tmpl w:val="0E64815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45978"/>
    <w:multiLevelType w:val="hybridMultilevel"/>
    <w:tmpl w:val="3A16CE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B5108C"/>
    <w:multiLevelType w:val="hybridMultilevel"/>
    <w:tmpl w:val="62E6A16C"/>
    <w:lvl w:ilvl="0" w:tplc="3F8060FC">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8F5497"/>
    <w:multiLevelType w:val="hybridMultilevel"/>
    <w:tmpl w:val="BBF6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37321A"/>
    <w:multiLevelType w:val="hybridMultilevel"/>
    <w:tmpl w:val="7C6835F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19"/>
  </w:num>
  <w:num w:numId="5">
    <w:abstractNumId w:val="3"/>
  </w:num>
  <w:num w:numId="6">
    <w:abstractNumId w:val="31"/>
  </w:num>
  <w:num w:numId="7">
    <w:abstractNumId w:val="30"/>
  </w:num>
  <w:num w:numId="8">
    <w:abstractNumId w:val="36"/>
  </w:num>
  <w:num w:numId="9">
    <w:abstractNumId w:val="34"/>
  </w:num>
  <w:num w:numId="10">
    <w:abstractNumId w:val="12"/>
  </w:num>
  <w:num w:numId="11">
    <w:abstractNumId w:val="21"/>
  </w:num>
  <w:num w:numId="12">
    <w:abstractNumId w:val="16"/>
  </w:num>
  <w:num w:numId="13">
    <w:abstractNumId w:val="7"/>
  </w:num>
  <w:num w:numId="14">
    <w:abstractNumId w:val="11"/>
  </w:num>
  <w:num w:numId="15">
    <w:abstractNumId w:val="1"/>
  </w:num>
  <w:num w:numId="16">
    <w:abstractNumId w:val="25"/>
  </w:num>
  <w:num w:numId="17">
    <w:abstractNumId w:val="28"/>
  </w:num>
  <w:num w:numId="18">
    <w:abstractNumId w:val="32"/>
  </w:num>
  <w:num w:numId="19">
    <w:abstractNumId w:val="15"/>
  </w:num>
  <w:num w:numId="20">
    <w:abstractNumId w:val="20"/>
  </w:num>
  <w:num w:numId="21">
    <w:abstractNumId w:val="22"/>
  </w:num>
  <w:num w:numId="22">
    <w:abstractNumId w:val="6"/>
  </w:num>
  <w:num w:numId="23">
    <w:abstractNumId w:val="18"/>
  </w:num>
  <w:num w:numId="24">
    <w:abstractNumId w:val="35"/>
  </w:num>
  <w:num w:numId="25">
    <w:abstractNumId w:val="37"/>
  </w:num>
  <w:num w:numId="26">
    <w:abstractNumId w:val="10"/>
  </w:num>
  <w:num w:numId="27">
    <w:abstractNumId w:val="33"/>
  </w:num>
  <w:num w:numId="28">
    <w:abstractNumId w:val="24"/>
  </w:num>
  <w:num w:numId="29">
    <w:abstractNumId w:val="14"/>
  </w:num>
  <w:num w:numId="30">
    <w:abstractNumId w:val="13"/>
  </w:num>
  <w:num w:numId="31">
    <w:abstractNumId w:val="2"/>
  </w:num>
  <w:num w:numId="32">
    <w:abstractNumId w:val="27"/>
  </w:num>
  <w:num w:numId="33">
    <w:abstractNumId w:val="26"/>
  </w:num>
  <w:num w:numId="34">
    <w:abstractNumId w:val="17"/>
  </w:num>
  <w:num w:numId="35">
    <w:abstractNumId w:val="9"/>
  </w:num>
  <w:num w:numId="36">
    <w:abstractNumId w:val="8"/>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D"/>
    <w:rsid w:val="00005F9B"/>
    <w:rsid w:val="000906D6"/>
    <w:rsid w:val="00097A43"/>
    <w:rsid w:val="000E0A41"/>
    <w:rsid w:val="00110A59"/>
    <w:rsid w:val="00127727"/>
    <w:rsid w:val="001643CB"/>
    <w:rsid w:val="001E0F72"/>
    <w:rsid w:val="002467EA"/>
    <w:rsid w:val="0027710B"/>
    <w:rsid w:val="002822D7"/>
    <w:rsid w:val="00312BAE"/>
    <w:rsid w:val="00351B8D"/>
    <w:rsid w:val="003B3F99"/>
    <w:rsid w:val="00404748"/>
    <w:rsid w:val="004857ED"/>
    <w:rsid w:val="004B080B"/>
    <w:rsid w:val="004B29B1"/>
    <w:rsid w:val="004D0D62"/>
    <w:rsid w:val="004F4808"/>
    <w:rsid w:val="005372EE"/>
    <w:rsid w:val="005C2F6B"/>
    <w:rsid w:val="005E683D"/>
    <w:rsid w:val="005F2B61"/>
    <w:rsid w:val="00624A9D"/>
    <w:rsid w:val="00675DD3"/>
    <w:rsid w:val="006773E7"/>
    <w:rsid w:val="006951FF"/>
    <w:rsid w:val="006A71B7"/>
    <w:rsid w:val="006A749E"/>
    <w:rsid w:val="006E78E0"/>
    <w:rsid w:val="00731F8E"/>
    <w:rsid w:val="00735383"/>
    <w:rsid w:val="00793C0E"/>
    <w:rsid w:val="008267C1"/>
    <w:rsid w:val="00871497"/>
    <w:rsid w:val="008C01D3"/>
    <w:rsid w:val="00936649"/>
    <w:rsid w:val="00A02B75"/>
    <w:rsid w:val="00A33985"/>
    <w:rsid w:val="00AB0744"/>
    <w:rsid w:val="00AF10DA"/>
    <w:rsid w:val="00B5678E"/>
    <w:rsid w:val="00BE659F"/>
    <w:rsid w:val="00C04526"/>
    <w:rsid w:val="00C63EDB"/>
    <w:rsid w:val="00D769E5"/>
    <w:rsid w:val="00DF0153"/>
    <w:rsid w:val="00EB210D"/>
    <w:rsid w:val="00EC767D"/>
    <w:rsid w:val="00F00ACA"/>
    <w:rsid w:val="00F27FEB"/>
    <w:rsid w:val="00FA043C"/>
    <w:rsid w:val="00FC6491"/>
    <w:rsid w:val="00FE1EDC"/>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0153"/>
    <w:rPr>
      <w:color w:val="800080" w:themeColor="followedHyperlink"/>
      <w:u w:val="single"/>
    </w:rPr>
  </w:style>
  <w:style w:type="paragraph" w:customStyle="1" w:styleId="Default">
    <w:name w:val="Default"/>
    <w:rsid w:val="001643CB"/>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0153"/>
    <w:rPr>
      <w:color w:val="800080" w:themeColor="followedHyperlink"/>
      <w:u w:val="single"/>
    </w:rPr>
  </w:style>
  <w:style w:type="paragraph" w:customStyle="1" w:styleId="Default">
    <w:name w:val="Default"/>
    <w:rsid w:val="001643CB"/>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2958">
      <w:bodyDiv w:val="1"/>
      <w:marLeft w:val="0"/>
      <w:marRight w:val="0"/>
      <w:marTop w:val="0"/>
      <w:marBottom w:val="0"/>
      <w:divBdr>
        <w:top w:val="none" w:sz="0" w:space="0" w:color="auto"/>
        <w:left w:val="none" w:sz="0" w:space="0" w:color="auto"/>
        <w:bottom w:val="none" w:sz="0" w:space="0" w:color="auto"/>
        <w:right w:val="none" w:sz="0" w:space="0" w:color="auto"/>
      </w:divBdr>
    </w:div>
    <w:div w:id="962081491">
      <w:bodyDiv w:val="1"/>
      <w:marLeft w:val="0"/>
      <w:marRight w:val="0"/>
      <w:marTop w:val="0"/>
      <w:marBottom w:val="0"/>
      <w:divBdr>
        <w:top w:val="none" w:sz="0" w:space="0" w:color="auto"/>
        <w:left w:val="none" w:sz="0" w:space="0" w:color="auto"/>
        <w:bottom w:val="none" w:sz="0" w:space="0" w:color="auto"/>
        <w:right w:val="none" w:sz="0" w:space="0" w:color="auto"/>
      </w:divBdr>
    </w:div>
    <w:div w:id="9878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2.xml"/><Relationship Id="rId10" Type="http://schemas.openxmlformats.org/officeDocument/2006/relationships/hyperlink" Target="http://www.bakersfieldcollege.edu/collegecouncil/BAKERSFIELD%20COLLEGE%20STRATEGIC%20FOCUS%202013-1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5F065-5C9B-49D2-BCAA-8DBA29FC0E4D}"/>
</file>

<file path=customXml/itemProps2.xml><?xml version="1.0" encoding="utf-8"?>
<ds:datastoreItem xmlns:ds="http://schemas.openxmlformats.org/officeDocument/2006/customXml" ds:itemID="{A75ACDCE-5D66-44C5-BAE5-462A2F746507}"/>
</file>

<file path=customXml/itemProps3.xml><?xml version="1.0" encoding="utf-8"?>
<ds:datastoreItem xmlns:ds="http://schemas.openxmlformats.org/officeDocument/2006/customXml" ds:itemID="{315B5617-6C96-45FC-81E9-442DDE791F65}"/>
</file>

<file path=docProps/app.xml><?xml version="1.0" encoding="utf-8"?>
<Properties xmlns="http://schemas.openxmlformats.org/officeDocument/2006/extended-properties" xmlns:vt="http://schemas.openxmlformats.org/officeDocument/2006/docPropsVTypes">
  <Template>Normal.dotm</Template>
  <TotalTime>259</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Bill Barnes</cp:lastModifiedBy>
  <cp:revision>5</cp:revision>
  <cp:lastPrinted>2014-09-13T22:02:00Z</cp:lastPrinted>
  <dcterms:created xsi:type="dcterms:W3CDTF">2014-09-05T17:01:00Z</dcterms:created>
  <dcterms:modified xsi:type="dcterms:W3CDTF">2014-09-13T22:08:00Z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