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12" w:rsidRPr="000E0A41" w:rsidRDefault="00CE3E12" w:rsidP="00AB0744">
      <w:pPr>
        <w:spacing w:after="0" w:line="360" w:lineRule="auto"/>
        <w:jc w:val="center"/>
        <w:rPr>
          <w:sz w:val="32"/>
          <w:szCs w:val="32"/>
        </w:rPr>
      </w:pPr>
      <w:smartTag w:uri="urn:schemas-microsoft-com:office:smarttags" w:element="place">
        <w:smartTag w:uri="urn:schemas-microsoft-com:office:smarttags" w:element="PlaceName">
          <w:r w:rsidRPr="000E0A41">
            <w:rPr>
              <w:sz w:val="32"/>
              <w:szCs w:val="32"/>
            </w:rPr>
            <w:t>Bakersfield</w:t>
          </w:r>
        </w:smartTag>
        <w:r w:rsidRPr="000E0A41">
          <w:rPr>
            <w:sz w:val="32"/>
            <w:szCs w:val="32"/>
          </w:rPr>
          <w:t xml:space="preserve"> </w:t>
        </w:r>
        <w:smartTag w:uri="urn:schemas-microsoft-com:office:smarttags" w:element="PlaceType">
          <w:r w:rsidRPr="000E0A41">
            <w:rPr>
              <w:sz w:val="32"/>
              <w:szCs w:val="32"/>
            </w:rPr>
            <w:t>College</w:t>
          </w:r>
        </w:smartTag>
      </w:smartTag>
    </w:p>
    <w:p w:rsidR="00CE3E12" w:rsidRPr="000E0A41" w:rsidRDefault="00CE3E12" w:rsidP="00AB0744">
      <w:pPr>
        <w:spacing w:after="0" w:line="360" w:lineRule="auto"/>
        <w:jc w:val="center"/>
        <w:rPr>
          <w:sz w:val="32"/>
          <w:szCs w:val="32"/>
        </w:rPr>
      </w:pPr>
      <w:r w:rsidRPr="000E0A41">
        <w:rPr>
          <w:sz w:val="32"/>
          <w:szCs w:val="32"/>
        </w:rPr>
        <w:t>Comprehensive Program Review</w:t>
      </w:r>
    </w:p>
    <w:p w:rsidR="00CE3E12" w:rsidRPr="001249C5" w:rsidRDefault="00CE3E12" w:rsidP="00AB0744">
      <w:pPr>
        <w:spacing w:after="0" w:line="360" w:lineRule="auto"/>
        <w:rPr>
          <w:b/>
          <w:u w:val="single"/>
        </w:rPr>
      </w:pPr>
      <w:r w:rsidRPr="001249C5">
        <w:rPr>
          <w:b/>
          <w:u w:val="single"/>
        </w:rPr>
        <w:t>I. Program Information:</w:t>
      </w:r>
    </w:p>
    <w:p w:rsidR="00CE3E12" w:rsidRPr="001249C5" w:rsidRDefault="00CE3E12" w:rsidP="00AB0744">
      <w:pPr>
        <w:spacing w:after="0" w:line="360" w:lineRule="auto"/>
      </w:pPr>
      <w:r w:rsidRPr="001249C5">
        <w:t>Program Name:</w:t>
      </w:r>
      <w:r w:rsidRPr="001249C5">
        <w:tab/>
      </w:r>
      <w:r>
        <w:tab/>
      </w:r>
      <w:r w:rsidRPr="0013146A">
        <w:rPr>
          <w:b/>
        </w:rPr>
        <w:t>Biology</w:t>
      </w:r>
      <w:r w:rsidRPr="0013146A">
        <w:rPr>
          <w:b/>
        </w:rPr>
        <w:tab/>
      </w:r>
      <w:r w:rsidRPr="001249C5">
        <w:tab/>
      </w:r>
    </w:p>
    <w:p w:rsidR="00CE3E12" w:rsidRPr="001249C5" w:rsidRDefault="00CE3E12" w:rsidP="00AB0744">
      <w:pPr>
        <w:spacing w:after="0" w:line="360" w:lineRule="auto"/>
      </w:pPr>
      <w:r w:rsidRPr="001249C5">
        <w:t>Program Type:</w:t>
      </w:r>
      <w:r w:rsidRPr="001249C5">
        <w:tab/>
      </w:r>
      <w:r w:rsidRPr="001249C5">
        <w:tab/>
      </w:r>
      <w:bookmarkStart w:id="0" w:name="Check8"/>
      <w:r>
        <w:rPr>
          <w:rFonts w:cs="Calibri"/>
        </w:rPr>
        <w:fldChar w:fldCharType="begin">
          <w:ffData>
            <w:name w:val="Check8"/>
            <w:enabled/>
            <w:calcOnExit w:val="0"/>
            <w:checkBox>
              <w:sizeAuto/>
              <w:default w:val="1"/>
            </w:checkBox>
          </w:ffData>
        </w:fldChar>
      </w:r>
      <w:r>
        <w:rPr>
          <w:rFonts w:cs="Calibri"/>
        </w:rPr>
        <w:instrText xml:space="preserve"> FORMCHECKBOX </w:instrText>
      </w:r>
      <w:r w:rsidR="0013146A">
        <w:rPr>
          <w:rFonts w:cs="Calibri"/>
        </w:rPr>
      </w:r>
      <w:r w:rsidR="0013146A">
        <w:rPr>
          <w:rFonts w:cs="Calibri"/>
        </w:rPr>
        <w:fldChar w:fldCharType="separate"/>
      </w:r>
      <w:r>
        <w:rPr>
          <w:rFonts w:cs="Calibri"/>
        </w:rPr>
        <w:fldChar w:fldCharType="end"/>
      </w:r>
      <w:bookmarkEnd w:id="0"/>
      <w:r w:rsidRPr="001249C5">
        <w:rPr>
          <w:rFonts w:cs="Calibri"/>
        </w:rPr>
        <w:t xml:space="preserve"> </w:t>
      </w:r>
      <w:r w:rsidRPr="001249C5">
        <w:t>Instructional</w:t>
      </w:r>
      <w:r w:rsidRPr="001249C5">
        <w:tab/>
      </w:r>
      <w:r w:rsidRPr="001249C5">
        <w:tab/>
      </w:r>
      <w:bookmarkStart w:id="1" w:name="Check9"/>
      <w:r w:rsidRPr="001249C5">
        <w:rPr>
          <w:rFonts w:cs="Calibri"/>
        </w:rPr>
        <w:fldChar w:fldCharType="begin">
          <w:ffData>
            <w:name w:val="Check9"/>
            <w:enabled/>
            <w:calcOnExit w:val="0"/>
            <w:checkBox>
              <w:sizeAuto/>
              <w:default w:val="0"/>
            </w:checkBox>
          </w:ffData>
        </w:fldChar>
      </w:r>
      <w:r w:rsidRPr="001249C5">
        <w:rPr>
          <w:rFonts w:cs="Calibri"/>
        </w:rPr>
        <w:instrText xml:space="preserve"> FORMCHECKBOX </w:instrText>
      </w:r>
      <w:r w:rsidR="0013146A">
        <w:rPr>
          <w:rFonts w:cs="Calibri"/>
        </w:rPr>
      </w:r>
      <w:r w:rsidR="0013146A">
        <w:rPr>
          <w:rFonts w:cs="Calibri"/>
        </w:rPr>
        <w:fldChar w:fldCharType="separate"/>
      </w:r>
      <w:r w:rsidRPr="001249C5">
        <w:rPr>
          <w:rFonts w:cs="Calibri"/>
        </w:rPr>
        <w:fldChar w:fldCharType="end"/>
      </w:r>
      <w:bookmarkEnd w:id="1"/>
      <w:r w:rsidRPr="001249C5">
        <w:rPr>
          <w:rFonts w:cs="Calibri"/>
        </w:rPr>
        <w:t xml:space="preserve"> </w:t>
      </w:r>
      <w:r w:rsidRPr="001249C5">
        <w:t>Non-Instructional</w:t>
      </w:r>
    </w:p>
    <w:p w:rsidR="00CE3E12" w:rsidRPr="00151CFF" w:rsidRDefault="00CE3E12" w:rsidP="00151CFF">
      <w:pPr>
        <w:spacing w:after="0"/>
        <w:rPr>
          <w:rFonts w:ascii="Times New Roman" w:hAnsi="Times New Roman"/>
          <w:b/>
        </w:rPr>
      </w:pPr>
      <w:r w:rsidRPr="001249C5">
        <w:t xml:space="preserve">Program </w:t>
      </w:r>
      <w:smartTag w:uri="urn:schemas-microsoft-com:office:smarttags" w:element="place">
        <w:r w:rsidRPr="001249C5">
          <w:t>Mission</w:t>
        </w:r>
      </w:smartTag>
      <w:r w:rsidRPr="001249C5">
        <w:t xml:space="preserve"> Statement:</w:t>
      </w:r>
      <w:r>
        <w:t xml:space="preserve">  </w:t>
      </w:r>
      <w:r>
        <w:br/>
      </w:r>
      <w:r>
        <w:br/>
      </w:r>
      <w:r>
        <w:rPr>
          <w:noProof/>
          <w:sz w:val="20"/>
        </w:rPr>
        <w:t xml:space="preserve">       </w:t>
      </w:r>
      <w:r w:rsidRPr="008C3BE6">
        <w:rPr>
          <w:sz w:val="20"/>
          <w:szCs w:val="20"/>
        </w:rPr>
        <w:t xml:space="preserve">The mission of the Bakersfield College Biological Sciences Department is to establish high quality science education, instilling discipline competencies for students in the vocational education and transfer pathways supported by BC Biology curriculum.  The BC Biology Department pedagogical strategies value active learning, field experience, critical thinking and exposure to professional and research activities.  Biology Faculty is dedicated to providing rigorous Biology education that is responsive to our diverse institutional and community needs.  The department’s mission supports </w:t>
      </w:r>
      <w:smartTag w:uri="urn:schemas-microsoft-com:office:smarttags" w:element="place">
        <w:smartTag w:uri="urn:schemas-microsoft-com:office:smarttags" w:element="PlaceName">
          <w:r w:rsidRPr="008C3BE6">
            <w:rPr>
              <w:sz w:val="20"/>
              <w:szCs w:val="20"/>
            </w:rPr>
            <w:t>Bakersfield</w:t>
          </w:r>
        </w:smartTag>
        <w:r w:rsidRPr="008C3BE6">
          <w:rPr>
            <w:sz w:val="20"/>
            <w:szCs w:val="20"/>
          </w:rPr>
          <w:t xml:space="preserve"> </w:t>
        </w:r>
        <w:smartTag w:uri="urn:schemas-microsoft-com:office:smarttags" w:element="PlaceType">
          <w:r w:rsidRPr="008C3BE6">
            <w:rPr>
              <w:sz w:val="20"/>
              <w:szCs w:val="20"/>
            </w:rPr>
            <w:t>College</w:t>
          </w:r>
        </w:smartTag>
      </w:smartTag>
      <w:r w:rsidRPr="008C3BE6">
        <w:rPr>
          <w:sz w:val="20"/>
          <w:szCs w:val="20"/>
        </w:rPr>
        <w:t>’s Core Values, Strategic Goals and the Strategic Initiatives.</w:t>
      </w:r>
      <w:r>
        <w:br/>
      </w:r>
    </w:p>
    <w:p w:rsidR="00CE3E12" w:rsidRDefault="00CE3E12" w:rsidP="00151CFF">
      <w:pPr>
        <w:spacing w:after="0"/>
        <w:rPr>
          <w:noProof/>
          <w:sz w:val="20"/>
        </w:rPr>
      </w:pPr>
      <w:r w:rsidRPr="001249C5">
        <w:t xml:space="preserve">Program Description:  </w:t>
      </w:r>
      <w:r w:rsidRPr="001249C5">
        <w:rPr>
          <w:rFonts w:cs="Calibri"/>
        </w:rPr>
        <w:t>Describe</w:t>
      </w:r>
      <w:r w:rsidRPr="001249C5">
        <w:t xml:space="preserve"> how the program supports the </w:t>
      </w:r>
      <w:smartTag w:uri="urn:schemas-microsoft-com:office:smarttags" w:element="PlaceName">
        <w:r w:rsidRPr="00AB0744">
          <w:rPr>
            <w:color w:val="002060"/>
            <w:u w:val="single"/>
          </w:rPr>
          <w:t>Bakersfield</w:t>
        </w:r>
      </w:smartTag>
      <w:r w:rsidRPr="00AB0744">
        <w:rPr>
          <w:color w:val="002060"/>
          <w:u w:val="single"/>
        </w:rPr>
        <w:t xml:space="preserve"> </w:t>
      </w:r>
      <w:smartTag w:uri="urn:schemas-microsoft-com:office:smarttags" w:element="PlaceType">
        <w:r w:rsidRPr="00AB0744">
          <w:rPr>
            <w:color w:val="002060"/>
            <w:u w:val="single"/>
          </w:rPr>
          <w:t>College</w:t>
        </w:r>
      </w:smartTag>
      <w:r w:rsidRPr="00AB0744">
        <w:rPr>
          <w:color w:val="002060"/>
          <w:u w:val="single"/>
        </w:rPr>
        <w:t xml:space="preserve"> </w:t>
      </w:r>
      <w:smartTag w:uri="urn:schemas-microsoft-com:office:smarttags" w:element="place">
        <w:smartTag w:uri="urn:schemas-microsoft-com:office:smarttags" w:element="City">
          <w:r w:rsidRPr="00AB0744">
            <w:rPr>
              <w:color w:val="002060"/>
              <w:u w:val="single"/>
            </w:rPr>
            <w:t>Mission</w:t>
          </w:r>
        </w:smartTag>
      </w:smartTag>
      <w:r w:rsidRPr="00AB0744">
        <w:rPr>
          <w:color w:val="002060"/>
          <w:u w:val="single"/>
        </w:rPr>
        <w:t>.</w:t>
      </w:r>
      <w:r>
        <w:rPr>
          <w:color w:val="002060"/>
          <w:u w:val="single"/>
        </w:rPr>
        <w:br/>
      </w:r>
    </w:p>
    <w:p w:rsidR="00CE3E12" w:rsidRPr="008C3BE6" w:rsidRDefault="00CE3E12" w:rsidP="00151CFF">
      <w:pPr>
        <w:spacing w:after="0"/>
        <w:rPr>
          <w:sz w:val="20"/>
          <w:szCs w:val="20"/>
        </w:rPr>
      </w:pPr>
      <w:r>
        <w:rPr>
          <w:noProof/>
          <w:sz w:val="20"/>
        </w:rPr>
        <w:t xml:space="preserve">       </w:t>
      </w:r>
      <w:r w:rsidRPr="008C3BE6">
        <w:rPr>
          <w:sz w:val="20"/>
          <w:szCs w:val="20"/>
        </w:rPr>
        <w:t>The Biology Department uses hands-on laboratory, field trip, discussion and didactic teaching.  The department offers course work in the areas of pre-Allied Health (Biol 16, 18, 32, 33 and 34), General Education/Transfer Biology (Biol 7 and 11) and the Biology major (Biol 3A and 3B).  All Biology courses emphasize critical thinking and writing.  Students can earn an AS degree in Biology, with an emphasis in either General Biology or Human Biology. The department’s teaching styles and curriculum development support BC’s Core Values, Strategic Goals and Strategic Initiatives.  The biology department continues to use Benchmark Data Strands of Student Learning Outcomes and Assessment to align the pathways for students.</w:t>
      </w:r>
    </w:p>
    <w:p w:rsidR="00CE3E12" w:rsidRPr="001249C5" w:rsidRDefault="00CE3E12" w:rsidP="006951FF">
      <w:pPr>
        <w:spacing w:after="0" w:line="360" w:lineRule="auto"/>
      </w:pPr>
    </w:p>
    <w:p w:rsidR="00CE3E12" w:rsidRDefault="00CE3E12" w:rsidP="00AB0744">
      <w:pPr>
        <w:spacing w:after="0" w:line="360" w:lineRule="auto"/>
      </w:pPr>
      <w:r>
        <w:t>Program Learning Outcomes (PLOs)/Administrative Unit Outcomes (AUOs)—please list:</w:t>
      </w:r>
    </w:p>
    <w:p w:rsidR="00CE3E12" w:rsidRDefault="0013146A" w:rsidP="00AB0744">
      <w:pPr>
        <w:spacing w:after="0" w:line="360" w:lineRule="auto"/>
        <w:ind w:firstLine="7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2.6pt;width:529.5pt;height:15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">
            <v:textbox>
              <w:txbxContent>
                <w:p w:rsidR="00125D6F" w:rsidRPr="0054421E" w:rsidRDefault="00125D6F" w:rsidP="00A02B75">
                  <w:pPr>
                    <w:spacing w:after="0" w:line="240" w:lineRule="auto"/>
                    <w:rPr>
                      <w:rFonts w:cs="Calibri"/>
                      <w:b/>
                      <w:i/>
                    </w:rPr>
                  </w:pPr>
                  <w:r w:rsidRPr="0054421E">
                    <w:rPr>
                      <w:rFonts w:cs="Calibri"/>
                      <w:b/>
                      <w:i/>
                    </w:rPr>
                    <w:t xml:space="preserve">Instructional Programs only:  </w:t>
                  </w:r>
                </w:p>
                <w:p w:rsidR="00125D6F" w:rsidRPr="0054421E" w:rsidRDefault="00125D6F" w:rsidP="006A71B7">
                  <w:pPr>
                    <w:pStyle w:val="ListParagraph"/>
                    <w:numPr>
                      <w:ilvl w:val="0"/>
                      <w:numId w:val="9"/>
                    </w:numPr>
                    <w:spacing w:after="0" w:line="240" w:lineRule="auto"/>
                    <w:rPr>
                      <w:rFonts w:cs="Calibri"/>
                    </w:rPr>
                  </w:pPr>
                  <w:r w:rsidRPr="0054421E">
                    <w:rPr>
                      <w:rFonts w:cs="Calibri"/>
                    </w:rPr>
                    <w:t>List the degrees and Certificates of Achievement the program offers.</w:t>
                  </w:r>
                </w:p>
                <w:p w:rsidR="00125D6F" w:rsidRPr="008C3BE6" w:rsidRDefault="00125D6F" w:rsidP="00126C73">
                  <w:pPr>
                    <w:pStyle w:val="ListParagraph"/>
                    <w:numPr>
                      <w:ilvl w:val="0"/>
                      <w:numId w:val="14"/>
                    </w:numPr>
                    <w:spacing w:after="0"/>
                    <w:rPr>
                      <w:sz w:val="20"/>
                      <w:szCs w:val="20"/>
                    </w:rPr>
                  </w:pPr>
                  <w:r w:rsidRPr="008C3BE6">
                    <w:rPr>
                      <w:sz w:val="20"/>
                      <w:szCs w:val="20"/>
                    </w:rPr>
                    <w:t>AS – Biology; General Biology</w:t>
                  </w:r>
                </w:p>
                <w:p w:rsidR="00125D6F" w:rsidRPr="008C3BE6" w:rsidRDefault="00125D6F" w:rsidP="00126C73">
                  <w:pPr>
                    <w:pStyle w:val="ListParagraph"/>
                    <w:numPr>
                      <w:ilvl w:val="0"/>
                      <w:numId w:val="14"/>
                    </w:numPr>
                    <w:spacing w:after="0"/>
                    <w:rPr>
                      <w:sz w:val="20"/>
                      <w:szCs w:val="20"/>
                    </w:rPr>
                  </w:pPr>
                  <w:r w:rsidRPr="008C3BE6">
                    <w:rPr>
                      <w:sz w:val="20"/>
                      <w:szCs w:val="20"/>
                    </w:rPr>
                    <w:t>AS – Biology; Human Biology</w:t>
                  </w:r>
                </w:p>
                <w:p w:rsidR="00125D6F" w:rsidRPr="00571B98" w:rsidRDefault="00125D6F" w:rsidP="006A71B7">
                  <w:pPr>
                    <w:pStyle w:val="ListParagraph"/>
                    <w:numPr>
                      <w:ilvl w:val="0"/>
                      <w:numId w:val="9"/>
                    </w:numPr>
                    <w:spacing w:after="0" w:line="240" w:lineRule="auto"/>
                  </w:pPr>
                  <w:r w:rsidRPr="00571B98">
                    <w:t>If your program offers both an A.A. and an A.S. degree in the same subject, please explain the rationale for offering both.</w:t>
                  </w:r>
                </w:p>
                <w:p w:rsidR="00125D6F" w:rsidRPr="008C3BE6" w:rsidRDefault="00125D6F" w:rsidP="00016D0C">
                  <w:pPr>
                    <w:pStyle w:val="ListParagraph"/>
                    <w:numPr>
                      <w:ilvl w:val="0"/>
                      <w:numId w:val="14"/>
                    </w:numPr>
                    <w:spacing w:after="0"/>
                    <w:rPr>
                      <w:sz w:val="20"/>
                      <w:szCs w:val="20"/>
                    </w:rPr>
                  </w:pPr>
                  <w:r w:rsidRPr="008C3BE6">
                    <w:rPr>
                      <w:sz w:val="20"/>
                      <w:szCs w:val="20"/>
                    </w:rPr>
                    <w:t>N/A</w:t>
                  </w:r>
                </w:p>
                <w:p w:rsidR="00125D6F" w:rsidRPr="00571B98" w:rsidRDefault="00125D6F" w:rsidP="006A71B7">
                  <w:pPr>
                    <w:pStyle w:val="ListParagraph"/>
                    <w:numPr>
                      <w:ilvl w:val="0"/>
                      <w:numId w:val="9"/>
                    </w:numPr>
                    <w:spacing w:after="0" w:line="240" w:lineRule="auto"/>
                  </w:pPr>
                  <w:r w:rsidRPr="00571B98">
                    <w:t>If your program offers a local degree in addition to the ADT degree, please explain the rationale for offering both.</w:t>
                  </w:r>
                </w:p>
                <w:p w:rsidR="00125D6F" w:rsidRPr="008C3BE6" w:rsidRDefault="00125D6F" w:rsidP="00126C73">
                  <w:pPr>
                    <w:pStyle w:val="ListParagraph"/>
                    <w:numPr>
                      <w:ilvl w:val="0"/>
                      <w:numId w:val="13"/>
                    </w:numPr>
                    <w:spacing w:after="0" w:line="240" w:lineRule="auto"/>
                    <w:rPr>
                      <w:sz w:val="20"/>
                      <w:szCs w:val="20"/>
                    </w:rPr>
                  </w:pPr>
                  <w:r w:rsidRPr="008C3BE6">
                    <w:rPr>
                      <w:sz w:val="20"/>
                      <w:szCs w:val="20"/>
                    </w:rPr>
                    <w:t>N/A</w:t>
                  </w:r>
                </w:p>
              </w:txbxContent>
            </v:textbox>
          </v:shape>
        </w:pict>
      </w:r>
    </w:p>
    <w:p w:rsidR="00CE3E12" w:rsidRDefault="00CE3E12" w:rsidP="00AB0744">
      <w:pPr>
        <w:spacing w:after="0" w:line="360" w:lineRule="auto"/>
        <w:ind w:firstLine="720"/>
      </w:pPr>
    </w:p>
    <w:p w:rsidR="00CE3E12" w:rsidRDefault="00CE3E12" w:rsidP="00AB0744">
      <w:pPr>
        <w:spacing w:after="0" w:line="360" w:lineRule="auto"/>
        <w:ind w:firstLine="720"/>
      </w:pPr>
    </w:p>
    <w:p w:rsidR="00CE3E12" w:rsidRDefault="00CE3E12" w:rsidP="00AB0744">
      <w:pPr>
        <w:spacing w:after="0" w:line="360" w:lineRule="auto"/>
        <w:ind w:firstLine="720"/>
      </w:pPr>
    </w:p>
    <w:p w:rsidR="00CE3E12" w:rsidRDefault="00CE3E12" w:rsidP="00AB0744">
      <w:pPr>
        <w:spacing w:after="0" w:line="360" w:lineRule="auto"/>
        <w:ind w:firstLine="720"/>
      </w:pPr>
    </w:p>
    <w:p w:rsidR="00CE3E12" w:rsidRDefault="00CE3E12" w:rsidP="00AB0744">
      <w:pPr>
        <w:spacing w:after="0" w:line="360" w:lineRule="auto"/>
        <w:rPr>
          <w:b/>
          <w:u w:val="single"/>
        </w:rPr>
      </w:pPr>
    </w:p>
    <w:p w:rsidR="00CE3E12" w:rsidRDefault="00CE3E12" w:rsidP="00AB0744">
      <w:pPr>
        <w:spacing w:after="0" w:line="360" w:lineRule="auto"/>
        <w:rPr>
          <w:b/>
          <w:u w:val="single"/>
        </w:rPr>
      </w:pPr>
    </w:p>
    <w:p w:rsidR="00CE3E12" w:rsidRDefault="00CE3E12" w:rsidP="00AB0744">
      <w:pPr>
        <w:spacing w:after="0" w:line="360" w:lineRule="auto"/>
        <w:rPr>
          <w:b/>
          <w:u w:val="single"/>
        </w:rPr>
      </w:pPr>
    </w:p>
    <w:p w:rsidR="00CE3E12" w:rsidRPr="00E61962" w:rsidRDefault="00CE3E12" w:rsidP="00AB0744">
      <w:pPr>
        <w:spacing w:after="0" w:line="360" w:lineRule="auto"/>
        <w:rPr>
          <w:b/>
          <w:u w:val="single"/>
        </w:rPr>
      </w:pPr>
      <w:r>
        <w:rPr>
          <w:b/>
          <w:u w:val="single"/>
        </w:rPr>
        <w:t xml:space="preserve">II. </w:t>
      </w:r>
      <w:r w:rsidRPr="00E61962">
        <w:rPr>
          <w:b/>
          <w:u w:val="single"/>
        </w:rPr>
        <w:t>Program Assessment:</w:t>
      </w:r>
    </w:p>
    <w:p w:rsidR="00CE3E12" w:rsidRPr="00626470" w:rsidRDefault="00CE3E12" w:rsidP="00FA043C">
      <w:pPr>
        <w:pStyle w:val="ListParagraph"/>
        <w:numPr>
          <w:ilvl w:val="0"/>
          <w:numId w:val="7"/>
        </w:numPr>
        <w:spacing w:after="0" w:line="360" w:lineRule="auto"/>
        <w:contextualSpacing w:val="0"/>
        <w:rPr>
          <w:rFonts w:cs="Calibri"/>
        </w:rPr>
      </w:pPr>
      <w:r>
        <w:t>How did your outcomes assessment results during the past three years inform your program planning?</w:t>
      </w:r>
    </w:p>
    <w:p w:rsidR="00CE3E12" w:rsidRPr="00626470" w:rsidRDefault="00CE3E12" w:rsidP="008B15A7">
      <w:pPr>
        <w:pStyle w:val="ListParagraph"/>
        <w:numPr>
          <w:ilvl w:val="2"/>
          <w:numId w:val="7"/>
        </w:numPr>
        <w:spacing w:after="0"/>
        <w:rPr>
          <w:rFonts w:cs="Calibri"/>
          <w:sz w:val="20"/>
          <w:szCs w:val="20"/>
        </w:rPr>
      </w:pPr>
      <w:r w:rsidRPr="00626470">
        <w:rPr>
          <w:rFonts w:cs="Calibri"/>
          <w:sz w:val="20"/>
          <w:szCs w:val="20"/>
        </w:rPr>
        <w:t>General Biology faculty have modified their assessment for Microscope proficiency.  Faculty will use an individual skills proficiency tool instead of a multiple choice quiz.</w:t>
      </w:r>
    </w:p>
    <w:p w:rsidR="00CE3E12" w:rsidRPr="00626470" w:rsidRDefault="00CE3E12" w:rsidP="008B15A7">
      <w:pPr>
        <w:pStyle w:val="ListParagraph"/>
        <w:numPr>
          <w:ilvl w:val="2"/>
          <w:numId w:val="7"/>
        </w:numPr>
        <w:spacing w:after="0"/>
        <w:rPr>
          <w:rFonts w:cs="Calibri"/>
          <w:sz w:val="20"/>
          <w:szCs w:val="20"/>
        </w:rPr>
      </w:pPr>
      <w:r w:rsidRPr="00626470">
        <w:rPr>
          <w:rFonts w:cs="Calibri"/>
          <w:sz w:val="20"/>
          <w:szCs w:val="20"/>
        </w:rPr>
        <w:t>General Biology faculty have incorporated oral presentations, scientific journal evaluations and group science project presentations for the SLO regarding the scientific method.</w:t>
      </w:r>
    </w:p>
    <w:p w:rsidR="00CE3E12" w:rsidRPr="00626470" w:rsidRDefault="00CE3E12" w:rsidP="008B15A7">
      <w:pPr>
        <w:pStyle w:val="ListParagraph"/>
        <w:numPr>
          <w:ilvl w:val="2"/>
          <w:numId w:val="7"/>
        </w:numPr>
        <w:spacing w:after="0"/>
        <w:rPr>
          <w:rFonts w:cs="Calibri"/>
          <w:sz w:val="20"/>
          <w:szCs w:val="20"/>
        </w:rPr>
      </w:pPr>
      <w:r w:rsidRPr="00626470">
        <w:rPr>
          <w:rFonts w:cs="Calibri"/>
          <w:sz w:val="20"/>
          <w:szCs w:val="20"/>
        </w:rPr>
        <w:lastRenderedPageBreak/>
        <w:t>Hum</w:t>
      </w:r>
      <w:r>
        <w:rPr>
          <w:rFonts w:cs="Calibri"/>
          <w:sz w:val="20"/>
          <w:szCs w:val="20"/>
        </w:rPr>
        <w:t>an Biology faculty have collaborated to design</w:t>
      </w:r>
      <w:r w:rsidRPr="00626470">
        <w:rPr>
          <w:rFonts w:cs="Calibri"/>
          <w:sz w:val="20"/>
          <w:szCs w:val="20"/>
        </w:rPr>
        <w:t xml:space="preserve"> an assessment tool</w:t>
      </w:r>
      <w:r>
        <w:rPr>
          <w:rFonts w:cs="Calibri"/>
          <w:sz w:val="20"/>
          <w:szCs w:val="20"/>
        </w:rPr>
        <w:t xml:space="preserve"> (multiple choice test)</w:t>
      </w:r>
      <w:r w:rsidRPr="00626470">
        <w:rPr>
          <w:rFonts w:cs="Calibri"/>
          <w:sz w:val="20"/>
          <w:szCs w:val="20"/>
        </w:rPr>
        <w:t xml:space="preserve"> that integrates topics form each course in the Allied Health pathway.  The assessment tool </w:t>
      </w:r>
      <w:r w:rsidR="00ED3695">
        <w:rPr>
          <w:rFonts w:cs="Calibri"/>
          <w:sz w:val="20"/>
          <w:szCs w:val="20"/>
        </w:rPr>
        <w:t xml:space="preserve">now </w:t>
      </w:r>
      <w:r w:rsidRPr="00626470">
        <w:rPr>
          <w:rFonts w:cs="Calibri"/>
          <w:sz w:val="20"/>
          <w:szCs w:val="20"/>
        </w:rPr>
        <w:t>includes a pre-test and post-test component to identify previous knowledge and measure new knowledge.</w:t>
      </w:r>
      <w:r w:rsidR="00ED3695">
        <w:rPr>
          <w:rFonts w:cs="Calibri"/>
          <w:sz w:val="20"/>
          <w:szCs w:val="20"/>
        </w:rPr>
        <w:t xml:space="preserve"> </w:t>
      </w:r>
      <w:r w:rsidRPr="00626470">
        <w:rPr>
          <w:rFonts w:cs="Calibri"/>
          <w:sz w:val="20"/>
          <w:szCs w:val="20"/>
        </w:rPr>
        <w:t xml:space="preserve">    </w:t>
      </w:r>
    </w:p>
    <w:p w:rsidR="00CE3E12" w:rsidRPr="00415C4E" w:rsidRDefault="00CE3E12" w:rsidP="00626470">
      <w:pPr>
        <w:pStyle w:val="ListParagraph"/>
        <w:spacing w:after="0" w:line="360" w:lineRule="auto"/>
        <w:ind w:left="1080"/>
        <w:contextualSpacing w:val="0"/>
        <w:rPr>
          <w:rFonts w:cs="Calibri"/>
        </w:rPr>
      </w:pPr>
    </w:p>
    <w:p w:rsidR="00CE3E12" w:rsidRPr="00347710" w:rsidRDefault="00CE3E12" w:rsidP="00FA043C">
      <w:pPr>
        <w:pStyle w:val="ListParagraph"/>
        <w:numPr>
          <w:ilvl w:val="0"/>
          <w:numId w:val="7"/>
        </w:numPr>
        <w:spacing w:after="0" w:line="360" w:lineRule="auto"/>
        <w:contextualSpacing w:val="0"/>
        <w:rPr>
          <w:rFonts w:cs="Calibri"/>
        </w:rPr>
      </w:pPr>
      <w:r>
        <w:t>How did your outcomes assessment results during the past three years inform your resource requests this year?</w:t>
      </w:r>
    </w:p>
    <w:p w:rsidR="00CE3E12" w:rsidRPr="001F013E" w:rsidRDefault="00CE3E12" w:rsidP="008B15A7">
      <w:pPr>
        <w:pStyle w:val="ListParagraph"/>
        <w:numPr>
          <w:ilvl w:val="2"/>
          <w:numId w:val="7"/>
        </w:numPr>
        <w:spacing w:after="0"/>
        <w:rPr>
          <w:rFonts w:cs="Calibri"/>
          <w:sz w:val="20"/>
          <w:szCs w:val="20"/>
        </w:rPr>
      </w:pPr>
      <w:r w:rsidRPr="001F013E">
        <w:rPr>
          <w:sz w:val="20"/>
          <w:szCs w:val="20"/>
        </w:rPr>
        <w:t xml:space="preserve">Biology courses rely heavily on anatomical and molecular models, equipment, chemicals and solutions.  Although our departmental budget has remained stagnant, the Biology Department has redesigned course curriculum to meet ADT requirements that allow more students the opportunity to enter the Allied Health pathway.    </w:t>
      </w:r>
    </w:p>
    <w:p w:rsidR="00CE3E12" w:rsidRPr="001F013E" w:rsidRDefault="00CE3E12" w:rsidP="008B15A7">
      <w:pPr>
        <w:pStyle w:val="ListParagraph"/>
        <w:numPr>
          <w:ilvl w:val="2"/>
          <w:numId w:val="7"/>
        </w:numPr>
        <w:spacing w:after="0"/>
        <w:rPr>
          <w:rFonts w:cs="Calibri"/>
          <w:sz w:val="20"/>
          <w:szCs w:val="20"/>
        </w:rPr>
      </w:pPr>
      <w:r w:rsidRPr="001F013E">
        <w:rPr>
          <w:sz w:val="20"/>
          <w:szCs w:val="20"/>
        </w:rPr>
        <w:t xml:space="preserve">Program assessment allows the department to focus on the specific models, equipment, supplies and instructional technology required to provide the essential skills required to meet course descriptors required by C-ID.  </w:t>
      </w:r>
    </w:p>
    <w:p w:rsidR="00CE3E12" w:rsidRPr="00415C4E" w:rsidRDefault="00CE3E12" w:rsidP="00347710">
      <w:pPr>
        <w:pStyle w:val="ListParagraph"/>
        <w:spacing w:after="0" w:line="360" w:lineRule="auto"/>
        <w:ind w:left="360"/>
        <w:contextualSpacing w:val="0"/>
        <w:rPr>
          <w:rFonts w:cs="Calibri"/>
        </w:rPr>
      </w:pPr>
    </w:p>
    <w:p w:rsidR="00CE3E12" w:rsidRDefault="00CE3E12" w:rsidP="00FA043C">
      <w:pPr>
        <w:pStyle w:val="ListParagraph"/>
        <w:numPr>
          <w:ilvl w:val="0"/>
          <w:numId w:val="7"/>
        </w:numPr>
        <w:spacing w:after="0" w:line="360" w:lineRule="auto"/>
        <w:contextualSpacing w:val="0"/>
        <w:rPr>
          <w:rFonts w:cs="Calibri"/>
        </w:rPr>
      </w:pPr>
      <w:r w:rsidRPr="00E61962">
        <w:rPr>
          <w:rFonts w:cs="Calibri"/>
        </w:rPr>
        <w:t>Describe how the program monitors and evaluates its effectiveness.</w:t>
      </w:r>
    </w:p>
    <w:p w:rsidR="00CE3E12" w:rsidRDefault="00CE3E12" w:rsidP="001F013E">
      <w:pPr>
        <w:pStyle w:val="ListParagraph"/>
        <w:numPr>
          <w:ilvl w:val="0"/>
          <w:numId w:val="31"/>
        </w:numPr>
        <w:spacing w:after="0" w:line="360" w:lineRule="auto"/>
        <w:contextualSpacing w:val="0"/>
        <w:rPr>
          <w:rFonts w:cs="Calibri"/>
          <w:sz w:val="20"/>
          <w:szCs w:val="20"/>
        </w:rPr>
      </w:pPr>
      <w:r w:rsidRPr="00FC1239">
        <w:rPr>
          <w:rFonts w:cs="Calibri"/>
          <w:sz w:val="20"/>
          <w:szCs w:val="20"/>
        </w:rPr>
        <w:t xml:space="preserve">Anatomy/Physiology faculty and General Biology faculty collaborate several times during a semester to design a ‘standardized’ assessment tool that will assess student knowledge.  Results of the assessment tool is gathered and is narrative is written by an ‘assessment lead’.  Current lead faculty are Andrea Garrison (Non-Major’s Biology), Patrick Fulks (Anatomy and Physiology), Joe Saldivar and Kimberly Newton (Biology Majors).  </w:t>
      </w:r>
    </w:p>
    <w:p w:rsidR="00125D6F" w:rsidRPr="00FC1239" w:rsidRDefault="00125D6F" w:rsidP="00125D6F">
      <w:pPr>
        <w:pStyle w:val="ListParagraph"/>
        <w:spacing w:after="0" w:line="360" w:lineRule="auto"/>
        <w:contextualSpacing w:val="0"/>
        <w:rPr>
          <w:rFonts w:cs="Calibri"/>
          <w:sz w:val="20"/>
          <w:szCs w:val="20"/>
        </w:rPr>
      </w:pPr>
    </w:p>
    <w:p w:rsidR="00CE3E12" w:rsidRDefault="00CE3E12" w:rsidP="00FA043C">
      <w:pPr>
        <w:pStyle w:val="ListParagraph"/>
        <w:numPr>
          <w:ilvl w:val="0"/>
          <w:numId w:val="7"/>
        </w:numPr>
        <w:spacing w:after="0" w:line="360" w:lineRule="auto"/>
        <w:contextualSpacing w:val="0"/>
        <w:rPr>
          <w:rFonts w:cs="Calibri"/>
        </w:rPr>
      </w:pPr>
      <w:r w:rsidRPr="00E61962">
        <w:rPr>
          <w:rFonts w:cs="Calibri"/>
        </w:rPr>
        <w:t>Describe how the program engages all unit members in the self-evaluation dialogue and process.</w:t>
      </w:r>
    </w:p>
    <w:p w:rsidR="00CE3E12" w:rsidRPr="00FC1239" w:rsidRDefault="00CE3E12" w:rsidP="00125D6F">
      <w:pPr>
        <w:pStyle w:val="ListParagraph"/>
        <w:numPr>
          <w:ilvl w:val="0"/>
          <w:numId w:val="31"/>
        </w:numPr>
        <w:spacing w:after="0" w:line="360" w:lineRule="auto"/>
        <w:contextualSpacing w:val="0"/>
        <w:rPr>
          <w:rFonts w:cs="Calibri"/>
          <w:sz w:val="20"/>
          <w:szCs w:val="20"/>
        </w:rPr>
      </w:pPr>
      <w:r w:rsidRPr="00FC1239">
        <w:rPr>
          <w:rFonts w:cs="Calibri"/>
          <w:sz w:val="20"/>
          <w:szCs w:val="20"/>
        </w:rPr>
        <w:t xml:space="preserve">Anatomy/Physiology faculty and General Biology faculty collaborate several times during a semester to design a ‘standardized’ assessment tool that will assess student knowledge.  Results of the assessment tool is gathered and is narrative is written by an ‘assessment lead’.  Current lead faculty are Andrea Garrison (Non-Major’s Biology), Patrick Fulks (Anatomy and Physiology), Joe Saldivar and Kimberly Newton (Biology Majors).  </w:t>
      </w:r>
    </w:p>
    <w:p w:rsidR="00CE3E12" w:rsidRDefault="00CE3E12" w:rsidP="00FC1239">
      <w:pPr>
        <w:pStyle w:val="ListParagraph"/>
        <w:spacing w:after="0" w:line="360" w:lineRule="auto"/>
        <w:ind w:left="360"/>
        <w:contextualSpacing w:val="0"/>
        <w:rPr>
          <w:rFonts w:cs="Calibri"/>
        </w:rPr>
      </w:pPr>
    </w:p>
    <w:p w:rsidR="00CE3E12" w:rsidRDefault="00CE3E12" w:rsidP="00FA043C">
      <w:pPr>
        <w:pStyle w:val="ListParagraph"/>
        <w:numPr>
          <w:ilvl w:val="0"/>
          <w:numId w:val="7"/>
        </w:numPr>
        <w:spacing w:after="0" w:line="360" w:lineRule="auto"/>
        <w:contextualSpacing w:val="0"/>
        <w:rPr>
          <w:rFonts w:cs="Calibri"/>
        </w:rPr>
      </w:pPr>
      <w:r w:rsidRPr="00E61962">
        <w:rPr>
          <w:rFonts w:cs="Calibri"/>
        </w:rPr>
        <w:t xml:space="preserve">Provide recent data on the measurement of the PLOs/AUOs, as well as a </w:t>
      </w:r>
      <w:r>
        <w:rPr>
          <w:rFonts w:cs="Calibri"/>
        </w:rPr>
        <w:t xml:space="preserve">brief </w:t>
      </w:r>
      <w:r w:rsidRPr="00E61962">
        <w:rPr>
          <w:rFonts w:cs="Calibri"/>
        </w:rPr>
        <w:t>summary of findings.</w:t>
      </w:r>
    </w:p>
    <w:p w:rsidR="00125D6F" w:rsidRDefault="00125D6F" w:rsidP="008B15A7">
      <w:pPr>
        <w:pStyle w:val="ListParagraph"/>
        <w:numPr>
          <w:ilvl w:val="2"/>
          <w:numId w:val="7"/>
        </w:numPr>
        <w:spacing w:after="0" w:line="360" w:lineRule="auto"/>
        <w:contextualSpacing w:val="0"/>
        <w:rPr>
          <w:rFonts w:cs="Calibri"/>
          <w:sz w:val="20"/>
          <w:szCs w:val="20"/>
        </w:rPr>
      </w:pPr>
      <w:r w:rsidRPr="00125D6F">
        <w:rPr>
          <w:rFonts w:cs="Calibri"/>
          <w:sz w:val="20"/>
          <w:szCs w:val="20"/>
        </w:rPr>
        <w:t>Anatomy/Physiology faculty have implemented 12 multiple choice assessment quiz that is given to all students in BIO-16, 18, 32, 33 and 34.  The quiz is given as a pre-test and post-test.  The data reveals that students obtain more knowledge as they continue through the series of A/P courses.  (See Attachments)</w:t>
      </w:r>
    </w:p>
    <w:p w:rsidR="00125D6F" w:rsidRDefault="00125D6F" w:rsidP="008B15A7">
      <w:pPr>
        <w:pStyle w:val="ListParagraph"/>
        <w:numPr>
          <w:ilvl w:val="2"/>
          <w:numId w:val="7"/>
        </w:numPr>
        <w:spacing w:after="0" w:line="360" w:lineRule="auto"/>
        <w:contextualSpacing w:val="0"/>
        <w:rPr>
          <w:rFonts w:cs="Calibri"/>
          <w:sz w:val="20"/>
          <w:szCs w:val="20"/>
        </w:rPr>
      </w:pPr>
      <w:r>
        <w:rPr>
          <w:rFonts w:cs="Calibri"/>
          <w:sz w:val="20"/>
          <w:szCs w:val="20"/>
        </w:rPr>
        <w:t>Previously, General Biology faculty used a multiple choice quiz to assess microscope competency.  Faculty realized that doing well on the written quiz did not coincide with actual microscope competency.  Faculty will develop an assessment tool that will identify microscope competency.</w:t>
      </w:r>
    </w:p>
    <w:p w:rsidR="00125D6F" w:rsidRPr="00125D6F" w:rsidRDefault="00125D6F" w:rsidP="00125D6F">
      <w:pPr>
        <w:pStyle w:val="ListParagraph"/>
        <w:spacing w:after="0" w:line="360" w:lineRule="auto"/>
        <w:contextualSpacing w:val="0"/>
        <w:rPr>
          <w:rFonts w:cs="Calibri"/>
          <w:sz w:val="20"/>
          <w:szCs w:val="20"/>
        </w:rPr>
      </w:pPr>
    </w:p>
    <w:p w:rsidR="00CE3E12" w:rsidRDefault="00CE3E12" w:rsidP="00FA043C">
      <w:pPr>
        <w:pStyle w:val="ListParagraph"/>
        <w:numPr>
          <w:ilvl w:val="0"/>
          <w:numId w:val="7"/>
        </w:numPr>
        <w:spacing w:after="0" w:line="360" w:lineRule="auto"/>
        <w:contextualSpacing w:val="0"/>
        <w:rPr>
          <w:rFonts w:cs="Calibri"/>
        </w:rPr>
      </w:pPr>
      <w:r w:rsidRPr="00815981">
        <w:rPr>
          <w:rFonts w:cs="Calibri"/>
        </w:rPr>
        <w:t>What have the program’s PLOs</w:t>
      </w:r>
      <w:r>
        <w:rPr>
          <w:rFonts w:cs="Calibri"/>
        </w:rPr>
        <w:t>/</w:t>
      </w:r>
      <w:r w:rsidRPr="00815981">
        <w:rPr>
          <w:rFonts w:cs="Calibri"/>
        </w:rPr>
        <w:t xml:space="preserve"> AUOs revealed or confirmed in the last three years?</w:t>
      </w:r>
    </w:p>
    <w:p w:rsidR="00B72C26" w:rsidRPr="00B72C26" w:rsidRDefault="00125D6F" w:rsidP="008B15A7">
      <w:pPr>
        <w:pStyle w:val="ListParagraph"/>
        <w:numPr>
          <w:ilvl w:val="2"/>
          <w:numId w:val="7"/>
        </w:numPr>
        <w:spacing w:after="0"/>
        <w:rPr>
          <w:rFonts w:cs="Calibri"/>
          <w:sz w:val="20"/>
          <w:szCs w:val="20"/>
        </w:rPr>
      </w:pPr>
      <w:r w:rsidRPr="00B72C26">
        <w:rPr>
          <w:rFonts w:cs="Calibri"/>
          <w:sz w:val="20"/>
          <w:szCs w:val="20"/>
        </w:rPr>
        <w:t xml:space="preserve">Biology faculty </w:t>
      </w:r>
      <w:r w:rsidR="00B72C26" w:rsidRPr="00B72C26">
        <w:rPr>
          <w:rFonts w:cs="Calibri"/>
          <w:sz w:val="20"/>
          <w:szCs w:val="20"/>
        </w:rPr>
        <w:t>are resourceful and always place student success as a priority.  Biology faculty of</w:t>
      </w:r>
      <w:r w:rsidR="00B72C26">
        <w:rPr>
          <w:rFonts w:cs="Calibri"/>
          <w:sz w:val="20"/>
          <w:szCs w:val="20"/>
        </w:rPr>
        <w:t>fer lecture class packs,</w:t>
      </w:r>
      <w:r w:rsidR="00B72C26" w:rsidRPr="00B72C26">
        <w:rPr>
          <w:rFonts w:cs="Calibri"/>
          <w:sz w:val="20"/>
          <w:szCs w:val="20"/>
        </w:rPr>
        <w:t xml:space="preserve"> written their own lab manuals to </w:t>
      </w:r>
      <w:r w:rsidR="00B72C26">
        <w:rPr>
          <w:rFonts w:cs="Calibri"/>
          <w:sz w:val="20"/>
          <w:szCs w:val="20"/>
        </w:rPr>
        <w:t xml:space="preserve">provide student’s text material at a very reasonable price and </w:t>
      </w:r>
      <w:r w:rsidR="00B72C26" w:rsidRPr="00B72C26">
        <w:rPr>
          <w:rFonts w:cs="Calibri"/>
          <w:sz w:val="20"/>
          <w:szCs w:val="20"/>
        </w:rPr>
        <w:t xml:space="preserve">meet the Biology’s Department’s PLOs.  Our SLOs and PLOs continue to reveal a deficiency in faculty and departmental financial support.  </w:t>
      </w:r>
      <w:r w:rsidR="00B72C26" w:rsidRPr="00B72C26">
        <w:rPr>
          <w:sz w:val="20"/>
          <w:szCs w:val="20"/>
        </w:rPr>
        <w:t xml:space="preserve">Biology courses rely heavily on anatomical and molecular models, equipment, chemicals and solutions.  </w:t>
      </w:r>
    </w:p>
    <w:p w:rsidR="00125D6F" w:rsidRDefault="00125D6F" w:rsidP="00B72C26">
      <w:pPr>
        <w:pStyle w:val="ListParagraph"/>
        <w:spacing w:after="0" w:line="360" w:lineRule="auto"/>
        <w:contextualSpacing w:val="0"/>
        <w:rPr>
          <w:rFonts w:cs="Calibri"/>
        </w:rPr>
      </w:pPr>
    </w:p>
    <w:p w:rsidR="00CE3E12" w:rsidRDefault="00CE3E12" w:rsidP="00FA043C">
      <w:pPr>
        <w:pStyle w:val="ListParagraph"/>
        <w:numPr>
          <w:ilvl w:val="0"/>
          <w:numId w:val="7"/>
        </w:numPr>
        <w:spacing w:after="0" w:line="360" w:lineRule="auto"/>
        <w:contextualSpacing w:val="0"/>
        <w:rPr>
          <w:rFonts w:cs="Calibri"/>
        </w:rPr>
      </w:pPr>
      <w:r w:rsidRPr="00127727">
        <w:rPr>
          <w:rFonts w:cs="Calibri"/>
          <w:i/>
        </w:rPr>
        <w:lastRenderedPageBreak/>
        <w:t>If applicable</w:t>
      </w:r>
      <w:r>
        <w:rPr>
          <w:rFonts w:cs="Calibri"/>
        </w:rPr>
        <w:t>, l</w:t>
      </w:r>
      <w:r w:rsidRPr="00E61962">
        <w:rPr>
          <w:rFonts w:cs="Calibri"/>
        </w:rPr>
        <w:t>ist other information, data feedback or metrics to assess the program’s effectiveness (e.g., surveys, job placement, transfer</w:t>
      </w:r>
      <w:r>
        <w:rPr>
          <w:rFonts w:cs="Calibri"/>
        </w:rPr>
        <w:t xml:space="preserve"> rates, output measurements</w:t>
      </w:r>
      <w:r w:rsidRPr="00E61962">
        <w:rPr>
          <w:rFonts w:cs="Calibri"/>
        </w:rPr>
        <w:t>).</w:t>
      </w:r>
    </w:p>
    <w:p w:rsidR="00DB32D8" w:rsidRPr="00DB32D8" w:rsidRDefault="00DB32D8" w:rsidP="008B15A7">
      <w:pPr>
        <w:pStyle w:val="ListParagraph"/>
        <w:numPr>
          <w:ilvl w:val="2"/>
          <w:numId w:val="7"/>
        </w:numPr>
        <w:spacing w:after="0" w:line="240" w:lineRule="auto"/>
        <w:contextualSpacing w:val="0"/>
        <w:rPr>
          <w:rFonts w:cs="Calibri"/>
          <w:sz w:val="20"/>
          <w:szCs w:val="20"/>
        </w:rPr>
      </w:pPr>
      <w:r w:rsidRPr="00DB32D8">
        <w:rPr>
          <w:rFonts w:cs="Calibri"/>
          <w:sz w:val="20"/>
          <w:szCs w:val="20"/>
        </w:rPr>
        <w:t>31.4% Increase in Biology Majors</w:t>
      </w:r>
    </w:p>
    <w:p w:rsidR="00DB32D8" w:rsidRPr="00DB32D8" w:rsidRDefault="00DB32D8" w:rsidP="008B15A7">
      <w:pPr>
        <w:pStyle w:val="ListParagraph"/>
        <w:numPr>
          <w:ilvl w:val="2"/>
          <w:numId w:val="7"/>
        </w:numPr>
        <w:spacing w:after="0" w:line="240" w:lineRule="auto"/>
        <w:contextualSpacing w:val="0"/>
        <w:rPr>
          <w:rFonts w:cs="Calibri"/>
          <w:sz w:val="20"/>
          <w:szCs w:val="20"/>
        </w:rPr>
      </w:pPr>
      <w:r w:rsidRPr="00DB32D8">
        <w:rPr>
          <w:rFonts w:cs="Calibri"/>
          <w:sz w:val="20"/>
          <w:szCs w:val="20"/>
        </w:rPr>
        <w:t>88% Biology majors have completed their SEP</w:t>
      </w:r>
    </w:p>
    <w:p w:rsidR="00DB32D8" w:rsidRPr="006E137D" w:rsidRDefault="00DB32D8" w:rsidP="008B15A7">
      <w:pPr>
        <w:pStyle w:val="NoSpacing"/>
        <w:numPr>
          <w:ilvl w:val="2"/>
          <w:numId w:val="7"/>
        </w:numPr>
        <w:rPr>
          <w:sz w:val="20"/>
          <w:szCs w:val="20"/>
          <w:u w:val="single"/>
        </w:rPr>
      </w:pPr>
      <w:r w:rsidRPr="008C3BE6">
        <w:rPr>
          <w:sz w:val="20"/>
          <w:szCs w:val="20"/>
        </w:rPr>
        <w:t xml:space="preserve">Ave First Day Wait list; 775 students on the wait list per year.  This is equivalent to an </w:t>
      </w:r>
      <w:r w:rsidRPr="006E137D">
        <w:rPr>
          <w:sz w:val="20"/>
          <w:szCs w:val="20"/>
          <w:u w:val="single"/>
        </w:rPr>
        <w:t xml:space="preserve">additional 32.3 sections or 159.4 FTES. </w:t>
      </w:r>
    </w:p>
    <w:p w:rsidR="00DB32D8" w:rsidRDefault="00DB32D8" w:rsidP="008B15A7">
      <w:pPr>
        <w:pStyle w:val="NoSpacing"/>
        <w:numPr>
          <w:ilvl w:val="2"/>
          <w:numId w:val="7"/>
        </w:numPr>
        <w:rPr>
          <w:sz w:val="20"/>
          <w:szCs w:val="20"/>
        </w:rPr>
      </w:pPr>
      <w:r w:rsidRPr="008C3BE6">
        <w:rPr>
          <w:sz w:val="20"/>
          <w:szCs w:val="20"/>
        </w:rPr>
        <w:t>Degrees Awarded; 186 AS Biology Degrees awarded ( Ave. = 62 per year)</w:t>
      </w:r>
    </w:p>
    <w:p w:rsidR="00DB32D8" w:rsidRPr="00DB32D8" w:rsidRDefault="00DB32D8" w:rsidP="008B15A7">
      <w:pPr>
        <w:pStyle w:val="NoSpacing"/>
        <w:numPr>
          <w:ilvl w:val="3"/>
          <w:numId w:val="7"/>
        </w:numPr>
        <w:rPr>
          <w:sz w:val="20"/>
          <w:szCs w:val="20"/>
        </w:rPr>
      </w:pPr>
      <w:r>
        <w:rPr>
          <w:sz w:val="20"/>
          <w:szCs w:val="20"/>
        </w:rPr>
        <w:t>This ranks 2</w:t>
      </w:r>
      <w:r w:rsidRPr="00DB32D8">
        <w:rPr>
          <w:sz w:val="20"/>
          <w:szCs w:val="20"/>
          <w:vertAlign w:val="superscript"/>
        </w:rPr>
        <w:t>nd</w:t>
      </w:r>
      <w:r>
        <w:rPr>
          <w:sz w:val="20"/>
          <w:szCs w:val="20"/>
        </w:rPr>
        <w:t xml:space="preserve"> Campus wide and 4</w:t>
      </w:r>
      <w:r w:rsidRPr="00DB32D8">
        <w:rPr>
          <w:sz w:val="20"/>
          <w:szCs w:val="20"/>
          <w:vertAlign w:val="superscript"/>
        </w:rPr>
        <w:t>th</w:t>
      </w:r>
      <w:r>
        <w:rPr>
          <w:sz w:val="20"/>
          <w:szCs w:val="20"/>
        </w:rPr>
        <w:t xml:space="preserve"> Statewide</w:t>
      </w:r>
      <w:r w:rsidRPr="00DB32D8">
        <w:rPr>
          <w:rFonts w:cs="Calibri"/>
        </w:rPr>
        <w:t xml:space="preserve">  </w:t>
      </w:r>
    </w:p>
    <w:p w:rsidR="00DB32D8" w:rsidRPr="00DB32D8" w:rsidRDefault="00DB32D8" w:rsidP="008B15A7">
      <w:pPr>
        <w:pStyle w:val="ListParagraph"/>
        <w:numPr>
          <w:ilvl w:val="2"/>
          <w:numId w:val="7"/>
        </w:numPr>
        <w:spacing w:after="0" w:line="240" w:lineRule="auto"/>
        <w:contextualSpacing w:val="0"/>
        <w:rPr>
          <w:rFonts w:cs="Calibri"/>
          <w:sz w:val="20"/>
          <w:szCs w:val="20"/>
        </w:rPr>
      </w:pPr>
      <w:r w:rsidRPr="00DB32D8">
        <w:rPr>
          <w:rFonts w:cs="Calibri"/>
          <w:sz w:val="20"/>
          <w:szCs w:val="20"/>
        </w:rPr>
        <w:t>Students/Section; The maximum capacity in each laboratory section is 24 students.   We have averaged 23.7 students per section over the past 3 years.</w:t>
      </w:r>
    </w:p>
    <w:p w:rsidR="00DB32D8" w:rsidRPr="00DB32D8" w:rsidRDefault="00DB32D8" w:rsidP="008B15A7">
      <w:pPr>
        <w:pStyle w:val="ListParagraph"/>
        <w:numPr>
          <w:ilvl w:val="2"/>
          <w:numId w:val="7"/>
        </w:numPr>
        <w:spacing w:after="0" w:line="240" w:lineRule="auto"/>
        <w:contextualSpacing w:val="0"/>
        <w:rPr>
          <w:rFonts w:cs="Calibri"/>
          <w:sz w:val="20"/>
          <w:szCs w:val="20"/>
        </w:rPr>
      </w:pPr>
      <w:r w:rsidRPr="00DB32D8">
        <w:rPr>
          <w:rFonts w:cs="Calibri"/>
          <w:sz w:val="20"/>
          <w:szCs w:val="20"/>
        </w:rPr>
        <w:t>Biology students transferring to CSUB ranks 4th among transferring disciplines</w:t>
      </w:r>
    </w:p>
    <w:p w:rsidR="00DB32D8" w:rsidRDefault="00DB32D8" w:rsidP="008B15A7">
      <w:pPr>
        <w:pStyle w:val="ListParagraph"/>
        <w:numPr>
          <w:ilvl w:val="2"/>
          <w:numId w:val="7"/>
        </w:numPr>
        <w:spacing w:after="0" w:line="240" w:lineRule="auto"/>
        <w:contextualSpacing w:val="0"/>
        <w:rPr>
          <w:rFonts w:cs="Calibri"/>
          <w:sz w:val="20"/>
          <w:szCs w:val="20"/>
        </w:rPr>
      </w:pPr>
      <w:r w:rsidRPr="00DB32D8">
        <w:rPr>
          <w:rFonts w:cs="Calibri"/>
          <w:sz w:val="20"/>
          <w:szCs w:val="20"/>
        </w:rPr>
        <w:t>Biology students transferring to a UC ranks first among BC students transferring to a UC.</w:t>
      </w:r>
    </w:p>
    <w:p w:rsidR="00DB32D8" w:rsidRPr="00DB32D8" w:rsidRDefault="00DB32D8" w:rsidP="00DB32D8">
      <w:pPr>
        <w:pStyle w:val="ListParagraph"/>
        <w:spacing w:after="0" w:line="240" w:lineRule="auto"/>
        <w:contextualSpacing w:val="0"/>
        <w:rPr>
          <w:rFonts w:cs="Calibri"/>
          <w:sz w:val="20"/>
          <w:szCs w:val="20"/>
        </w:rPr>
      </w:pPr>
    </w:p>
    <w:p w:rsidR="00CE3E12" w:rsidRDefault="00CE3E12" w:rsidP="00FA043C">
      <w:pPr>
        <w:pStyle w:val="ListParagraph"/>
        <w:numPr>
          <w:ilvl w:val="0"/>
          <w:numId w:val="7"/>
        </w:numPr>
        <w:spacing w:after="0" w:line="360" w:lineRule="auto"/>
        <w:contextualSpacing w:val="0"/>
        <w:rPr>
          <w:rFonts w:cs="Calibri"/>
        </w:rPr>
      </w:pPr>
      <w:r w:rsidRPr="0077084F">
        <w:rPr>
          <w:rFonts w:cs="Calibri"/>
        </w:rPr>
        <w:t>Discuss the strengths of your program.</w:t>
      </w:r>
    </w:p>
    <w:p w:rsidR="00DB32D8" w:rsidRPr="00920B3D" w:rsidRDefault="00DB32D8" w:rsidP="008B15A7">
      <w:pPr>
        <w:pStyle w:val="ListParagraph"/>
        <w:numPr>
          <w:ilvl w:val="2"/>
          <w:numId w:val="7"/>
        </w:numPr>
        <w:spacing w:after="0"/>
        <w:rPr>
          <w:rFonts w:cs="Calibri"/>
          <w:sz w:val="20"/>
          <w:szCs w:val="20"/>
        </w:rPr>
      </w:pPr>
      <w:r w:rsidRPr="00920B3D">
        <w:rPr>
          <w:rFonts w:cs="Calibri"/>
          <w:sz w:val="20"/>
          <w:szCs w:val="20"/>
        </w:rPr>
        <w:t>The Biology Department continues to be a</w:t>
      </w:r>
      <w:r w:rsidR="00920B3D" w:rsidRPr="00920B3D">
        <w:rPr>
          <w:rFonts w:cs="Calibri"/>
          <w:sz w:val="20"/>
          <w:szCs w:val="20"/>
        </w:rPr>
        <w:t>n</w:t>
      </w:r>
      <w:r w:rsidRPr="00920B3D">
        <w:rPr>
          <w:rFonts w:cs="Calibri"/>
          <w:sz w:val="20"/>
          <w:szCs w:val="20"/>
        </w:rPr>
        <w:t xml:space="preserve"> example of excellence;</w:t>
      </w:r>
    </w:p>
    <w:p w:rsidR="00DB32D8" w:rsidRPr="00920B3D" w:rsidRDefault="00DB32D8" w:rsidP="008B15A7">
      <w:pPr>
        <w:pStyle w:val="ListParagraph"/>
        <w:numPr>
          <w:ilvl w:val="3"/>
          <w:numId w:val="7"/>
        </w:numPr>
        <w:spacing w:after="0"/>
        <w:rPr>
          <w:rFonts w:cs="Calibri"/>
          <w:sz w:val="20"/>
          <w:szCs w:val="20"/>
        </w:rPr>
      </w:pPr>
      <w:r w:rsidRPr="00920B3D">
        <w:rPr>
          <w:sz w:val="20"/>
          <w:szCs w:val="20"/>
        </w:rPr>
        <w:t xml:space="preserve">The Biology department's involvement campus, district and statewide groups </w:t>
      </w:r>
      <w:r w:rsidRPr="00920B3D">
        <w:rPr>
          <w:sz w:val="20"/>
          <w:szCs w:val="20"/>
        </w:rPr>
        <w:br/>
        <w:t>(i.e. Club advisors, STEM, Week Zero, MESA, C-ID, State Scorecard…).</w:t>
      </w:r>
    </w:p>
    <w:p w:rsidR="00DB32D8" w:rsidRPr="00920B3D" w:rsidRDefault="00DB32D8" w:rsidP="008B15A7">
      <w:pPr>
        <w:pStyle w:val="ListParagraph"/>
        <w:numPr>
          <w:ilvl w:val="3"/>
          <w:numId w:val="7"/>
        </w:numPr>
        <w:spacing w:after="0"/>
        <w:rPr>
          <w:rFonts w:cs="Calibri"/>
          <w:sz w:val="20"/>
          <w:szCs w:val="20"/>
        </w:rPr>
      </w:pPr>
      <w:r w:rsidRPr="00920B3D">
        <w:rPr>
          <w:sz w:val="20"/>
          <w:szCs w:val="20"/>
        </w:rPr>
        <w:t xml:space="preserve">Departmental Mentoring of Adjunct and New FT faculty </w:t>
      </w:r>
    </w:p>
    <w:p w:rsidR="00DB32D8" w:rsidRPr="00920B3D" w:rsidRDefault="00DB32D8" w:rsidP="008B15A7">
      <w:pPr>
        <w:pStyle w:val="ListParagraph"/>
        <w:numPr>
          <w:ilvl w:val="3"/>
          <w:numId w:val="7"/>
        </w:numPr>
        <w:spacing w:after="0"/>
        <w:rPr>
          <w:rFonts w:cs="Calibri"/>
          <w:sz w:val="20"/>
          <w:szCs w:val="20"/>
        </w:rPr>
      </w:pPr>
      <w:r w:rsidRPr="00920B3D">
        <w:rPr>
          <w:rFonts w:cs="Calibri"/>
          <w:sz w:val="20"/>
          <w:szCs w:val="20"/>
        </w:rPr>
        <w:t>All course curriculum is up-to-date</w:t>
      </w:r>
    </w:p>
    <w:p w:rsidR="00DB32D8" w:rsidRPr="00920B3D" w:rsidRDefault="00DB32D8" w:rsidP="008B15A7">
      <w:pPr>
        <w:pStyle w:val="ListParagraph"/>
        <w:numPr>
          <w:ilvl w:val="3"/>
          <w:numId w:val="7"/>
        </w:numPr>
        <w:spacing w:after="0"/>
        <w:rPr>
          <w:rFonts w:cs="Calibri"/>
          <w:sz w:val="20"/>
          <w:szCs w:val="20"/>
        </w:rPr>
      </w:pPr>
      <w:r w:rsidRPr="00920B3D">
        <w:rPr>
          <w:rFonts w:cs="Calibri"/>
          <w:sz w:val="20"/>
          <w:szCs w:val="20"/>
        </w:rPr>
        <w:t xml:space="preserve">Considered the departmental “Gold Standard” in class assessment </w:t>
      </w:r>
    </w:p>
    <w:p w:rsidR="00DB32D8" w:rsidRPr="00920B3D" w:rsidRDefault="00DB32D8" w:rsidP="008B15A7">
      <w:pPr>
        <w:pStyle w:val="ListParagraph"/>
        <w:numPr>
          <w:ilvl w:val="3"/>
          <w:numId w:val="7"/>
        </w:numPr>
        <w:spacing w:after="0"/>
        <w:rPr>
          <w:rFonts w:cs="Calibri"/>
          <w:sz w:val="20"/>
          <w:szCs w:val="20"/>
        </w:rPr>
      </w:pPr>
      <w:r w:rsidRPr="00920B3D">
        <w:rPr>
          <w:sz w:val="20"/>
          <w:szCs w:val="20"/>
        </w:rPr>
        <w:t>Use of Instructional Technology</w:t>
      </w:r>
    </w:p>
    <w:p w:rsidR="00DB32D8" w:rsidRPr="00920B3D" w:rsidRDefault="00DB32D8" w:rsidP="008B15A7">
      <w:pPr>
        <w:pStyle w:val="ListParagraph"/>
        <w:numPr>
          <w:ilvl w:val="3"/>
          <w:numId w:val="7"/>
        </w:numPr>
        <w:spacing w:after="0"/>
        <w:rPr>
          <w:rFonts w:cs="Calibri"/>
          <w:sz w:val="20"/>
          <w:szCs w:val="20"/>
        </w:rPr>
      </w:pPr>
      <w:r w:rsidRPr="00920B3D">
        <w:rPr>
          <w:sz w:val="20"/>
          <w:szCs w:val="20"/>
        </w:rPr>
        <w:t>Student transfer,</w:t>
      </w:r>
      <w:r w:rsidR="00920B3D" w:rsidRPr="00920B3D">
        <w:rPr>
          <w:sz w:val="20"/>
          <w:szCs w:val="20"/>
        </w:rPr>
        <w:t xml:space="preserve"> outreach and articulation</w:t>
      </w:r>
    </w:p>
    <w:p w:rsidR="00DB32D8" w:rsidRDefault="00DB32D8" w:rsidP="008B15A7">
      <w:pPr>
        <w:pStyle w:val="ListParagraph"/>
        <w:spacing w:after="0" w:line="360" w:lineRule="auto"/>
        <w:ind w:left="0"/>
        <w:contextualSpacing w:val="0"/>
        <w:rPr>
          <w:rFonts w:cs="Calibri"/>
        </w:rPr>
      </w:pPr>
    </w:p>
    <w:p w:rsidR="00CE3E12" w:rsidRDefault="00CE3E12" w:rsidP="00FA043C">
      <w:pPr>
        <w:pStyle w:val="ListParagraph"/>
        <w:numPr>
          <w:ilvl w:val="0"/>
          <w:numId w:val="7"/>
        </w:numPr>
        <w:spacing w:after="0" w:line="360" w:lineRule="auto"/>
        <w:contextualSpacing w:val="0"/>
        <w:rPr>
          <w:rFonts w:cs="Calibri"/>
        </w:rPr>
      </w:pPr>
      <w:r w:rsidRPr="0077084F">
        <w:rPr>
          <w:rFonts w:cs="Calibri"/>
        </w:rPr>
        <w:t xml:space="preserve">Discuss areas for improvement in your program. </w:t>
      </w:r>
    </w:p>
    <w:p w:rsidR="001E6AB8" w:rsidRDefault="001E6AB8" w:rsidP="008B15A7">
      <w:pPr>
        <w:pStyle w:val="ListParagraph"/>
        <w:numPr>
          <w:ilvl w:val="0"/>
          <w:numId w:val="39"/>
        </w:numPr>
        <w:spacing w:after="0" w:line="240" w:lineRule="auto"/>
        <w:contextualSpacing w:val="0"/>
        <w:rPr>
          <w:rFonts w:cs="Calibri"/>
          <w:sz w:val="20"/>
          <w:szCs w:val="20"/>
        </w:rPr>
      </w:pPr>
      <w:r>
        <w:rPr>
          <w:rFonts w:cs="Calibri"/>
          <w:sz w:val="20"/>
          <w:szCs w:val="20"/>
        </w:rPr>
        <w:t xml:space="preserve">The Biology Department is poised to meet President’s Christian’s goals for FTES growth and greater </w:t>
      </w:r>
      <w:r>
        <w:rPr>
          <w:sz w:val="20"/>
          <w:szCs w:val="20"/>
        </w:rPr>
        <w:t>student course access, course completion, degree completion and transfer at BC Main Campus and the Delano Science Center.  All we need is;</w:t>
      </w:r>
    </w:p>
    <w:p w:rsidR="001E6AB8" w:rsidRDefault="001E6AB8" w:rsidP="008B15A7">
      <w:pPr>
        <w:pStyle w:val="ListParagraph"/>
        <w:numPr>
          <w:ilvl w:val="3"/>
          <w:numId w:val="7"/>
        </w:numPr>
        <w:spacing w:after="0"/>
        <w:rPr>
          <w:rFonts w:cs="Calibri"/>
          <w:sz w:val="20"/>
          <w:szCs w:val="20"/>
        </w:rPr>
      </w:pPr>
      <w:r>
        <w:rPr>
          <w:rFonts w:cs="Calibri"/>
          <w:sz w:val="20"/>
          <w:szCs w:val="20"/>
        </w:rPr>
        <w:t>Additional FT faculty</w:t>
      </w:r>
    </w:p>
    <w:p w:rsidR="001E6AB8" w:rsidRDefault="001E6AB8" w:rsidP="008B15A7">
      <w:pPr>
        <w:pStyle w:val="ListParagraph"/>
        <w:numPr>
          <w:ilvl w:val="3"/>
          <w:numId w:val="7"/>
        </w:numPr>
        <w:spacing w:after="0"/>
        <w:rPr>
          <w:rFonts w:cs="Calibri"/>
          <w:sz w:val="20"/>
          <w:szCs w:val="20"/>
        </w:rPr>
      </w:pPr>
      <w:r>
        <w:rPr>
          <w:rFonts w:cs="Calibri"/>
          <w:sz w:val="20"/>
          <w:szCs w:val="20"/>
        </w:rPr>
        <w:t>Additional Lab Tech support</w:t>
      </w:r>
    </w:p>
    <w:p w:rsidR="001E6AB8" w:rsidRDefault="001E6AB8" w:rsidP="008B15A7">
      <w:pPr>
        <w:pStyle w:val="ListParagraph"/>
        <w:numPr>
          <w:ilvl w:val="3"/>
          <w:numId w:val="7"/>
        </w:numPr>
        <w:spacing w:after="0"/>
        <w:rPr>
          <w:rFonts w:cs="Calibri"/>
          <w:sz w:val="20"/>
          <w:szCs w:val="20"/>
        </w:rPr>
      </w:pPr>
      <w:r>
        <w:rPr>
          <w:rFonts w:cs="Calibri"/>
          <w:sz w:val="20"/>
          <w:szCs w:val="20"/>
        </w:rPr>
        <w:t>Larger departmental budget to maintain and replace lab models, equipment and supplies</w:t>
      </w:r>
    </w:p>
    <w:p w:rsidR="001E6AB8" w:rsidRPr="001E6AB8" w:rsidRDefault="001E6AB8" w:rsidP="001E6AB8">
      <w:pPr>
        <w:pStyle w:val="ListParagraph"/>
        <w:spacing w:after="0"/>
        <w:ind w:left="2160"/>
        <w:rPr>
          <w:rFonts w:cs="Calibri"/>
          <w:sz w:val="20"/>
          <w:szCs w:val="20"/>
        </w:rPr>
      </w:pPr>
    </w:p>
    <w:p w:rsidR="00CE3E12" w:rsidRDefault="00CE3E12" w:rsidP="00FA043C">
      <w:pPr>
        <w:pStyle w:val="ListParagraph"/>
        <w:numPr>
          <w:ilvl w:val="0"/>
          <w:numId w:val="7"/>
        </w:numPr>
        <w:spacing w:after="0" w:line="360" w:lineRule="auto"/>
        <w:contextualSpacing w:val="0"/>
        <w:rPr>
          <w:rFonts w:cs="Calibri"/>
        </w:rPr>
      </w:pPr>
      <w:r w:rsidRPr="006951FF">
        <w:rPr>
          <w:rFonts w:cs="Calibri"/>
          <w:i/>
        </w:rPr>
        <w:t>If applicable</w:t>
      </w:r>
      <w:r>
        <w:rPr>
          <w:rFonts w:cs="Calibri"/>
        </w:rPr>
        <w:t>, describe any unplanned events that impacted your program.</w:t>
      </w:r>
    </w:p>
    <w:p w:rsidR="00CE3E12" w:rsidRPr="00920B3D" w:rsidRDefault="00CE3E12" w:rsidP="00FC1239">
      <w:pPr>
        <w:pStyle w:val="ListParagraph"/>
        <w:numPr>
          <w:ilvl w:val="0"/>
          <w:numId w:val="33"/>
        </w:numPr>
        <w:spacing w:after="0" w:line="240" w:lineRule="auto"/>
        <w:contextualSpacing w:val="0"/>
        <w:rPr>
          <w:rFonts w:cs="Calibri"/>
          <w:sz w:val="20"/>
          <w:szCs w:val="20"/>
        </w:rPr>
      </w:pPr>
      <w:r w:rsidRPr="00920B3D">
        <w:rPr>
          <w:rFonts w:cs="Calibri"/>
          <w:sz w:val="20"/>
          <w:szCs w:val="20"/>
        </w:rPr>
        <w:t>Late retirement of a FT Biology Instructor (Inez Devlin-Kelly)</w:t>
      </w:r>
    </w:p>
    <w:p w:rsidR="00CE3E12" w:rsidRDefault="00CE3E12" w:rsidP="00FC1239">
      <w:pPr>
        <w:pStyle w:val="ListParagraph"/>
        <w:numPr>
          <w:ilvl w:val="0"/>
          <w:numId w:val="33"/>
        </w:numPr>
        <w:spacing w:after="0" w:line="240" w:lineRule="auto"/>
        <w:contextualSpacing w:val="0"/>
        <w:rPr>
          <w:rFonts w:cs="Calibri"/>
          <w:sz w:val="20"/>
          <w:szCs w:val="20"/>
        </w:rPr>
      </w:pPr>
      <w:r w:rsidRPr="00920B3D">
        <w:rPr>
          <w:rFonts w:cs="Calibri"/>
          <w:sz w:val="20"/>
          <w:szCs w:val="20"/>
        </w:rPr>
        <w:t xml:space="preserve">Dr. Janet Fulks has been granted 100% reassignment to serve as the Coordinator of Institutional </w:t>
      </w:r>
      <w:r w:rsidR="001E6AB8" w:rsidRPr="00920B3D">
        <w:rPr>
          <w:rFonts w:cs="Calibri"/>
          <w:sz w:val="20"/>
          <w:szCs w:val="20"/>
        </w:rPr>
        <w:t>Effectiveness</w:t>
      </w:r>
      <w:r w:rsidR="00111C71">
        <w:rPr>
          <w:rFonts w:cs="Calibri"/>
          <w:sz w:val="20"/>
          <w:szCs w:val="20"/>
        </w:rPr>
        <w:t xml:space="preserve"> for 2014-15</w:t>
      </w:r>
    </w:p>
    <w:p w:rsidR="00272319" w:rsidRPr="00920B3D" w:rsidRDefault="00272319" w:rsidP="00272319">
      <w:pPr>
        <w:pStyle w:val="ListParagraph"/>
        <w:spacing w:after="0" w:line="240" w:lineRule="auto"/>
        <w:contextualSpacing w:val="0"/>
        <w:rPr>
          <w:rFonts w:cs="Calibri"/>
          <w:sz w:val="20"/>
          <w:szCs w:val="20"/>
        </w:rPr>
      </w:pPr>
    </w:p>
    <w:p w:rsidR="00CE3E12" w:rsidRPr="00346A0A" w:rsidRDefault="00CE3E12" w:rsidP="006951FF">
      <w:pPr>
        <w:spacing w:after="0" w:line="360" w:lineRule="auto"/>
        <w:rPr>
          <w:rFonts w:cs="Calibri"/>
          <w:b/>
          <w:u w:val="single"/>
        </w:rPr>
      </w:pPr>
      <w:r>
        <w:rPr>
          <w:rFonts w:cs="Calibri"/>
          <w:b/>
          <w:u w:val="single"/>
        </w:rPr>
        <w:t>III. Resource Analysis:</w:t>
      </w:r>
      <w:r w:rsidRPr="00346A0A">
        <w:rPr>
          <w:rFonts w:cs="Calibri"/>
          <w:b/>
          <w:u w:val="single"/>
        </w:rPr>
        <w:t xml:space="preserve"> </w:t>
      </w:r>
    </w:p>
    <w:p w:rsidR="00CE3E12" w:rsidRPr="00F86C2A" w:rsidRDefault="00CE3E12" w:rsidP="004D0D62">
      <w:pPr>
        <w:pStyle w:val="ListParagraph"/>
        <w:numPr>
          <w:ilvl w:val="0"/>
          <w:numId w:val="6"/>
        </w:numPr>
        <w:spacing w:after="0" w:line="360" w:lineRule="auto"/>
        <w:rPr>
          <w:rFonts w:cs="Calibri"/>
        </w:rPr>
      </w:pPr>
      <w:r w:rsidRPr="00F86C2A">
        <w:rPr>
          <w:rFonts w:cs="Calibri"/>
        </w:rPr>
        <w:t xml:space="preserve">Human Resources </w:t>
      </w:r>
    </w:p>
    <w:p w:rsidR="00CE3E12" w:rsidRPr="00ED3695" w:rsidRDefault="00CE3E12" w:rsidP="00ED3695">
      <w:pPr>
        <w:pStyle w:val="ListParagraph"/>
        <w:numPr>
          <w:ilvl w:val="0"/>
          <w:numId w:val="4"/>
        </w:numPr>
        <w:spacing w:after="0" w:line="360" w:lineRule="auto"/>
        <w:ind w:left="1080"/>
        <w:rPr>
          <w:rFonts w:cs="Calibri"/>
        </w:rPr>
      </w:pPr>
      <w:r w:rsidRPr="00346A0A">
        <w:rPr>
          <w:rFonts w:cs="Calibri"/>
        </w:rPr>
        <w:t xml:space="preserve">If you are requesting any additional positions, explain briefly how the additional </w:t>
      </w:r>
      <w:r>
        <w:rPr>
          <w:rFonts w:cs="Calibri"/>
        </w:rPr>
        <w:t>positions wi</w:t>
      </w:r>
      <w:r w:rsidRPr="00346A0A">
        <w:rPr>
          <w:rFonts w:cs="Calibri"/>
        </w:rPr>
        <w:t>ll contribute to increased student success</w:t>
      </w:r>
      <w:r w:rsidRPr="005744EB">
        <w:rPr>
          <w:rFonts w:cs="Calibri"/>
          <w:color w:val="0000FF"/>
        </w:rPr>
        <w:t xml:space="preserve">. </w:t>
      </w:r>
      <w:r w:rsidRPr="00ED3695">
        <w:rPr>
          <w:rFonts w:cs="Calibri"/>
          <w:color w:val="0000FF"/>
        </w:rPr>
        <w:t xml:space="preserve"> </w:t>
      </w:r>
      <w:r w:rsidRPr="00ED3695">
        <w:rPr>
          <w:rFonts w:cs="Calibri"/>
          <w:color w:val="0000FF"/>
          <w:u w:val="single"/>
        </w:rPr>
        <w:t>(Faculty Request form</w:t>
      </w:r>
      <w:r w:rsidRPr="00ED3695">
        <w:rPr>
          <w:rFonts w:cs="Calibri"/>
          <w:color w:val="0000FF"/>
        </w:rPr>
        <w:t xml:space="preserve">; </w:t>
      </w:r>
      <w:r w:rsidRPr="00ED3695">
        <w:rPr>
          <w:rFonts w:cs="Calibri"/>
          <w:color w:val="0000FF"/>
          <w:u w:val="single"/>
        </w:rPr>
        <w:t>Classified Request form</w:t>
      </w:r>
      <w:r w:rsidRPr="00ED3695">
        <w:rPr>
          <w:rFonts w:cs="Calibri"/>
          <w:color w:val="0000FF"/>
        </w:rPr>
        <w:t>)</w:t>
      </w:r>
    </w:p>
    <w:p w:rsidR="00ED3695" w:rsidRDefault="00ED3695" w:rsidP="00ED3695">
      <w:pPr>
        <w:pStyle w:val="ListParagraph"/>
        <w:numPr>
          <w:ilvl w:val="0"/>
          <w:numId w:val="39"/>
        </w:numPr>
        <w:spacing w:after="0" w:line="240" w:lineRule="auto"/>
        <w:contextualSpacing w:val="0"/>
        <w:rPr>
          <w:rFonts w:cs="Calibri"/>
          <w:sz w:val="20"/>
          <w:szCs w:val="20"/>
        </w:rPr>
      </w:pPr>
      <w:r>
        <w:rPr>
          <w:rFonts w:cs="Calibri"/>
          <w:sz w:val="20"/>
          <w:szCs w:val="20"/>
        </w:rPr>
        <w:t xml:space="preserve">The Biology Department averages 775 students per year on the wait list.  This would be equivalent to 32.3 additional courses and 159.4 FTES. </w:t>
      </w:r>
    </w:p>
    <w:p w:rsidR="00ED3695" w:rsidRDefault="00ED3695" w:rsidP="00ED3695">
      <w:pPr>
        <w:pStyle w:val="ListParagraph"/>
        <w:numPr>
          <w:ilvl w:val="0"/>
          <w:numId w:val="39"/>
        </w:numPr>
        <w:spacing w:after="0" w:line="240" w:lineRule="auto"/>
        <w:contextualSpacing w:val="0"/>
        <w:rPr>
          <w:rFonts w:cs="Calibri"/>
          <w:sz w:val="20"/>
          <w:szCs w:val="20"/>
        </w:rPr>
      </w:pPr>
      <w:r>
        <w:rPr>
          <w:rFonts w:cs="Calibri"/>
          <w:sz w:val="20"/>
          <w:szCs w:val="20"/>
        </w:rPr>
        <w:t xml:space="preserve">The Biology Department is poised to meet President’s Christian’s goals for FTES growth and greater </w:t>
      </w:r>
      <w:r>
        <w:rPr>
          <w:sz w:val="20"/>
          <w:szCs w:val="20"/>
        </w:rPr>
        <w:t>student course access, course completion, degree completion and transfer at BC Main Campus and the Delano Science Center.  All we need is;</w:t>
      </w:r>
    </w:p>
    <w:p w:rsidR="00ED3695" w:rsidRDefault="00ED3695" w:rsidP="00ED3695">
      <w:pPr>
        <w:pStyle w:val="ListParagraph"/>
        <w:numPr>
          <w:ilvl w:val="3"/>
          <w:numId w:val="7"/>
        </w:numPr>
        <w:spacing w:after="0"/>
        <w:rPr>
          <w:rFonts w:cs="Calibri"/>
          <w:sz w:val="20"/>
          <w:szCs w:val="20"/>
        </w:rPr>
      </w:pPr>
      <w:r>
        <w:rPr>
          <w:rFonts w:cs="Calibri"/>
          <w:sz w:val="20"/>
          <w:szCs w:val="20"/>
        </w:rPr>
        <w:t>Additional FT faculty</w:t>
      </w:r>
    </w:p>
    <w:p w:rsidR="00ED3695" w:rsidRPr="00ED3695" w:rsidRDefault="00ED3695" w:rsidP="00ED3695">
      <w:pPr>
        <w:pStyle w:val="ListParagraph"/>
        <w:numPr>
          <w:ilvl w:val="3"/>
          <w:numId w:val="7"/>
        </w:numPr>
        <w:spacing w:after="0"/>
        <w:rPr>
          <w:rFonts w:cs="Calibri"/>
          <w:sz w:val="20"/>
          <w:szCs w:val="20"/>
        </w:rPr>
      </w:pPr>
      <w:r>
        <w:rPr>
          <w:rFonts w:cs="Calibri"/>
          <w:sz w:val="20"/>
          <w:szCs w:val="20"/>
        </w:rPr>
        <w:t>Additional Lab Tech support</w:t>
      </w:r>
    </w:p>
    <w:p w:rsidR="00CE3E12" w:rsidRPr="00346A0A" w:rsidRDefault="00CE3E12" w:rsidP="00571B98">
      <w:pPr>
        <w:pStyle w:val="ListParagraph"/>
        <w:numPr>
          <w:ilvl w:val="0"/>
          <w:numId w:val="4"/>
        </w:numPr>
        <w:spacing w:after="0" w:line="360" w:lineRule="auto"/>
        <w:ind w:left="1080"/>
        <w:rPr>
          <w:rFonts w:cs="Calibri"/>
        </w:rPr>
      </w:pPr>
      <w:r w:rsidRPr="00346A0A">
        <w:rPr>
          <w:rFonts w:cs="Calibri"/>
        </w:rPr>
        <w:lastRenderedPageBreak/>
        <w:t xml:space="preserve">Professional Development  </w:t>
      </w:r>
      <w:r w:rsidRPr="005744EB">
        <w:rPr>
          <w:rFonts w:cs="Calibri"/>
          <w:color w:val="0033CC"/>
          <w:u w:val="single"/>
        </w:rPr>
        <w:t>(Professional Development form)</w:t>
      </w:r>
    </w:p>
    <w:p w:rsidR="00CE3E12" w:rsidRDefault="00CE3E12" w:rsidP="00FA043C">
      <w:pPr>
        <w:pStyle w:val="ListParagraph"/>
        <w:numPr>
          <w:ilvl w:val="0"/>
          <w:numId w:val="5"/>
        </w:numPr>
        <w:spacing w:after="0" w:line="360" w:lineRule="auto"/>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p>
    <w:p w:rsidR="00ED3695" w:rsidRPr="00B94FDC" w:rsidRDefault="00ED3695" w:rsidP="00ED3695">
      <w:pPr>
        <w:pStyle w:val="ListParagraph"/>
        <w:numPr>
          <w:ilvl w:val="0"/>
          <w:numId w:val="41"/>
        </w:numPr>
        <w:spacing w:after="0" w:line="360" w:lineRule="auto"/>
        <w:rPr>
          <w:sz w:val="20"/>
          <w:szCs w:val="20"/>
        </w:rPr>
      </w:pPr>
      <w:r w:rsidRPr="00B94FDC">
        <w:rPr>
          <w:sz w:val="20"/>
          <w:szCs w:val="20"/>
        </w:rPr>
        <w:t>The Biology Department’s culture of engagement and professionalism in unmatched.  All activities support BC’s Strategic Goals.</w:t>
      </w:r>
      <w:r w:rsidR="00B94FDC" w:rsidRPr="00B94FDC">
        <w:rPr>
          <w:sz w:val="20"/>
          <w:szCs w:val="20"/>
        </w:rPr>
        <w:t xml:space="preserve"> (See VII Faculty Staff Engagement below.)</w:t>
      </w:r>
    </w:p>
    <w:p w:rsidR="00CE3E12" w:rsidRDefault="00CE3E12" w:rsidP="00FA043C">
      <w:pPr>
        <w:pStyle w:val="ListParagraph"/>
        <w:numPr>
          <w:ilvl w:val="0"/>
          <w:numId w:val="5"/>
        </w:numPr>
        <w:spacing w:after="0" w:line="360" w:lineRule="auto"/>
      </w:pPr>
      <w:r w:rsidRPr="00A86FE9">
        <w:t>Provide rationale for future professional development opportunities and contributions that your program can make.</w:t>
      </w:r>
    </w:p>
    <w:p w:rsidR="00B94FDC" w:rsidRPr="00B94FDC" w:rsidRDefault="00B94FDC" w:rsidP="00B94FDC">
      <w:pPr>
        <w:pStyle w:val="ListParagraph"/>
        <w:numPr>
          <w:ilvl w:val="1"/>
          <w:numId w:val="5"/>
        </w:numPr>
        <w:spacing w:after="0" w:line="360" w:lineRule="auto"/>
        <w:rPr>
          <w:sz w:val="20"/>
          <w:szCs w:val="20"/>
        </w:rPr>
      </w:pPr>
      <w:r w:rsidRPr="00B94FDC">
        <w:rPr>
          <w:sz w:val="20"/>
          <w:szCs w:val="20"/>
        </w:rPr>
        <w:t>Please see Professional Development form (Attached)</w:t>
      </w:r>
    </w:p>
    <w:p w:rsidR="00CE3E12" w:rsidRPr="00675DD3" w:rsidRDefault="00CE3E12" w:rsidP="00675DD3">
      <w:pPr>
        <w:pStyle w:val="ListParagraph"/>
        <w:numPr>
          <w:ilvl w:val="0"/>
          <w:numId w:val="6"/>
        </w:numPr>
        <w:spacing w:after="0" w:line="360" w:lineRule="auto"/>
      </w:pPr>
      <w:r w:rsidRPr="00FA043C">
        <w:rPr>
          <w:rFonts w:cs="Calibri"/>
        </w:rPr>
        <w:t xml:space="preserve">Facilities (M&amp;O requests can be submitted by completing the </w:t>
      </w:r>
      <w:hyperlink r:id="rId8" w:history="1">
        <w:r w:rsidRPr="00FA043C">
          <w:rPr>
            <w:rStyle w:val="Hyperlink"/>
            <w:rFonts w:cs="Calibri"/>
            <w:color w:val="0033CC"/>
          </w:rPr>
          <w:t>M</w:t>
        </w:r>
        <w:r>
          <w:rPr>
            <w:rStyle w:val="Hyperlink"/>
            <w:rFonts w:cs="Calibri"/>
            <w:color w:val="0033CC"/>
          </w:rPr>
          <w:t>&amp;O R</w:t>
        </w:r>
        <w:r w:rsidRPr="00FA043C">
          <w:rPr>
            <w:rStyle w:val="Hyperlink"/>
            <w:rFonts w:cs="Calibri"/>
            <w:color w:val="0033CC"/>
          </w:rPr>
          <w:t>equest form</w:t>
        </w:r>
      </w:hyperlink>
      <w:r w:rsidRPr="00FA043C">
        <w:rPr>
          <w:color w:val="0033CC"/>
        </w:rPr>
        <w:t>.</w:t>
      </w:r>
      <w:r w:rsidRPr="00FA043C">
        <w:rPr>
          <w:rFonts w:cs="Calibri"/>
          <w:color w:val="0033CC"/>
        </w:rPr>
        <w:t>)</w:t>
      </w:r>
    </w:p>
    <w:p w:rsidR="00CE3E12" w:rsidRPr="005C2F6B" w:rsidRDefault="00CE3E12" w:rsidP="00675DD3">
      <w:pPr>
        <w:pStyle w:val="ListParagraph"/>
        <w:numPr>
          <w:ilvl w:val="1"/>
          <w:numId w:val="6"/>
        </w:numPr>
        <w:spacing w:after="0" w:line="360" w:lineRule="auto"/>
      </w:pPr>
      <w:r w:rsidRPr="00675DD3">
        <w:rPr>
          <w:rFonts w:cs="Calibri"/>
        </w:rPr>
        <w:t xml:space="preserve">Assess the effectiveness of the facilities used by your program in meeting </w:t>
      </w:r>
      <w:r w:rsidRPr="00675DD3">
        <w:rPr>
          <w:rFonts w:cs="Calibri"/>
          <w:color w:val="0000FF"/>
          <w:u w:val="single"/>
        </w:rPr>
        <w:t>college strategic goals</w:t>
      </w:r>
      <w:r w:rsidRPr="00675DD3">
        <w:rPr>
          <w:rFonts w:cs="Calibri"/>
        </w:rPr>
        <w:t>.</w:t>
      </w:r>
    </w:p>
    <w:p w:rsidR="00CE3E12" w:rsidRPr="00B94FDC" w:rsidRDefault="00CE3E12" w:rsidP="00675DD3">
      <w:pPr>
        <w:pStyle w:val="ListParagraph"/>
        <w:numPr>
          <w:ilvl w:val="1"/>
          <w:numId w:val="6"/>
        </w:numPr>
        <w:spacing w:after="0" w:line="360" w:lineRule="auto"/>
      </w:pPr>
      <w:r>
        <w:rPr>
          <w:rFonts w:cs="Calibri"/>
        </w:rPr>
        <w:t>Justify your facilities and M &amp; O request.</w:t>
      </w:r>
    </w:p>
    <w:p w:rsidR="00B94FDC" w:rsidRPr="0049081A" w:rsidRDefault="0049081A" w:rsidP="0049081A">
      <w:pPr>
        <w:pStyle w:val="ListParagraph"/>
        <w:numPr>
          <w:ilvl w:val="0"/>
          <w:numId w:val="42"/>
        </w:numPr>
        <w:spacing w:after="0" w:line="360" w:lineRule="auto"/>
        <w:rPr>
          <w:sz w:val="20"/>
          <w:szCs w:val="20"/>
        </w:rPr>
      </w:pPr>
      <w:r w:rsidRPr="0049081A">
        <w:rPr>
          <w:sz w:val="20"/>
          <w:szCs w:val="20"/>
        </w:rPr>
        <w:t>Requests meet BCs Strategic Goals of Student Success and Communication.  Please see attached M&amp;O Request form.</w:t>
      </w:r>
    </w:p>
    <w:p w:rsidR="00CE3E12" w:rsidRDefault="00CE3E12" w:rsidP="00FA043C">
      <w:pPr>
        <w:pStyle w:val="ListParagraph"/>
        <w:numPr>
          <w:ilvl w:val="0"/>
          <w:numId w:val="6"/>
        </w:numPr>
        <w:spacing w:after="0" w:line="360" w:lineRule="auto"/>
      </w:pPr>
      <w:r>
        <w:t>Technology (</w:t>
      </w:r>
      <w:r w:rsidRPr="0096213C">
        <w:t xml:space="preserve">Technology requests can be made by filling out the </w:t>
      </w:r>
      <w:hyperlink r:id="rId9" w:history="1">
        <w:r w:rsidRPr="008E2F52">
          <w:rPr>
            <w:rStyle w:val="Hyperlink"/>
          </w:rPr>
          <w:t>ISIT Request form</w:t>
        </w:r>
      </w:hyperlink>
      <w:r>
        <w:rPr>
          <w:rStyle w:val="Hyperlink"/>
        </w:rPr>
        <w:t>.</w:t>
      </w:r>
      <w:r>
        <w:t>)</w:t>
      </w:r>
    </w:p>
    <w:p w:rsidR="00CE3E12" w:rsidRPr="004D0D62" w:rsidRDefault="00CE3E12" w:rsidP="004857ED">
      <w:pPr>
        <w:pStyle w:val="ListParagraph"/>
        <w:numPr>
          <w:ilvl w:val="0"/>
          <w:numId w:val="8"/>
        </w:numPr>
        <w:spacing w:after="0" w:line="360" w:lineRule="auto"/>
        <w:rPr>
          <w:rFonts w:cs="Calibri"/>
        </w:rPr>
      </w:pPr>
      <w:r w:rsidRPr="004D0D62">
        <w:rPr>
          <w:rFonts w:cs="Calibri"/>
        </w:rPr>
        <w:t xml:space="preserve">Has your program received new or repurposed technology in this 3-year cycle? </w:t>
      </w:r>
      <w:r w:rsidR="00111C71">
        <w:rPr>
          <w:rFonts w:cs="Calibri"/>
        </w:rPr>
        <w:t xml:space="preserve">  </w:t>
      </w:r>
      <w:r w:rsidR="00111C71">
        <w:rPr>
          <w:rFonts w:cs="Calibri"/>
          <w:b/>
          <w:u w:val="single"/>
        </w:rPr>
        <w:t>NO</w:t>
      </w:r>
    </w:p>
    <w:p w:rsidR="00111C71" w:rsidRPr="00111C71" w:rsidRDefault="00CE3E12" w:rsidP="00111C71">
      <w:pPr>
        <w:pStyle w:val="ListParagraph"/>
        <w:numPr>
          <w:ilvl w:val="1"/>
          <w:numId w:val="8"/>
        </w:numPr>
        <w:spacing w:after="0" w:line="360" w:lineRule="auto"/>
        <w:rPr>
          <w:rFonts w:cs="Calibri"/>
        </w:rPr>
      </w:pPr>
      <w:r w:rsidRPr="004857ED">
        <w:rPr>
          <w:rFonts w:cs="Calibri"/>
        </w:rPr>
        <w:t xml:space="preserve">If yes, discuss the assessment of its effectiveness as it relates to student, program, or administrative outcomes.  </w:t>
      </w:r>
    </w:p>
    <w:p w:rsidR="00CE3E12" w:rsidRPr="000D2B4F" w:rsidRDefault="00CE3E12" w:rsidP="004857ED">
      <w:pPr>
        <w:pStyle w:val="ListParagraph"/>
        <w:numPr>
          <w:ilvl w:val="1"/>
          <w:numId w:val="8"/>
        </w:numPr>
        <w:spacing w:after="0" w:line="360" w:lineRule="auto"/>
        <w:rPr>
          <w:rFonts w:cs="Calibri"/>
        </w:rPr>
      </w:pPr>
      <w:r w:rsidRPr="004857ED">
        <w:rPr>
          <w:rFonts w:cs="Calibri"/>
        </w:rPr>
        <w:t>If no, what technology</w:t>
      </w:r>
      <w:r w:rsidRPr="000D2B4F">
        <w:rPr>
          <w:rFonts w:cs="Calibri"/>
        </w:rPr>
        <w:t xml:space="preserve"> could play a contributing factor in future student success and outcomes for your program?  How would you evaluate the </w:t>
      </w:r>
      <w:r>
        <w:rPr>
          <w:rFonts w:cs="Calibri"/>
        </w:rPr>
        <w:t xml:space="preserve">effectiveness of </w:t>
      </w:r>
      <w:r w:rsidRPr="000D2B4F">
        <w:rPr>
          <w:rFonts w:cs="Calibri"/>
        </w:rPr>
        <w:t>this technology?</w:t>
      </w:r>
    </w:p>
    <w:p w:rsidR="00CE3E12" w:rsidRPr="004857ED" w:rsidRDefault="00CE3E12" w:rsidP="004857ED">
      <w:pPr>
        <w:pStyle w:val="ListParagraph"/>
        <w:numPr>
          <w:ilvl w:val="0"/>
          <w:numId w:val="8"/>
        </w:numPr>
        <w:spacing w:after="0" w:line="360" w:lineRule="auto"/>
        <w:rPr>
          <w:rFonts w:cs="Calibri"/>
        </w:rPr>
      </w:pPr>
      <w:r w:rsidRPr="004857ED">
        <w:rPr>
          <w:rFonts w:cs="Calibri"/>
        </w:rPr>
        <w:t xml:space="preserve">Discuss the effectiveness of technology used in your area to meet </w:t>
      </w:r>
      <w:hyperlink r:id="rId10" w:history="1">
        <w:r w:rsidRPr="004857ED">
          <w:rPr>
            <w:rStyle w:val="Hyperlink"/>
            <w:rFonts w:cs="Calibri"/>
          </w:rPr>
          <w:t>college strategic goals</w:t>
        </w:r>
      </w:hyperlink>
      <w:r w:rsidRPr="004857ED">
        <w:rPr>
          <w:rFonts w:cs="Calibri"/>
        </w:rPr>
        <w:t>.</w:t>
      </w:r>
    </w:p>
    <w:p w:rsidR="00111C71" w:rsidRDefault="00CE3E12" w:rsidP="00111C71">
      <w:pPr>
        <w:pStyle w:val="ListParagraph"/>
        <w:numPr>
          <w:ilvl w:val="0"/>
          <w:numId w:val="8"/>
        </w:numPr>
        <w:spacing w:after="0" w:line="360" w:lineRule="auto"/>
      </w:pPr>
      <w:r w:rsidRPr="004857ED">
        <w:rPr>
          <w:rFonts w:cs="Calibri"/>
        </w:rPr>
        <w:t>Do</w:t>
      </w:r>
      <w:r>
        <w:rPr>
          <w:rFonts w:cs="Calibri"/>
        </w:rPr>
        <w:t xml:space="preserve">es </w:t>
      </w:r>
      <w:r w:rsidRPr="004857ED">
        <w:rPr>
          <w:rFonts w:cs="Calibri"/>
        </w:rPr>
        <w:t>you</w:t>
      </w:r>
      <w:r>
        <w:rPr>
          <w:rFonts w:cs="Calibri"/>
        </w:rPr>
        <w:t>r</w:t>
      </w:r>
      <w:r w:rsidRPr="004857ED">
        <w:rPr>
          <w:rFonts w:cs="Calibri"/>
        </w:rPr>
        <w:t xml:space="preserve"> </w:t>
      </w:r>
      <w:r>
        <w:rPr>
          <w:rFonts w:cs="Calibri"/>
        </w:rPr>
        <w:t xml:space="preserve">program </w:t>
      </w:r>
      <w:r w:rsidRPr="004857ED">
        <w:rPr>
          <w:rFonts w:cs="Calibri"/>
        </w:rPr>
        <w:t xml:space="preserve">need new or repurposed technology to support student success?  Justify your ISIT Technology Request and your vision for meeting </w:t>
      </w:r>
      <w:r>
        <w:rPr>
          <w:rFonts w:cs="Calibri"/>
        </w:rPr>
        <w:t>student, p</w:t>
      </w:r>
      <w:r w:rsidRPr="004857ED">
        <w:rPr>
          <w:rFonts w:cs="Calibri"/>
        </w:rPr>
        <w:t xml:space="preserve">rogram, or </w:t>
      </w:r>
      <w:r>
        <w:rPr>
          <w:rFonts w:cs="Calibri"/>
        </w:rPr>
        <w:t>a</w:t>
      </w:r>
      <w:r w:rsidRPr="004857ED">
        <w:rPr>
          <w:rFonts w:cs="Calibri"/>
        </w:rPr>
        <w:t xml:space="preserve">dministrative unit outcomes for this next 3-year cycle.  </w:t>
      </w:r>
    </w:p>
    <w:p w:rsidR="00CE3E12" w:rsidRPr="00F86C2A" w:rsidRDefault="00CE3E12" w:rsidP="004857ED">
      <w:pPr>
        <w:pStyle w:val="ListParagraph"/>
        <w:numPr>
          <w:ilvl w:val="0"/>
          <w:numId w:val="6"/>
        </w:numPr>
        <w:spacing w:after="0" w:line="360" w:lineRule="auto"/>
      </w:pPr>
      <w:r w:rsidRPr="00F86C2A">
        <w:rPr>
          <w:rFonts w:cs="Calibri"/>
        </w:rPr>
        <w:t xml:space="preserve">Budget (Changes to the budget allocation can be requested using the </w:t>
      </w:r>
      <w:hyperlink r:id="rId11" w:history="1">
        <w:r w:rsidRPr="00F86C2A">
          <w:rPr>
            <w:rStyle w:val="Hyperlink"/>
            <w:rFonts w:cs="Calibri"/>
            <w:sz w:val="20"/>
            <w:szCs w:val="20"/>
          </w:rPr>
          <w:t>Budget Change Request Form</w:t>
        </w:r>
      </w:hyperlink>
      <w:r w:rsidRPr="00F86C2A">
        <w:t>).</w:t>
      </w:r>
    </w:p>
    <w:p w:rsidR="00CE3E12" w:rsidRDefault="00CE3E12" w:rsidP="00FA043C">
      <w:pPr>
        <w:pStyle w:val="ListParagraph"/>
        <w:spacing w:after="0" w:line="360" w:lineRule="auto"/>
        <w:rPr>
          <w:rFonts w:cs="Calibri"/>
        </w:rPr>
      </w:pPr>
      <w:r w:rsidRPr="00346A0A">
        <w:rPr>
          <w:rFonts w:cs="Calibri"/>
        </w:rPr>
        <w:t xml:space="preserve">If you are requesting any additional </w:t>
      </w:r>
      <w:r>
        <w:rPr>
          <w:rFonts w:cs="Calibri"/>
        </w:rPr>
        <w:t>funding</w:t>
      </w:r>
      <w:r w:rsidRPr="00346A0A">
        <w:rPr>
          <w:rFonts w:cs="Calibri"/>
        </w:rPr>
        <w:t xml:space="preserve">, explain briefly how </w:t>
      </w:r>
      <w:r>
        <w:rPr>
          <w:rFonts w:cs="Calibri"/>
        </w:rPr>
        <w:t>it wi</w:t>
      </w:r>
      <w:r w:rsidRPr="00346A0A">
        <w:rPr>
          <w:rFonts w:cs="Calibri"/>
        </w:rPr>
        <w:t>ll contribute to increased student success</w:t>
      </w:r>
      <w:r>
        <w:rPr>
          <w:rFonts w:cs="Calibri"/>
        </w:rPr>
        <w:t>.</w:t>
      </w:r>
    </w:p>
    <w:p w:rsidR="00111C71" w:rsidRDefault="00111C71" w:rsidP="00111C71">
      <w:pPr>
        <w:pStyle w:val="ListParagraph"/>
        <w:numPr>
          <w:ilvl w:val="0"/>
          <w:numId w:val="37"/>
        </w:numPr>
        <w:spacing w:after="0" w:line="360" w:lineRule="auto"/>
        <w:contextualSpacing w:val="0"/>
        <w:rPr>
          <w:rFonts w:cs="Calibri"/>
          <w:sz w:val="20"/>
          <w:szCs w:val="20"/>
        </w:rPr>
      </w:pPr>
      <w:r>
        <w:rPr>
          <w:rFonts w:cs="Calibri"/>
          <w:sz w:val="20"/>
          <w:szCs w:val="20"/>
        </w:rPr>
        <w:t xml:space="preserve">The Biology Department is poised to meet President’s Christian’s goals for FTES growth and greater </w:t>
      </w:r>
      <w:r>
        <w:rPr>
          <w:sz w:val="20"/>
          <w:szCs w:val="20"/>
        </w:rPr>
        <w:t>student course access, course completion, degree completion and transfer at BC Main Campus and the Delano Science Center.  All we need is;</w:t>
      </w:r>
    </w:p>
    <w:p w:rsidR="00111C71" w:rsidRDefault="00111C71" w:rsidP="008B15A7">
      <w:pPr>
        <w:pStyle w:val="ListParagraph"/>
        <w:numPr>
          <w:ilvl w:val="3"/>
          <w:numId w:val="7"/>
        </w:numPr>
        <w:spacing w:after="0"/>
        <w:rPr>
          <w:rFonts w:cs="Calibri"/>
          <w:sz w:val="20"/>
          <w:szCs w:val="20"/>
        </w:rPr>
      </w:pPr>
      <w:r>
        <w:rPr>
          <w:rFonts w:cs="Calibri"/>
          <w:sz w:val="20"/>
          <w:szCs w:val="20"/>
        </w:rPr>
        <w:t>Additional FT faculty</w:t>
      </w:r>
    </w:p>
    <w:p w:rsidR="00111C71" w:rsidRDefault="00111C71" w:rsidP="008B15A7">
      <w:pPr>
        <w:pStyle w:val="ListParagraph"/>
        <w:numPr>
          <w:ilvl w:val="3"/>
          <w:numId w:val="7"/>
        </w:numPr>
        <w:spacing w:after="0"/>
        <w:rPr>
          <w:rFonts w:cs="Calibri"/>
          <w:sz w:val="20"/>
          <w:szCs w:val="20"/>
        </w:rPr>
      </w:pPr>
      <w:r>
        <w:rPr>
          <w:rFonts w:cs="Calibri"/>
          <w:sz w:val="20"/>
          <w:szCs w:val="20"/>
        </w:rPr>
        <w:t>Additional Lab Tech support</w:t>
      </w:r>
    </w:p>
    <w:p w:rsidR="00111C71" w:rsidRDefault="00111C71" w:rsidP="008B15A7">
      <w:pPr>
        <w:pStyle w:val="ListParagraph"/>
        <w:numPr>
          <w:ilvl w:val="3"/>
          <w:numId w:val="7"/>
        </w:numPr>
        <w:spacing w:after="0"/>
        <w:rPr>
          <w:rFonts w:cs="Calibri"/>
          <w:sz w:val="20"/>
          <w:szCs w:val="20"/>
        </w:rPr>
      </w:pPr>
      <w:r>
        <w:rPr>
          <w:rFonts w:cs="Calibri"/>
          <w:sz w:val="20"/>
          <w:szCs w:val="20"/>
        </w:rPr>
        <w:t>Larger departmental budget to maintain and replace lab models, equipment and supplies</w:t>
      </w:r>
      <w:r w:rsidR="0056205A">
        <w:rPr>
          <w:rFonts w:cs="Calibri"/>
          <w:sz w:val="20"/>
          <w:szCs w:val="20"/>
        </w:rPr>
        <w:t xml:space="preserve"> </w:t>
      </w:r>
      <w:r w:rsidR="0056205A">
        <w:rPr>
          <w:rFonts w:cs="Calibri"/>
          <w:sz w:val="20"/>
          <w:szCs w:val="20"/>
        </w:rPr>
        <w:br/>
        <w:t>(See attached Budget Change Request Form)</w:t>
      </w:r>
    </w:p>
    <w:p w:rsidR="00CE3E12" w:rsidRDefault="00CE3E12" w:rsidP="00AB0744">
      <w:pPr>
        <w:pStyle w:val="ListParagraph"/>
        <w:spacing w:after="0" w:line="240" w:lineRule="auto"/>
        <w:contextualSpacing w:val="0"/>
        <w:rPr>
          <w:rFonts w:cs="Calibri"/>
        </w:rPr>
      </w:pPr>
    </w:p>
    <w:p w:rsidR="0049081A" w:rsidRDefault="0049081A" w:rsidP="00AB0744">
      <w:pPr>
        <w:pStyle w:val="ListParagraph"/>
        <w:spacing w:after="0" w:line="240" w:lineRule="auto"/>
        <w:contextualSpacing w:val="0"/>
        <w:rPr>
          <w:rFonts w:cs="Calibri"/>
        </w:rPr>
      </w:pPr>
    </w:p>
    <w:p w:rsidR="0049081A" w:rsidRDefault="0049081A" w:rsidP="00AB0744">
      <w:pPr>
        <w:pStyle w:val="ListParagraph"/>
        <w:spacing w:after="0" w:line="240" w:lineRule="auto"/>
        <w:contextualSpacing w:val="0"/>
        <w:rPr>
          <w:rFonts w:cs="Calibri"/>
        </w:rPr>
      </w:pPr>
    </w:p>
    <w:p w:rsidR="0049081A" w:rsidRDefault="0049081A" w:rsidP="00AB0744">
      <w:pPr>
        <w:pStyle w:val="ListParagraph"/>
        <w:spacing w:after="0" w:line="240" w:lineRule="auto"/>
        <w:contextualSpacing w:val="0"/>
        <w:rPr>
          <w:rFonts w:cs="Calibri"/>
        </w:rPr>
      </w:pPr>
    </w:p>
    <w:p w:rsidR="0049081A" w:rsidRDefault="0049081A" w:rsidP="00AB0744">
      <w:pPr>
        <w:pStyle w:val="ListParagraph"/>
        <w:spacing w:after="0" w:line="240" w:lineRule="auto"/>
        <w:contextualSpacing w:val="0"/>
        <w:rPr>
          <w:rFonts w:cs="Calibri"/>
        </w:rPr>
      </w:pPr>
    </w:p>
    <w:p w:rsidR="0049081A" w:rsidRDefault="0049081A" w:rsidP="00AB0744">
      <w:pPr>
        <w:pStyle w:val="ListParagraph"/>
        <w:spacing w:after="0" w:line="240" w:lineRule="auto"/>
        <w:contextualSpacing w:val="0"/>
        <w:rPr>
          <w:rFonts w:cs="Calibri"/>
        </w:rPr>
      </w:pPr>
    </w:p>
    <w:p w:rsidR="0049081A" w:rsidRPr="00A02B75" w:rsidRDefault="0049081A" w:rsidP="00AB0744">
      <w:pPr>
        <w:pStyle w:val="ListParagraph"/>
        <w:spacing w:after="0" w:line="240" w:lineRule="auto"/>
        <w:contextualSpacing w:val="0"/>
        <w:rPr>
          <w:rFonts w:cs="Calibri"/>
        </w:rPr>
      </w:pPr>
    </w:p>
    <w:p w:rsidR="00CE3E12" w:rsidRDefault="00CE3E12" w:rsidP="00AB0744">
      <w:pPr>
        <w:spacing w:after="0" w:line="360" w:lineRule="auto"/>
        <w:rPr>
          <w:rFonts w:cs="Calibri"/>
        </w:rPr>
      </w:pPr>
      <w:r>
        <w:rPr>
          <w:b/>
          <w:u w:val="single"/>
        </w:rPr>
        <w:t>IV. Trend</w:t>
      </w:r>
      <w:r w:rsidRPr="00E61962">
        <w:rPr>
          <w:b/>
          <w:u w:val="single"/>
        </w:rPr>
        <w:t xml:space="preserve"> Data Analysis</w:t>
      </w:r>
      <w:r>
        <w:rPr>
          <w:b/>
          <w:u w:val="single"/>
        </w:rPr>
        <w:t>:</w:t>
      </w:r>
      <w:r>
        <w:rPr>
          <w:rFonts w:cs="Calibri"/>
        </w:rPr>
        <w:t xml:space="preserve"> </w:t>
      </w:r>
    </w:p>
    <w:p w:rsidR="00CE3E12" w:rsidRPr="00F53387" w:rsidRDefault="00CE3E12" w:rsidP="00AB0744">
      <w:pPr>
        <w:spacing w:after="0" w:line="360" w:lineRule="auto"/>
        <w:rPr>
          <w:rFonts w:cs="Calibri"/>
        </w:rPr>
      </w:pPr>
      <w:r w:rsidRPr="00F53387">
        <w:rPr>
          <w:rFonts w:cs="Calibri"/>
        </w:rPr>
        <w:t>Review the data prov</w:t>
      </w:r>
      <w:r>
        <w:rPr>
          <w:rFonts w:cs="Calibri"/>
        </w:rPr>
        <w:t>ided by Institutional Research.</w:t>
      </w:r>
      <w:r w:rsidRPr="00F53387">
        <w:rPr>
          <w:rFonts w:cs="Calibri"/>
        </w:rPr>
        <w:t xml:space="preserve"> </w:t>
      </w:r>
      <w:r>
        <w:rPr>
          <w:rFonts w:cs="Calibri"/>
        </w:rPr>
        <w:t>P</w:t>
      </w:r>
      <w:r w:rsidRPr="00F53387">
        <w:rPr>
          <w:rFonts w:cs="Calibri"/>
        </w:rPr>
        <w:t xml:space="preserve">rovide an analysis of program data throughout the last </w:t>
      </w:r>
      <w:r>
        <w:rPr>
          <w:rFonts w:cs="Calibri"/>
        </w:rPr>
        <w:t>three</w:t>
      </w:r>
      <w:r w:rsidRPr="00F53387">
        <w:rPr>
          <w:rFonts w:cs="Calibri"/>
        </w:rPr>
        <w:t xml:space="preserve"> years, including:</w:t>
      </w:r>
    </w:p>
    <w:p w:rsidR="00CE3E12" w:rsidRDefault="00CE3E12" w:rsidP="00AB0744">
      <w:pPr>
        <w:pStyle w:val="ListParagraph"/>
        <w:numPr>
          <w:ilvl w:val="1"/>
          <w:numId w:val="1"/>
        </w:numPr>
        <w:spacing w:after="0" w:line="360" w:lineRule="auto"/>
        <w:contextualSpacing w:val="0"/>
        <w:rPr>
          <w:rFonts w:cs="Calibri"/>
        </w:rPr>
      </w:pPr>
      <w:r w:rsidRPr="00E61962">
        <w:rPr>
          <w:rFonts w:cs="Calibri"/>
        </w:rPr>
        <w:t>Changes in student demographics (gender, age and ethnicity)</w:t>
      </w:r>
      <w:r>
        <w:rPr>
          <w:rFonts w:cs="Calibri"/>
        </w:rPr>
        <w:t>.</w:t>
      </w:r>
    </w:p>
    <w:p w:rsidR="00CE3E12" w:rsidRPr="008C3BE6" w:rsidRDefault="00CE3E12" w:rsidP="00846E6E">
      <w:pPr>
        <w:pStyle w:val="NoSpacing"/>
        <w:numPr>
          <w:ilvl w:val="0"/>
          <w:numId w:val="15"/>
        </w:numPr>
        <w:rPr>
          <w:sz w:val="20"/>
          <w:szCs w:val="20"/>
        </w:rPr>
      </w:pPr>
      <w:r w:rsidRPr="008C3BE6">
        <w:rPr>
          <w:sz w:val="20"/>
          <w:szCs w:val="20"/>
        </w:rPr>
        <w:t>Gender; 69% of students are female</w:t>
      </w:r>
    </w:p>
    <w:p w:rsidR="00CE3E12" w:rsidRPr="008C3BE6" w:rsidRDefault="00CE3E12" w:rsidP="00846E6E">
      <w:pPr>
        <w:pStyle w:val="NoSpacing"/>
        <w:numPr>
          <w:ilvl w:val="0"/>
          <w:numId w:val="15"/>
        </w:numPr>
        <w:rPr>
          <w:sz w:val="20"/>
          <w:szCs w:val="20"/>
        </w:rPr>
      </w:pPr>
      <w:r w:rsidRPr="008C3BE6">
        <w:rPr>
          <w:sz w:val="20"/>
          <w:szCs w:val="20"/>
        </w:rPr>
        <w:t>Age; Majority (52%) are 20-29 years old</w:t>
      </w:r>
    </w:p>
    <w:p w:rsidR="00CE3E12" w:rsidRPr="008C3BE6" w:rsidRDefault="00CE3E12" w:rsidP="00846E6E">
      <w:pPr>
        <w:pStyle w:val="NoSpacing"/>
        <w:numPr>
          <w:ilvl w:val="0"/>
          <w:numId w:val="15"/>
        </w:numPr>
        <w:rPr>
          <w:sz w:val="20"/>
          <w:szCs w:val="20"/>
        </w:rPr>
      </w:pPr>
      <w:r w:rsidRPr="008C3BE6">
        <w:rPr>
          <w:sz w:val="20"/>
          <w:szCs w:val="20"/>
        </w:rPr>
        <w:t xml:space="preserve">Ethnicity; 21.2% increase of Hispanic students (856 to 1,086).   </w:t>
      </w:r>
    </w:p>
    <w:p w:rsidR="00CE3E12" w:rsidRPr="008C3BE6" w:rsidRDefault="00CE3E12" w:rsidP="00846E6E">
      <w:pPr>
        <w:pStyle w:val="NoSpacing"/>
        <w:numPr>
          <w:ilvl w:val="0"/>
          <w:numId w:val="15"/>
        </w:numPr>
        <w:rPr>
          <w:sz w:val="20"/>
          <w:szCs w:val="20"/>
        </w:rPr>
      </w:pPr>
      <w:r w:rsidRPr="008C3BE6">
        <w:rPr>
          <w:sz w:val="20"/>
          <w:szCs w:val="20"/>
        </w:rPr>
        <w:t>Completed SEP; Increase students with completed SEP (80% to 88%)</w:t>
      </w:r>
    </w:p>
    <w:p w:rsidR="00CE3E12" w:rsidRPr="008C3BE6" w:rsidRDefault="00CE3E12" w:rsidP="00846E6E">
      <w:pPr>
        <w:pStyle w:val="NoSpacing"/>
        <w:numPr>
          <w:ilvl w:val="0"/>
          <w:numId w:val="15"/>
        </w:numPr>
        <w:rPr>
          <w:sz w:val="20"/>
          <w:szCs w:val="20"/>
        </w:rPr>
      </w:pPr>
      <w:r w:rsidRPr="008C3BE6">
        <w:rPr>
          <w:sz w:val="20"/>
          <w:szCs w:val="20"/>
        </w:rPr>
        <w:t>Majors; 31.4% increase in declared Biology Majors (484 to 706)</w:t>
      </w:r>
    </w:p>
    <w:p w:rsidR="00CE3E12" w:rsidRPr="008C3BE6" w:rsidRDefault="00CE3E12" w:rsidP="00736A8B">
      <w:pPr>
        <w:pStyle w:val="NoSpacing"/>
        <w:numPr>
          <w:ilvl w:val="1"/>
          <w:numId w:val="15"/>
        </w:numPr>
        <w:rPr>
          <w:sz w:val="20"/>
          <w:szCs w:val="20"/>
        </w:rPr>
      </w:pPr>
      <w:r w:rsidRPr="008C3BE6">
        <w:rPr>
          <w:sz w:val="20"/>
          <w:szCs w:val="20"/>
        </w:rPr>
        <w:t>Gen. Bio; 28.3% increase (309 to 431)</w:t>
      </w:r>
    </w:p>
    <w:p w:rsidR="00CE3E12" w:rsidRPr="008C3BE6" w:rsidRDefault="00CE3E12" w:rsidP="00736A8B">
      <w:pPr>
        <w:pStyle w:val="NoSpacing"/>
        <w:numPr>
          <w:ilvl w:val="1"/>
          <w:numId w:val="15"/>
        </w:numPr>
        <w:rPr>
          <w:sz w:val="20"/>
          <w:szCs w:val="20"/>
        </w:rPr>
      </w:pPr>
      <w:r w:rsidRPr="008C3BE6">
        <w:rPr>
          <w:sz w:val="20"/>
          <w:szCs w:val="20"/>
        </w:rPr>
        <w:t>Human Bio; 36.4% increase (175 to 275)</w:t>
      </w:r>
    </w:p>
    <w:p w:rsidR="008B15A7" w:rsidRPr="00846E6E" w:rsidRDefault="008B15A7" w:rsidP="0056205A">
      <w:pPr>
        <w:pStyle w:val="NoSpacing"/>
      </w:pPr>
    </w:p>
    <w:p w:rsidR="00CE3E12" w:rsidRDefault="00CE3E12" w:rsidP="00AB0744">
      <w:pPr>
        <w:pStyle w:val="ListParagraph"/>
        <w:numPr>
          <w:ilvl w:val="1"/>
          <w:numId w:val="1"/>
        </w:numPr>
        <w:spacing w:after="0" w:line="360" w:lineRule="auto"/>
        <w:contextualSpacing w:val="0"/>
        <w:rPr>
          <w:rFonts w:cs="Calibri"/>
        </w:rPr>
      </w:pPr>
      <w:r w:rsidRPr="00E61962">
        <w:rPr>
          <w:rFonts w:cs="Calibri"/>
        </w:rPr>
        <w:t>Changes in enrollment (headcount, sections, course enrollment</w:t>
      </w:r>
      <w:r>
        <w:rPr>
          <w:rFonts w:cs="Calibri"/>
        </w:rPr>
        <w:t>,</w:t>
      </w:r>
      <w:r w:rsidRPr="00E61962">
        <w:rPr>
          <w:rFonts w:cs="Calibri"/>
        </w:rPr>
        <w:t xml:space="preserve"> and productivity)</w:t>
      </w:r>
      <w:r>
        <w:rPr>
          <w:rFonts w:cs="Calibri"/>
        </w:rPr>
        <w:t>.</w:t>
      </w:r>
    </w:p>
    <w:p w:rsidR="00CE3E12" w:rsidRPr="008C3BE6" w:rsidRDefault="00CE3E12" w:rsidP="00736A8B">
      <w:pPr>
        <w:pStyle w:val="NoSpacing"/>
        <w:numPr>
          <w:ilvl w:val="0"/>
          <w:numId w:val="16"/>
        </w:numPr>
        <w:rPr>
          <w:sz w:val="20"/>
          <w:szCs w:val="20"/>
        </w:rPr>
      </w:pPr>
      <w:r w:rsidRPr="008C3BE6">
        <w:rPr>
          <w:sz w:val="20"/>
          <w:szCs w:val="20"/>
        </w:rPr>
        <w:t xml:space="preserve">Sections; 9.9% increase (82 to 91 sections offered per year) </w:t>
      </w:r>
    </w:p>
    <w:p w:rsidR="00CE3E12" w:rsidRPr="008C3BE6" w:rsidRDefault="00CE3E12" w:rsidP="00736A8B">
      <w:pPr>
        <w:pStyle w:val="NoSpacing"/>
        <w:numPr>
          <w:ilvl w:val="0"/>
          <w:numId w:val="16"/>
        </w:numPr>
        <w:rPr>
          <w:sz w:val="20"/>
          <w:szCs w:val="20"/>
        </w:rPr>
      </w:pPr>
      <w:r w:rsidRPr="008C3BE6">
        <w:rPr>
          <w:sz w:val="20"/>
          <w:szCs w:val="20"/>
        </w:rPr>
        <w:t>Students per section; 23.7 (Lab capacity is 24 students per section).</w:t>
      </w:r>
    </w:p>
    <w:p w:rsidR="00CE3E12" w:rsidRPr="008C3BE6" w:rsidRDefault="00CE3E12" w:rsidP="00736A8B">
      <w:pPr>
        <w:pStyle w:val="NoSpacing"/>
        <w:numPr>
          <w:ilvl w:val="0"/>
          <w:numId w:val="16"/>
        </w:numPr>
        <w:rPr>
          <w:sz w:val="20"/>
          <w:szCs w:val="20"/>
        </w:rPr>
      </w:pPr>
      <w:r w:rsidRPr="008C3BE6">
        <w:rPr>
          <w:sz w:val="20"/>
          <w:szCs w:val="20"/>
        </w:rPr>
        <w:t>FTEF by FT Faculty; Biol faculty = 21.1 (College wide = 17.4)</w:t>
      </w:r>
    </w:p>
    <w:p w:rsidR="00CE3E12" w:rsidRPr="008C3BE6" w:rsidRDefault="00CE3E12" w:rsidP="00736A8B">
      <w:pPr>
        <w:pStyle w:val="NoSpacing"/>
        <w:numPr>
          <w:ilvl w:val="0"/>
          <w:numId w:val="16"/>
        </w:numPr>
        <w:rPr>
          <w:sz w:val="20"/>
          <w:szCs w:val="20"/>
        </w:rPr>
      </w:pPr>
      <w:r w:rsidRPr="008C3BE6">
        <w:rPr>
          <w:sz w:val="20"/>
          <w:szCs w:val="20"/>
        </w:rPr>
        <w:t>Distance Ed;The BC Biology Department does not offer Distance Ed courses.</w:t>
      </w:r>
    </w:p>
    <w:p w:rsidR="00CE3E12" w:rsidRPr="006E137D" w:rsidRDefault="00CE3E12" w:rsidP="00736A8B">
      <w:pPr>
        <w:pStyle w:val="NoSpacing"/>
        <w:numPr>
          <w:ilvl w:val="0"/>
          <w:numId w:val="16"/>
        </w:numPr>
        <w:rPr>
          <w:sz w:val="20"/>
          <w:szCs w:val="20"/>
          <w:u w:val="single"/>
        </w:rPr>
      </w:pPr>
      <w:r w:rsidRPr="008C3BE6">
        <w:rPr>
          <w:sz w:val="20"/>
          <w:szCs w:val="20"/>
        </w:rPr>
        <w:t xml:space="preserve">Ave First Day Wait list; 775 students on the wait list per year.  This is equivalent to an </w:t>
      </w:r>
      <w:r w:rsidRPr="006E137D">
        <w:rPr>
          <w:sz w:val="20"/>
          <w:szCs w:val="20"/>
          <w:u w:val="single"/>
        </w:rPr>
        <w:t xml:space="preserve">additional 32.3 sections or 159.4 FTES. </w:t>
      </w:r>
    </w:p>
    <w:p w:rsidR="00CE3E12" w:rsidRPr="00736A8B" w:rsidRDefault="00CE3E12" w:rsidP="00A827F4">
      <w:pPr>
        <w:pStyle w:val="NoSpacing"/>
        <w:ind w:left="1800"/>
      </w:pPr>
    </w:p>
    <w:p w:rsidR="00CE3E12" w:rsidRDefault="00CE3E12" w:rsidP="00AB0744">
      <w:pPr>
        <w:pStyle w:val="ListParagraph"/>
        <w:numPr>
          <w:ilvl w:val="1"/>
          <w:numId w:val="1"/>
        </w:numPr>
        <w:spacing w:after="0" w:line="360" w:lineRule="auto"/>
        <w:contextualSpacing w:val="0"/>
        <w:rPr>
          <w:rFonts w:cs="Calibri"/>
        </w:rPr>
      </w:pPr>
      <w:r w:rsidRPr="00E61962">
        <w:rPr>
          <w:rFonts w:cs="Calibri"/>
        </w:rPr>
        <w:t>Success</w:t>
      </w:r>
      <w:r>
        <w:rPr>
          <w:rFonts w:cs="Calibri"/>
        </w:rPr>
        <w:t xml:space="preserve"> and retention for face-to-face</w:t>
      </w:r>
      <w:r w:rsidRPr="00E61962">
        <w:rPr>
          <w:rFonts w:cs="Calibri"/>
        </w:rPr>
        <w:t xml:space="preserve"> as well as online</w:t>
      </w:r>
      <w:r>
        <w:rPr>
          <w:rFonts w:cs="Calibri"/>
        </w:rPr>
        <w:t>/distance</w:t>
      </w:r>
      <w:r w:rsidRPr="00E61962">
        <w:rPr>
          <w:rFonts w:cs="Calibri"/>
        </w:rPr>
        <w:t xml:space="preserve"> courses</w:t>
      </w:r>
      <w:r>
        <w:rPr>
          <w:rFonts w:cs="Calibri"/>
        </w:rPr>
        <w:t>.</w:t>
      </w:r>
    </w:p>
    <w:p w:rsidR="00CE3E12" w:rsidRPr="008C3BE6" w:rsidRDefault="00CE3E12" w:rsidP="00EF4BD8">
      <w:pPr>
        <w:pStyle w:val="NoSpacing"/>
        <w:numPr>
          <w:ilvl w:val="0"/>
          <w:numId w:val="17"/>
        </w:numPr>
        <w:rPr>
          <w:sz w:val="20"/>
          <w:szCs w:val="20"/>
        </w:rPr>
      </w:pPr>
      <w:r w:rsidRPr="008C3BE6">
        <w:rPr>
          <w:sz w:val="20"/>
          <w:szCs w:val="20"/>
        </w:rPr>
        <w:t xml:space="preserve">Success and Retention Rates;  Biology success and retention rates meet and/or exceed College wide rates </w:t>
      </w:r>
    </w:p>
    <w:p w:rsidR="00CE3E12" w:rsidRPr="008C3BE6" w:rsidRDefault="00CE3E12" w:rsidP="00EF4BD8">
      <w:pPr>
        <w:pStyle w:val="NoSpacing"/>
        <w:numPr>
          <w:ilvl w:val="1"/>
          <w:numId w:val="17"/>
        </w:numPr>
        <w:rPr>
          <w:sz w:val="20"/>
          <w:szCs w:val="20"/>
        </w:rPr>
      </w:pPr>
      <w:r w:rsidRPr="008C3BE6">
        <w:rPr>
          <w:sz w:val="20"/>
          <w:szCs w:val="20"/>
        </w:rPr>
        <w:t>Success; College wide = 84%, Biology Dept. = 86%</w:t>
      </w:r>
    </w:p>
    <w:p w:rsidR="00CE3E12" w:rsidRPr="008C3BE6" w:rsidRDefault="00CE3E12" w:rsidP="00EF4BD8">
      <w:pPr>
        <w:pStyle w:val="NoSpacing"/>
        <w:numPr>
          <w:ilvl w:val="1"/>
          <w:numId w:val="17"/>
        </w:numPr>
        <w:rPr>
          <w:sz w:val="20"/>
          <w:szCs w:val="20"/>
        </w:rPr>
      </w:pPr>
      <w:r w:rsidRPr="008C3BE6">
        <w:rPr>
          <w:sz w:val="20"/>
          <w:szCs w:val="20"/>
        </w:rPr>
        <w:t>Retention; College wide = 67%, Biology Dept. = 66%</w:t>
      </w:r>
    </w:p>
    <w:p w:rsidR="00CE3E12" w:rsidRPr="008C3BE6" w:rsidRDefault="00CE3E12" w:rsidP="00440B40">
      <w:pPr>
        <w:pStyle w:val="NoSpacing"/>
        <w:numPr>
          <w:ilvl w:val="0"/>
          <w:numId w:val="17"/>
        </w:numPr>
        <w:rPr>
          <w:sz w:val="20"/>
          <w:szCs w:val="20"/>
        </w:rPr>
      </w:pPr>
      <w:r w:rsidRPr="008C3BE6">
        <w:rPr>
          <w:sz w:val="20"/>
          <w:szCs w:val="20"/>
        </w:rPr>
        <w:t>Online/Distance Ed; N/A</w:t>
      </w:r>
    </w:p>
    <w:p w:rsidR="00CE3E12" w:rsidRPr="00EF4BD8" w:rsidRDefault="00CE3E12" w:rsidP="00440B40">
      <w:pPr>
        <w:pStyle w:val="NoSpacing"/>
      </w:pPr>
    </w:p>
    <w:p w:rsidR="00CE3E12" w:rsidRDefault="00CE3E12" w:rsidP="00AB0744">
      <w:pPr>
        <w:pStyle w:val="ListParagraph"/>
        <w:numPr>
          <w:ilvl w:val="1"/>
          <w:numId w:val="1"/>
        </w:numPr>
        <w:spacing w:after="0" w:line="360" w:lineRule="auto"/>
        <w:contextualSpacing w:val="0"/>
        <w:rPr>
          <w:rFonts w:cs="Calibri"/>
        </w:rPr>
      </w:pPr>
      <w:r w:rsidRPr="00E61962">
        <w:rPr>
          <w:rFonts w:cs="Calibri"/>
        </w:rPr>
        <w:t>Degrees and certificates awarded (</w:t>
      </w:r>
      <w:r>
        <w:rPr>
          <w:rFonts w:cs="Calibri"/>
        </w:rPr>
        <w:t>three</w:t>
      </w:r>
      <w:r w:rsidRPr="00E61962">
        <w:rPr>
          <w:rFonts w:cs="Calibri"/>
        </w:rPr>
        <w:t xml:space="preserve">-year trend </w:t>
      </w:r>
      <w:r>
        <w:rPr>
          <w:rFonts w:cs="Calibri"/>
        </w:rPr>
        <w:t xml:space="preserve">data for each </w:t>
      </w:r>
      <w:r w:rsidRPr="00E61962">
        <w:rPr>
          <w:rFonts w:cs="Calibri"/>
        </w:rPr>
        <w:t>degree and/or certificate award</w:t>
      </w:r>
      <w:r>
        <w:rPr>
          <w:rFonts w:cs="Calibri"/>
        </w:rPr>
        <w:t>ed).</w:t>
      </w:r>
    </w:p>
    <w:p w:rsidR="00CE3E12" w:rsidRPr="008C3BE6" w:rsidRDefault="00CE3E12" w:rsidP="00440B40">
      <w:pPr>
        <w:pStyle w:val="NoSpacing"/>
        <w:numPr>
          <w:ilvl w:val="0"/>
          <w:numId w:val="18"/>
        </w:numPr>
        <w:rPr>
          <w:sz w:val="20"/>
          <w:szCs w:val="20"/>
        </w:rPr>
      </w:pPr>
      <w:r w:rsidRPr="008C3BE6">
        <w:rPr>
          <w:sz w:val="20"/>
          <w:szCs w:val="20"/>
        </w:rPr>
        <w:t>Degrees Awarded; 186 AS Biology Degrees awarded ( Ave. = 62 per year)</w:t>
      </w:r>
    </w:p>
    <w:p w:rsidR="00CE3E12" w:rsidRPr="008C3BE6" w:rsidRDefault="00CE3E12" w:rsidP="00440B40">
      <w:pPr>
        <w:pStyle w:val="NoSpacing"/>
        <w:numPr>
          <w:ilvl w:val="1"/>
          <w:numId w:val="18"/>
        </w:numPr>
        <w:rPr>
          <w:sz w:val="20"/>
          <w:szCs w:val="20"/>
        </w:rPr>
      </w:pPr>
      <w:r w:rsidRPr="008C3BE6">
        <w:rPr>
          <w:sz w:val="20"/>
          <w:szCs w:val="20"/>
        </w:rPr>
        <w:t>College wide AS Degrees; The Biology Department ranks 2</w:t>
      </w:r>
      <w:r w:rsidRPr="008C3BE6">
        <w:rPr>
          <w:sz w:val="20"/>
          <w:szCs w:val="20"/>
          <w:vertAlign w:val="superscript"/>
        </w:rPr>
        <w:t xml:space="preserve">nd </w:t>
      </w:r>
      <w:r w:rsidRPr="008C3BE6">
        <w:rPr>
          <w:sz w:val="20"/>
          <w:szCs w:val="20"/>
        </w:rPr>
        <w:t>in AS degrees awarded College wide (Behind Nursing and Rad Tech)</w:t>
      </w:r>
    </w:p>
    <w:p w:rsidR="00CE3E12" w:rsidRPr="008C3BE6" w:rsidRDefault="00CE3E12" w:rsidP="00440B40">
      <w:pPr>
        <w:pStyle w:val="NoSpacing"/>
        <w:numPr>
          <w:ilvl w:val="1"/>
          <w:numId w:val="18"/>
        </w:numPr>
        <w:rPr>
          <w:sz w:val="20"/>
          <w:szCs w:val="20"/>
        </w:rPr>
      </w:pPr>
      <w:r w:rsidRPr="008C3BE6">
        <w:rPr>
          <w:sz w:val="20"/>
          <w:szCs w:val="20"/>
        </w:rPr>
        <w:t>Statewide AS Degrees; The Biology Department ranks 4</w:t>
      </w:r>
      <w:r w:rsidRPr="008C3BE6">
        <w:rPr>
          <w:sz w:val="20"/>
          <w:szCs w:val="20"/>
          <w:vertAlign w:val="superscript"/>
        </w:rPr>
        <w:t>th</w:t>
      </w:r>
      <w:r w:rsidRPr="008C3BE6">
        <w:rPr>
          <w:sz w:val="20"/>
          <w:szCs w:val="20"/>
        </w:rPr>
        <w:t xml:space="preserve"> in AS degrees awarded Statewide (Behind Sierra College, Orange Coast College and Sacramento City College)</w:t>
      </w:r>
    </w:p>
    <w:p w:rsidR="00CE3E12" w:rsidRPr="00440B40" w:rsidRDefault="00CE3E12" w:rsidP="009E1211">
      <w:pPr>
        <w:pStyle w:val="NoSpacing"/>
      </w:pPr>
      <w:r>
        <w:t xml:space="preserve">   </w:t>
      </w:r>
    </w:p>
    <w:p w:rsidR="00CE3E12" w:rsidRDefault="00CE3E12" w:rsidP="00AB0744">
      <w:pPr>
        <w:pStyle w:val="ListParagraph"/>
        <w:numPr>
          <w:ilvl w:val="1"/>
          <w:numId w:val="1"/>
        </w:numPr>
        <w:spacing w:after="0" w:line="360" w:lineRule="auto"/>
        <w:contextualSpacing w:val="0"/>
        <w:rPr>
          <w:rFonts w:cs="Calibri"/>
        </w:rPr>
      </w:pPr>
      <w:r>
        <w:rPr>
          <w:rFonts w:cs="Calibri"/>
        </w:rPr>
        <w:t xml:space="preserve">Other program-specific data </w:t>
      </w:r>
      <w:r w:rsidRPr="00312BAE">
        <w:rPr>
          <w:rFonts w:cs="Calibri"/>
        </w:rPr>
        <w:t>(please specify or attach).</w:t>
      </w:r>
    </w:p>
    <w:p w:rsidR="00CE3E12" w:rsidRPr="008C3BE6" w:rsidRDefault="00CE3E12" w:rsidP="00F41ED5">
      <w:pPr>
        <w:pStyle w:val="NoSpacing"/>
        <w:numPr>
          <w:ilvl w:val="0"/>
          <w:numId w:val="18"/>
        </w:numPr>
        <w:rPr>
          <w:sz w:val="20"/>
          <w:szCs w:val="20"/>
        </w:rPr>
      </w:pPr>
      <w:r w:rsidRPr="008C3BE6">
        <w:rPr>
          <w:sz w:val="20"/>
          <w:szCs w:val="20"/>
        </w:rPr>
        <w:t>California Job Projections 2010-2020 (</w:t>
      </w:r>
      <w:hyperlink r:id="rId12" w:history="1">
        <w:r w:rsidRPr="008C3BE6">
          <w:rPr>
            <w:rStyle w:val="Hyperlink"/>
            <w:sz w:val="20"/>
            <w:szCs w:val="20"/>
          </w:rPr>
          <w:t>http://edd.ca.gov</w:t>
        </w:r>
      </w:hyperlink>
      <w:r w:rsidRPr="008C3BE6">
        <w:rPr>
          <w:sz w:val="20"/>
          <w:szCs w:val="20"/>
        </w:rPr>
        <w:t xml:space="preserve">) </w:t>
      </w:r>
    </w:p>
    <w:p w:rsidR="00CE3E12" w:rsidRPr="008C3BE6" w:rsidRDefault="00CE3E12" w:rsidP="00F41ED5">
      <w:pPr>
        <w:pStyle w:val="NoSpacing"/>
        <w:numPr>
          <w:ilvl w:val="1"/>
          <w:numId w:val="18"/>
        </w:numPr>
        <w:rPr>
          <w:sz w:val="20"/>
          <w:szCs w:val="20"/>
        </w:rPr>
      </w:pPr>
      <w:r w:rsidRPr="008C3BE6">
        <w:rPr>
          <w:sz w:val="20"/>
          <w:szCs w:val="20"/>
        </w:rPr>
        <w:t>Most job openings with minimum AS Biology degree required</w:t>
      </w:r>
    </w:p>
    <w:p w:rsidR="00CE3E12" w:rsidRPr="008C3BE6" w:rsidRDefault="00CE3E12" w:rsidP="00F41ED5">
      <w:pPr>
        <w:pStyle w:val="NoSpacing"/>
        <w:numPr>
          <w:ilvl w:val="2"/>
          <w:numId w:val="18"/>
        </w:numPr>
        <w:rPr>
          <w:sz w:val="20"/>
          <w:szCs w:val="20"/>
        </w:rPr>
      </w:pPr>
      <w:r w:rsidRPr="008C3BE6">
        <w:rPr>
          <w:sz w:val="20"/>
          <w:szCs w:val="20"/>
        </w:rPr>
        <w:t>#1 Registered Nurse ($88,000)</w:t>
      </w:r>
    </w:p>
    <w:p w:rsidR="00CE3E12" w:rsidRPr="008C3BE6" w:rsidRDefault="00CE3E12" w:rsidP="00F41ED5">
      <w:pPr>
        <w:pStyle w:val="NoSpacing"/>
        <w:numPr>
          <w:ilvl w:val="2"/>
          <w:numId w:val="18"/>
        </w:numPr>
        <w:rPr>
          <w:sz w:val="20"/>
          <w:szCs w:val="20"/>
        </w:rPr>
      </w:pPr>
      <w:r w:rsidRPr="008C3BE6">
        <w:rPr>
          <w:sz w:val="20"/>
          <w:szCs w:val="20"/>
        </w:rPr>
        <w:t>#3 Elementary School Teacher ($67,500)</w:t>
      </w:r>
    </w:p>
    <w:p w:rsidR="00CE3E12" w:rsidRPr="008C3BE6" w:rsidRDefault="00CE3E12" w:rsidP="00F41ED5">
      <w:pPr>
        <w:pStyle w:val="NoSpacing"/>
        <w:numPr>
          <w:ilvl w:val="2"/>
          <w:numId w:val="18"/>
        </w:numPr>
        <w:rPr>
          <w:sz w:val="20"/>
          <w:szCs w:val="20"/>
        </w:rPr>
      </w:pPr>
      <w:r w:rsidRPr="008C3BE6">
        <w:rPr>
          <w:sz w:val="20"/>
          <w:szCs w:val="20"/>
        </w:rPr>
        <w:t>#7 High School Teacher ($65,400)</w:t>
      </w:r>
    </w:p>
    <w:p w:rsidR="00CE3E12" w:rsidRPr="008C3BE6" w:rsidRDefault="00CE3E12" w:rsidP="00F41ED5">
      <w:pPr>
        <w:pStyle w:val="NoSpacing"/>
        <w:numPr>
          <w:ilvl w:val="1"/>
          <w:numId w:val="18"/>
        </w:numPr>
        <w:rPr>
          <w:sz w:val="20"/>
          <w:szCs w:val="20"/>
        </w:rPr>
      </w:pPr>
      <w:r w:rsidRPr="008C3BE6">
        <w:rPr>
          <w:sz w:val="20"/>
          <w:szCs w:val="20"/>
        </w:rPr>
        <w:t>Fastest growing job projections with minimum AS Biology degree required</w:t>
      </w:r>
    </w:p>
    <w:p w:rsidR="00CE3E12" w:rsidRPr="008C3BE6" w:rsidRDefault="00920B3D" w:rsidP="00F41ED5">
      <w:pPr>
        <w:pStyle w:val="NoSpacing"/>
        <w:numPr>
          <w:ilvl w:val="2"/>
          <w:numId w:val="18"/>
        </w:numPr>
        <w:rPr>
          <w:sz w:val="20"/>
          <w:szCs w:val="20"/>
        </w:rPr>
      </w:pPr>
      <w:r>
        <w:rPr>
          <w:sz w:val="20"/>
          <w:szCs w:val="20"/>
        </w:rPr>
        <w:t>Seven</w:t>
      </w:r>
      <w:r w:rsidR="00CE3E12" w:rsidRPr="008C3BE6">
        <w:rPr>
          <w:sz w:val="20"/>
          <w:szCs w:val="20"/>
        </w:rPr>
        <w:t xml:space="preserve"> of top sixteen jobs require a minimum AA Biology Degree</w:t>
      </w:r>
    </w:p>
    <w:p w:rsidR="00CE3E12" w:rsidRPr="008C3BE6" w:rsidRDefault="00CE3E12" w:rsidP="00F41ED5">
      <w:pPr>
        <w:pStyle w:val="NoSpacing"/>
        <w:numPr>
          <w:ilvl w:val="3"/>
          <w:numId w:val="18"/>
        </w:numPr>
        <w:rPr>
          <w:sz w:val="20"/>
          <w:szCs w:val="20"/>
        </w:rPr>
      </w:pPr>
      <w:r w:rsidRPr="008C3BE6">
        <w:rPr>
          <w:sz w:val="20"/>
          <w:szCs w:val="20"/>
        </w:rPr>
        <w:t>#2 Medical Scientist ($83,400)</w:t>
      </w:r>
    </w:p>
    <w:p w:rsidR="00CE3E12" w:rsidRPr="008C3BE6" w:rsidRDefault="00CE3E12" w:rsidP="00F41ED5">
      <w:pPr>
        <w:pStyle w:val="NoSpacing"/>
        <w:numPr>
          <w:ilvl w:val="3"/>
          <w:numId w:val="18"/>
        </w:numPr>
        <w:rPr>
          <w:sz w:val="20"/>
          <w:szCs w:val="20"/>
        </w:rPr>
      </w:pPr>
      <w:r w:rsidRPr="008C3BE6">
        <w:rPr>
          <w:sz w:val="20"/>
          <w:szCs w:val="20"/>
        </w:rPr>
        <w:t>#4 Biochemist/Biophysicist ($81,500)</w:t>
      </w:r>
    </w:p>
    <w:p w:rsidR="00CE3E12" w:rsidRPr="008C3BE6" w:rsidRDefault="00CE3E12" w:rsidP="00F41ED5">
      <w:pPr>
        <w:pStyle w:val="NoSpacing"/>
        <w:numPr>
          <w:ilvl w:val="3"/>
          <w:numId w:val="18"/>
        </w:numPr>
        <w:rPr>
          <w:sz w:val="20"/>
          <w:szCs w:val="20"/>
        </w:rPr>
      </w:pPr>
      <w:r w:rsidRPr="008C3BE6">
        <w:rPr>
          <w:sz w:val="20"/>
          <w:szCs w:val="20"/>
        </w:rPr>
        <w:t>#8 Veterinarian Tech ($34,900)</w:t>
      </w:r>
    </w:p>
    <w:p w:rsidR="00CE3E12" w:rsidRPr="008C3BE6" w:rsidRDefault="00CE3E12" w:rsidP="00F41ED5">
      <w:pPr>
        <w:pStyle w:val="NoSpacing"/>
        <w:numPr>
          <w:ilvl w:val="3"/>
          <w:numId w:val="18"/>
        </w:numPr>
        <w:rPr>
          <w:sz w:val="20"/>
          <w:szCs w:val="20"/>
        </w:rPr>
      </w:pPr>
      <w:r w:rsidRPr="008C3BE6">
        <w:rPr>
          <w:sz w:val="20"/>
          <w:szCs w:val="20"/>
        </w:rPr>
        <w:t>#10 Health Educator ($49,900)</w:t>
      </w:r>
    </w:p>
    <w:p w:rsidR="00CE3E12" w:rsidRPr="008C3BE6" w:rsidRDefault="00CE3E12" w:rsidP="00F41ED5">
      <w:pPr>
        <w:pStyle w:val="NoSpacing"/>
        <w:numPr>
          <w:ilvl w:val="3"/>
          <w:numId w:val="18"/>
        </w:numPr>
        <w:rPr>
          <w:sz w:val="20"/>
          <w:szCs w:val="20"/>
        </w:rPr>
      </w:pPr>
      <w:r w:rsidRPr="008C3BE6">
        <w:rPr>
          <w:sz w:val="20"/>
          <w:szCs w:val="20"/>
        </w:rPr>
        <w:t>#14 Pharmacist ($130,000)</w:t>
      </w:r>
    </w:p>
    <w:p w:rsidR="00CE3E12" w:rsidRPr="008C3BE6" w:rsidRDefault="00CE3E12" w:rsidP="00F41ED5">
      <w:pPr>
        <w:pStyle w:val="NoSpacing"/>
        <w:numPr>
          <w:ilvl w:val="3"/>
          <w:numId w:val="18"/>
        </w:numPr>
        <w:rPr>
          <w:sz w:val="20"/>
          <w:szCs w:val="20"/>
        </w:rPr>
      </w:pPr>
      <w:r w:rsidRPr="008C3BE6">
        <w:rPr>
          <w:sz w:val="20"/>
          <w:szCs w:val="20"/>
        </w:rPr>
        <w:t>#15 Respiratory Therapist ($70,300)</w:t>
      </w:r>
    </w:p>
    <w:p w:rsidR="00CE3E12" w:rsidRDefault="00CE3E12" w:rsidP="00AA55CA">
      <w:pPr>
        <w:pStyle w:val="NoSpacing"/>
        <w:numPr>
          <w:ilvl w:val="3"/>
          <w:numId w:val="18"/>
        </w:numPr>
        <w:rPr>
          <w:sz w:val="20"/>
          <w:szCs w:val="20"/>
        </w:rPr>
      </w:pPr>
      <w:r w:rsidRPr="008C3BE6">
        <w:rPr>
          <w:sz w:val="20"/>
          <w:szCs w:val="20"/>
        </w:rPr>
        <w:t>#16 Scientific Sales ($82,100)</w:t>
      </w:r>
    </w:p>
    <w:p w:rsidR="00CE3E12" w:rsidRDefault="00CE3E12" w:rsidP="002D6D9F">
      <w:pPr>
        <w:pStyle w:val="NoSpacing"/>
        <w:numPr>
          <w:ilvl w:val="0"/>
          <w:numId w:val="18"/>
        </w:numPr>
        <w:rPr>
          <w:sz w:val="20"/>
          <w:szCs w:val="20"/>
        </w:rPr>
      </w:pPr>
      <w:r>
        <w:rPr>
          <w:sz w:val="20"/>
          <w:szCs w:val="20"/>
        </w:rPr>
        <w:lastRenderedPageBreak/>
        <w:t>STEM Focus Group Summary (See Attachment)</w:t>
      </w:r>
    </w:p>
    <w:p w:rsidR="00CE3E12" w:rsidRDefault="00CE3E12" w:rsidP="002D6D9F">
      <w:pPr>
        <w:pStyle w:val="NoSpacing"/>
        <w:numPr>
          <w:ilvl w:val="1"/>
          <w:numId w:val="18"/>
        </w:numPr>
        <w:rPr>
          <w:sz w:val="20"/>
          <w:szCs w:val="20"/>
        </w:rPr>
      </w:pPr>
      <w:r w:rsidRPr="002D6D9F">
        <w:rPr>
          <w:sz w:val="20"/>
          <w:szCs w:val="20"/>
        </w:rPr>
        <w:t xml:space="preserve">Classes, classes, classes. Student frustration about not being able to get </w:t>
      </w:r>
      <w:r>
        <w:rPr>
          <w:sz w:val="20"/>
          <w:szCs w:val="20"/>
        </w:rPr>
        <w:t>into classes was almost toxic. T</w:t>
      </w:r>
      <w:r w:rsidRPr="002D6D9F">
        <w:rPr>
          <w:sz w:val="20"/>
          <w:szCs w:val="20"/>
        </w:rPr>
        <w:t xml:space="preserve">he students’ biggest </w:t>
      </w:r>
      <w:r>
        <w:rPr>
          <w:sz w:val="20"/>
          <w:szCs w:val="20"/>
        </w:rPr>
        <w:t xml:space="preserve">academic </w:t>
      </w:r>
      <w:r w:rsidRPr="002D6D9F">
        <w:rPr>
          <w:sz w:val="20"/>
          <w:szCs w:val="20"/>
        </w:rPr>
        <w:t>barrier is availability of STEM classes.</w:t>
      </w:r>
    </w:p>
    <w:p w:rsidR="00CE3E12" w:rsidRPr="00346E71" w:rsidRDefault="00CE3E12" w:rsidP="00332129">
      <w:pPr>
        <w:pStyle w:val="NoSpacing"/>
        <w:numPr>
          <w:ilvl w:val="0"/>
          <w:numId w:val="18"/>
        </w:numPr>
        <w:rPr>
          <w:rStyle w:val="Hyperlink"/>
          <w:color w:val="auto"/>
          <w:sz w:val="20"/>
          <w:szCs w:val="20"/>
          <w:u w:val="none"/>
        </w:rPr>
      </w:pPr>
      <w:r>
        <w:rPr>
          <w:sz w:val="20"/>
          <w:szCs w:val="20"/>
        </w:rPr>
        <w:t>“</w:t>
      </w:r>
      <w:r w:rsidRPr="006E137D">
        <w:rPr>
          <w:sz w:val="20"/>
          <w:szCs w:val="20"/>
        </w:rPr>
        <w:t xml:space="preserve">According to research, careers in science, technology, engineering and math (STEM) are growing 2-3 times faster than any other career field.  Bakersfield College’s effort to increase student participation and success in STEM careers is apparent in many of our efforts on campus and in the community </w:t>
      </w:r>
      <w:r w:rsidRPr="006E137D">
        <w:rPr>
          <w:sz w:val="20"/>
          <w:szCs w:val="20"/>
        </w:rPr>
        <w:br/>
        <w:t>(i.e. HerWorld).</w:t>
      </w:r>
      <w:r>
        <w:rPr>
          <w:sz w:val="20"/>
          <w:szCs w:val="20"/>
        </w:rPr>
        <w:t>”</w:t>
      </w:r>
      <w:r w:rsidRPr="006E137D">
        <w:rPr>
          <w:sz w:val="20"/>
          <w:szCs w:val="20"/>
        </w:rPr>
        <w:t xml:space="preserve"> – President Sonya Christian, </w:t>
      </w:r>
      <w:r w:rsidRPr="00332129">
        <w:rPr>
          <w:i/>
          <w:sz w:val="20"/>
          <w:szCs w:val="20"/>
        </w:rPr>
        <w:t>Bakersfield College President’s Blog</w:t>
      </w:r>
      <w:r>
        <w:rPr>
          <w:i/>
          <w:sz w:val="20"/>
          <w:szCs w:val="20"/>
        </w:rPr>
        <w:t xml:space="preserve">; </w:t>
      </w:r>
      <w:hyperlink r:id="rId13" w:history="1">
        <w:r w:rsidRPr="00332129">
          <w:rPr>
            <w:rStyle w:val="Hyperlink"/>
            <w:sz w:val="20"/>
            <w:szCs w:val="20"/>
          </w:rPr>
          <w:t>http://bcpresident.wordpress.com/</w:t>
        </w:r>
      </w:hyperlink>
    </w:p>
    <w:p w:rsidR="00CE3E12" w:rsidRPr="00332129" w:rsidRDefault="00CE3E12" w:rsidP="00332129">
      <w:pPr>
        <w:pStyle w:val="NoSpacing"/>
        <w:numPr>
          <w:ilvl w:val="0"/>
          <w:numId w:val="18"/>
        </w:numPr>
        <w:rPr>
          <w:sz w:val="20"/>
          <w:szCs w:val="20"/>
        </w:rPr>
      </w:pPr>
      <w:r>
        <w:rPr>
          <w:sz w:val="20"/>
          <w:szCs w:val="20"/>
        </w:rPr>
        <w:t xml:space="preserve">The BC Biology Department plan on meeting with Bakersfield Adult School to discuss AB-86; </w:t>
      </w:r>
      <w:r w:rsidRPr="00346E71">
        <w:rPr>
          <w:sz w:val="20"/>
          <w:szCs w:val="20"/>
        </w:rPr>
        <w:t>Collaboration of community college districts and school districts for the purpose of developing regional plans to better serve the educational needs of adults.</w:t>
      </w:r>
    </w:p>
    <w:p w:rsidR="008B15A7" w:rsidRPr="00F41ED5" w:rsidRDefault="008B15A7" w:rsidP="00286B0F">
      <w:pPr>
        <w:pStyle w:val="NoSpacing"/>
      </w:pPr>
    </w:p>
    <w:p w:rsidR="00CE3E12" w:rsidRPr="00AB0744" w:rsidRDefault="00CE3E12" w:rsidP="00AB0744">
      <w:pPr>
        <w:pStyle w:val="ListParagraph"/>
        <w:numPr>
          <w:ilvl w:val="1"/>
          <w:numId w:val="1"/>
        </w:numPr>
        <w:spacing w:after="0" w:line="240" w:lineRule="auto"/>
        <w:rPr>
          <w:rFonts w:cs="Calibri"/>
        </w:rPr>
      </w:pPr>
      <w:r w:rsidRPr="00AB0744">
        <w:rPr>
          <w:rFonts w:cs="Calibri"/>
        </w:rPr>
        <w:t>List degrees and certificates awarded (</w:t>
      </w:r>
      <w:r>
        <w:rPr>
          <w:rFonts w:cs="Calibri"/>
        </w:rPr>
        <w:t>three</w:t>
      </w:r>
      <w:r w:rsidRPr="00AB0744">
        <w:rPr>
          <w:rFonts w:cs="Calibri"/>
        </w:rPr>
        <w:t xml:space="preserve">-year trend data for each degree and certificate awarded).  </w:t>
      </w:r>
      <w:r>
        <w:rPr>
          <w:rFonts w:cs="Calibri"/>
        </w:rPr>
        <w:t xml:space="preserve">Include </w:t>
      </w:r>
      <w:r w:rsidRPr="00AB0744">
        <w:rPr>
          <w:rFonts w:cs="Calibri"/>
        </w:rPr>
        <w:t xml:space="preserve">targets (goal numbers) </w:t>
      </w:r>
      <w:r>
        <w:rPr>
          <w:rFonts w:cs="Calibri"/>
        </w:rPr>
        <w:t>for the next three</w:t>
      </w:r>
      <w:r w:rsidRPr="00AB0744">
        <w:rPr>
          <w:rFonts w:cs="Calibri"/>
        </w:rPr>
        <w:t xml:space="preserve"> years.  </w:t>
      </w:r>
    </w:p>
    <w:p w:rsidR="00CE3E12" w:rsidRPr="00A02B75" w:rsidRDefault="00CE3E12" w:rsidP="00AB0744">
      <w:pPr>
        <w:pStyle w:val="ListParagraph"/>
        <w:spacing w:after="0" w:line="240" w:lineRule="auto"/>
        <w:contextualSpacing w:val="0"/>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730"/>
        <w:gridCol w:w="770"/>
        <w:gridCol w:w="730"/>
        <w:gridCol w:w="730"/>
        <w:gridCol w:w="730"/>
        <w:gridCol w:w="730"/>
      </w:tblGrid>
      <w:tr w:rsidR="00CE3E12" w:rsidRPr="0054421E" w:rsidTr="0054421E">
        <w:tc>
          <w:tcPr>
            <w:tcW w:w="6380" w:type="dxa"/>
            <w:shd w:val="clear" w:color="auto" w:fill="BFBFBF"/>
          </w:tcPr>
          <w:p w:rsidR="00CE3E12" w:rsidRPr="0054421E" w:rsidRDefault="00CE3E12" w:rsidP="0054421E">
            <w:pPr>
              <w:spacing w:before="60" w:after="0" w:line="360" w:lineRule="auto"/>
              <w:jc w:val="center"/>
              <w:rPr>
                <w:rFonts w:cs="Calibri"/>
                <w:b/>
              </w:rPr>
            </w:pPr>
            <w:r w:rsidRPr="0054421E">
              <w:rPr>
                <w:rFonts w:cs="Calibri"/>
                <w:b/>
              </w:rPr>
              <w:t>Degree or Certificate</w:t>
            </w:r>
          </w:p>
        </w:tc>
        <w:tc>
          <w:tcPr>
            <w:tcW w:w="73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2011-2012</w:t>
            </w:r>
          </w:p>
        </w:tc>
        <w:tc>
          <w:tcPr>
            <w:tcW w:w="77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2012-</w:t>
            </w:r>
          </w:p>
          <w:p w:rsidR="00CE3E12" w:rsidRPr="0054421E" w:rsidRDefault="00CE3E12" w:rsidP="0054421E">
            <w:pPr>
              <w:spacing w:after="0" w:line="240" w:lineRule="auto"/>
              <w:jc w:val="center"/>
              <w:rPr>
                <w:rFonts w:cs="Calibri"/>
                <w:b/>
              </w:rPr>
            </w:pPr>
            <w:r w:rsidRPr="0054421E">
              <w:rPr>
                <w:rFonts w:cs="Calibri"/>
                <w:b/>
              </w:rPr>
              <w:t>2013</w:t>
            </w:r>
          </w:p>
        </w:tc>
        <w:tc>
          <w:tcPr>
            <w:tcW w:w="73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2013-</w:t>
            </w:r>
          </w:p>
          <w:p w:rsidR="00CE3E12" w:rsidRPr="0054421E" w:rsidRDefault="00CE3E12" w:rsidP="0054421E">
            <w:pPr>
              <w:spacing w:after="0" w:line="240" w:lineRule="auto"/>
              <w:jc w:val="center"/>
              <w:rPr>
                <w:rFonts w:cs="Calibri"/>
                <w:b/>
              </w:rPr>
            </w:pPr>
            <w:r w:rsidRPr="0054421E">
              <w:rPr>
                <w:rFonts w:cs="Calibri"/>
                <w:b/>
              </w:rPr>
              <w:t>2014</w:t>
            </w:r>
          </w:p>
        </w:tc>
        <w:tc>
          <w:tcPr>
            <w:tcW w:w="73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2014-</w:t>
            </w:r>
          </w:p>
          <w:p w:rsidR="00CE3E12" w:rsidRPr="0054421E" w:rsidRDefault="00CE3E12" w:rsidP="0054421E">
            <w:pPr>
              <w:spacing w:after="0" w:line="240" w:lineRule="auto"/>
              <w:jc w:val="center"/>
              <w:rPr>
                <w:rFonts w:cs="Calibri"/>
                <w:b/>
              </w:rPr>
            </w:pPr>
            <w:r w:rsidRPr="0054421E">
              <w:rPr>
                <w:rFonts w:cs="Calibri"/>
                <w:b/>
              </w:rPr>
              <w:t>2015</w:t>
            </w:r>
          </w:p>
        </w:tc>
        <w:tc>
          <w:tcPr>
            <w:tcW w:w="73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2015-</w:t>
            </w:r>
          </w:p>
          <w:p w:rsidR="00CE3E12" w:rsidRPr="0054421E" w:rsidRDefault="00CE3E12" w:rsidP="0054421E">
            <w:pPr>
              <w:spacing w:after="0" w:line="240" w:lineRule="auto"/>
              <w:jc w:val="center"/>
              <w:rPr>
                <w:rFonts w:cs="Calibri"/>
                <w:b/>
              </w:rPr>
            </w:pPr>
            <w:r w:rsidRPr="0054421E">
              <w:rPr>
                <w:rFonts w:cs="Calibri"/>
                <w:b/>
              </w:rPr>
              <w:t>2016</w:t>
            </w:r>
          </w:p>
        </w:tc>
        <w:tc>
          <w:tcPr>
            <w:tcW w:w="730" w:type="dxa"/>
            <w:shd w:val="clear" w:color="auto" w:fill="BFBFBF"/>
          </w:tcPr>
          <w:p w:rsidR="00CE3E12" w:rsidRPr="0054421E" w:rsidRDefault="00CE3E12" w:rsidP="0054421E">
            <w:pPr>
              <w:spacing w:after="0" w:line="240" w:lineRule="auto"/>
              <w:jc w:val="center"/>
              <w:rPr>
                <w:rFonts w:cs="Calibri"/>
                <w:b/>
              </w:rPr>
            </w:pPr>
            <w:r w:rsidRPr="0054421E">
              <w:rPr>
                <w:rFonts w:cs="Calibri"/>
                <w:b/>
              </w:rPr>
              <w:t>2016-</w:t>
            </w:r>
          </w:p>
          <w:p w:rsidR="00CE3E12" w:rsidRPr="0054421E" w:rsidRDefault="00CE3E12" w:rsidP="0054421E">
            <w:pPr>
              <w:spacing w:after="0" w:line="240" w:lineRule="auto"/>
              <w:jc w:val="center"/>
              <w:rPr>
                <w:rFonts w:cs="Calibri"/>
                <w:b/>
              </w:rPr>
            </w:pPr>
            <w:r w:rsidRPr="0054421E">
              <w:rPr>
                <w:rFonts w:cs="Calibri"/>
                <w:b/>
              </w:rPr>
              <w:t>2017</w:t>
            </w:r>
          </w:p>
        </w:tc>
      </w:tr>
      <w:tr w:rsidR="00CE3E12" w:rsidRPr="0054421E" w:rsidTr="0054421E">
        <w:tc>
          <w:tcPr>
            <w:tcW w:w="6380" w:type="dxa"/>
          </w:tcPr>
          <w:p w:rsidR="00CE3E12" w:rsidRPr="0054421E" w:rsidRDefault="00CE3E12" w:rsidP="0054421E">
            <w:pPr>
              <w:spacing w:after="0" w:line="360" w:lineRule="auto"/>
              <w:rPr>
                <w:rFonts w:cs="Calibri"/>
              </w:rPr>
            </w:pPr>
            <w:r w:rsidRPr="0054421E">
              <w:rPr>
                <w:rFonts w:cs="Calibri"/>
              </w:rPr>
              <w:t>AS Biology; General Biology</w:t>
            </w:r>
          </w:p>
        </w:tc>
        <w:tc>
          <w:tcPr>
            <w:tcW w:w="730" w:type="dxa"/>
          </w:tcPr>
          <w:p w:rsidR="00CE3E12" w:rsidRPr="0054421E" w:rsidRDefault="00CE3E12" w:rsidP="0054421E">
            <w:pPr>
              <w:spacing w:after="0" w:line="360" w:lineRule="auto"/>
              <w:rPr>
                <w:rFonts w:cs="Calibri"/>
              </w:rPr>
            </w:pPr>
            <w:r w:rsidRPr="0054421E">
              <w:rPr>
                <w:rFonts w:cs="Calibri"/>
              </w:rPr>
              <w:t>13</w:t>
            </w:r>
          </w:p>
        </w:tc>
        <w:tc>
          <w:tcPr>
            <w:tcW w:w="770" w:type="dxa"/>
          </w:tcPr>
          <w:p w:rsidR="00CE3E12" w:rsidRPr="0054421E" w:rsidRDefault="00CE3E12" w:rsidP="0054421E">
            <w:pPr>
              <w:spacing w:after="0" w:line="360" w:lineRule="auto"/>
              <w:rPr>
                <w:rFonts w:cs="Calibri"/>
              </w:rPr>
            </w:pPr>
            <w:r w:rsidRPr="0054421E">
              <w:rPr>
                <w:rFonts w:cs="Calibri"/>
              </w:rPr>
              <w:t>16</w:t>
            </w:r>
          </w:p>
        </w:tc>
        <w:tc>
          <w:tcPr>
            <w:tcW w:w="730" w:type="dxa"/>
          </w:tcPr>
          <w:p w:rsidR="00CE3E12" w:rsidRPr="0054421E" w:rsidRDefault="00CE3E12" w:rsidP="0054421E">
            <w:pPr>
              <w:spacing w:after="0" w:line="360" w:lineRule="auto"/>
              <w:rPr>
                <w:rFonts w:cs="Calibri"/>
              </w:rPr>
            </w:pPr>
            <w:r w:rsidRPr="0054421E">
              <w:rPr>
                <w:rFonts w:cs="Calibri"/>
              </w:rPr>
              <w:t>18</w:t>
            </w:r>
          </w:p>
        </w:tc>
        <w:tc>
          <w:tcPr>
            <w:tcW w:w="730" w:type="dxa"/>
          </w:tcPr>
          <w:p w:rsidR="00CE3E12" w:rsidRPr="0054421E" w:rsidRDefault="00CE3E12" w:rsidP="0054421E">
            <w:pPr>
              <w:spacing w:after="0" w:line="360" w:lineRule="auto"/>
              <w:rPr>
                <w:rFonts w:cs="Calibri"/>
              </w:rPr>
            </w:pPr>
            <w:r w:rsidRPr="0054421E">
              <w:rPr>
                <w:rFonts w:cs="Calibri"/>
              </w:rPr>
              <w:t>20</w:t>
            </w:r>
          </w:p>
        </w:tc>
        <w:tc>
          <w:tcPr>
            <w:tcW w:w="730" w:type="dxa"/>
          </w:tcPr>
          <w:p w:rsidR="00CE3E12" w:rsidRPr="0054421E" w:rsidRDefault="00CE3E12" w:rsidP="0054421E">
            <w:pPr>
              <w:spacing w:after="0" w:line="360" w:lineRule="auto"/>
              <w:rPr>
                <w:rFonts w:cs="Calibri"/>
              </w:rPr>
            </w:pPr>
            <w:r w:rsidRPr="0054421E">
              <w:rPr>
                <w:rFonts w:cs="Calibri"/>
              </w:rPr>
              <w:t>25</w:t>
            </w:r>
          </w:p>
        </w:tc>
        <w:tc>
          <w:tcPr>
            <w:tcW w:w="730" w:type="dxa"/>
          </w:tcPr>
          <w:p w:rsidR="00CE3E12" w:rsidRPr="0054421E" w:rsidRDefault="00CE3E12" w:rsidP="0054421E">
            <w:pPr>
              <w:spacing w:after="0" w:line="360" w:lineRule="auto"/>
              <w:rPr>
                <w:rFonts w:cs="Calibri"/>
              </w:rPr>
            </w:pPr>
            <w:r w:rsidRPr="0054421E">
              <w:rPr>
                <w:rFonts w:cs="Calibri"/>
              </w:rPr>
              <w:t>30</w:t>
            </w:r>
          </w:p>
        </w:tc>
      </w:tr>
      <w:tr w:rsidR="00CE3E12" w:rsidRPr="0054421E" w:rsidTr="0054421E">
        <w:tc>
          <w:tcPr>
            <w:tcW w:w="6380" w:type="dxa"/>
          </w:tcPr>
          <w:p w:rsidR="00CE3E12" w:rsidRPr="0054421E" w:rsidRDefault="00CE3E12" w:rsidP="0054421E">
            <w:pPr>
              <w:spacing w:after="0" w:line="360" w:lineRule="auto"/>
              <w:rPr>
                <w:rFonts w:cs="Calibri"/>
              </w:rPr>
            </w:pPr>
            <w:r w:rsidRPr="0054421E">
              <w:rPr>
                <w:rFonts w:cs="Calibri"/>
              </w:rPr>
              <w:t>AS Biology; Human Biology</w:t>
            </w:r>
          </w:p>
        </w:tc>
        <w:tc>
          <w:tcPr>
            <w:tcW w:w="730" w:type="dxa"/>
          </w:tcPr>
          <w:p w:rsidR="00CE3E12" w:rsidRPr="0054421E" w:rsidRDefault="00CE3E12" w:rsidP="0054421E">
            <w:pPr>
              <w:spacing w:after="0" w:line="360" w:lineRule="auto"/>
              <w:rPr>
                <w:rFonts w:cs="Calibri"/>
              </w:rPr>
            </w:pPr>
            <w:r w:rsidRPr="0054421E">
              <w:rPr>
                <w:rFonts w:cs="Calibri"/>
              </w:rPr>
              <w:t>53</w:t>
            </w:r>
          </w:p>
        </w:tc>
        <w:tc>
          <w:tcPr>
            <w:tcW w:w="770" w:type="dxa"/>
          </w:tcPr>
          <w:p w:rsidR="00CE3E12" w:rsidRPr="0054421E" w:rsidRDefault="00CE3E12" w:rsidP="0054421E">
            <w:pPr>
              <w:spacing w:after="0" w:line="360" w:lineRule="auto"/>
              <w:rPr>
                <w:rFonts w:cs="Calibri"/>
              </w:rPr>
            </w:pPr>
            <w:r w:rsidRPr="0054421E">
              <w:rPr>
                <w:rFonts w:cs="Calibri"/>
              </w:rPr>
              <w:t>37</w:t>
            </w:r>
          </w:p>
        </w:tc>
        <w:tc>
          <w:tcPr>
            <w:tcW w:w="730" w:type="dxa"/>
          </w:tcPr>
          <w:p w:rsidR="00CE3E12" w:rsidRPr="0054421E" w:rsidRDefault="00CE3E12" w:rsidP="0054421E">
            <w:pPr>
              <w:spacing w:after="0" w:line="360" w:lineRule="auto"/>
              <w:rPr>
                <w:rFonts w:cs="Calibri"/>
              </w:rPr>
            </w:pPr>
            <w:r w:rsidRPr="0054421E">
              <w:rPr>
                <w:rFonts w:cs="Calibri"/>
              </w:rPr>
              <w:t>49</w:t>
            </w:r>
          </w:p>
        </w:tc>
        <w:tc>
          <w:tcPr>
            <w:tcW w:w="730" w:type="dxa"/>
          </w:tcPr>
          <w:p w:rsidR="00CE3E12" w:rsidRPr="0054421E" w:rsidRDefault="00CE3E12" w:rsidP="0054421E">
            <w:pPr>
              <w:spacing w:after="0" w:line="360" w:lineRule="auto"/>
              <w:rPr>
                <w:rFonts w:cs="Calibri"/>
              </w:rPr>
            </w:pPr>
            <w:r w:rsidRPr="0054421E">
              <w:rPr>
                <w:rFonts w:cs="Calibri"/>
              </w:rPr>
              <w:t>50</w:t>
            </w:r>
          </w:p>
        </w:tc>
        <w:tc>
          <w:tcPr>
            <w:tcW w:w="730" w:type="dxa"/>
          </w:tcPr>
          <w:p w:rsidR="00CE3E12" w:rsidRPr="0054421E" w:rsidRDefault="00CE3E12" w:rsidP="0054421E">
            <w:pPr>
              <w:spacing w:after="0" w:line="360" w:lineRule="auto"/>
              <w:rPr>
                <w:rFonts w:cs="Calibri"/>
              </w:rPr>
            </w:pPr>
            <w:r w:rsidRPr="0054421E">
              <w:rPr>
                <w:rFonts w:cs="Calibri"/>
              </w:rPr>
              <w:t>55</w:t>
            </w:r>
          </w:p>
        </w:tc>
        <w:tc>
          <w:tcPr>
            <w:tcW w:w="730" w:type="dxa"/>
          </w:tcPr>
          <w:p w:rsidR="00CE3E12" w:rsidRPr="0054421E" w:rsidRDefault="00CE3E12" w:rsidP="0054421E">
            <w:pPr>
              <w:spacing w:after="0" w:line="360" w:lineRule="auto"/>
              <w:rPr>
                <w:rFonts w:cs="Calibri"/>
              </w:rPr>
            </w:pPr>
            <w:r w:rsidRPr="0054421E">
              <w:rPr>
                <w:rFonts w:cs="Calibri"/>
              </w:rPr>
              <w:t>60</w:t>
            </w:r>
          </w:p>
        </w:tc>
      </w:tr>
      <w:tr w:rsidR="00CE3E12" w:rsidRPr="0054421E" w:rsidTr="0054421E">
        <w:tc>
          <w:tcPr>
            <w:tcW w:w="638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7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r>
      <w:tr w:rsidR="00CE3E12" w:rsidRPr="0054421E" w:rsidTr="0054421E">
        <w:tc>
          <w:tcPr>
            <w:tcW w:w="638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7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c>
          <w:tcPr>
            <w:tcW w:w="730" w:type="dxa"/>
          </w:tcPr>
          <w:p w:rsidR="00CE3E12" w:rsidRPr="0054421E" w:rsidRDefault="00CE3E12" w:rsidP="0054421E">
            <w:pPr>
              <w:spacing w:after="0" w:line="360" w:lineRule="auto"/>
              <w:rPr>
                <w:rFonts w:cs="Calibri"/>
                <w:strike/>
                <w:color w:val="FF0000"/>
              </w:rPr>
            </w:pPr>
          </w:p>
        </w:tc>
      </w:tr>
    </w:tbl>
    <w:p w:rsidR="00CE3E12" w:rsidRPr="00E61962" w:rsidRDefault="00CE3E12" w:rsidP="00AB0744">
      <w:pPr>
        <w:spacing w:after="0" w:line="360" w:lineRule="auto"/>
        <w:rPr>
          <w:b/>
          <w:u w:val="single"/>
        </w:rPr>
      </w:pPr>
    </w:p>
    <w:p w:rsidR="00CE3E12" w:rsidRDefault="00CE3E12"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CE3E12" w:rsidRPr="00AB0744" w:rsidRDefault="00CE3E12" w:rsidP="00AB0744">
      <w:pPr>
        <w:pStyle w:val="ListParagraph"/>
        <w:numPr>
          <w:ilvl w:val="0"/>
          <w:numId w:val="2"/>
        </w:numPr>
        <w:spacing w:after="0" w:line="240" w:lineRule="auto"/>
        <w:contextualSpacing w:val="0"/>
        <w:rPr>
          <w:b/>
          <w:u w:val="single"/>
        </w:rPr>
      </w:pPr>
      <w:r w:rsidRPr="007B3F49">
        <w:rPr>
          <w:rFonts w:cs="Calibri"/>
        </w:rPr>
        <w:t>List the program’s goals from the previous Program Review. For each goal, please discuss progress and changes.</w:t>
      </w:r>
      <w:r w:rsidRPr="007B3F49">
        <w:t xml:space="preserve"> If </w:t>
      </w:r>
      <w:r>
        <w:t>the</w:t>
      </w:r>
      <w:r w:rsidRPr="007B3F49">
        <w:t xml:space="preserve"> program is addressing more than two (2) goals, please duplicate this section.</w:t>
      </w:r>
    </w:p>
    <w:p w:rsidR="00CE3E12" w:rsidRPr="007B3F49" w:rsidRDefault="00CE3E12"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0A0" w:firstRow="1" w:lastRow="0" w:firstColumn="1" w:lastColumn="0" w:noHBand="0" w:noVBand="0"/>
      </w:tblPr>
      <w:tblGrid>
        <w:gridCol w:w="2970"/>
        <w:gridCol w:w="3150"/>
        <w:gridCol w:w="2070"/>
        <w:gridCol w:w="2610"/>
      </w:tblGrid>
      <w:tr w:rsidR="00CE3E12" w:rsidRPr="0054421E" w:rsidTr="006A71B7">
        <w:tc>
          <w:tcPr>
            <w:tcW w:w="297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CE3E12" w:rsidRPr="006A71B7" w:rsidRDefault="00CE3E12" w:rsidP="006A71B7">
            <w:pPr>
              <w:spacing w:after="0" w:line="360" w:lineRule="auto"/>
              <w:jc w:val="center"/>
              <w:rPr>
                <w:b/>
              </w:rPr>
            </w:pPr>
            <w:r w:rsidRPr="006A71B7">
              <w:rPr>
                <w:b/>
              </w:rPr>
              <w:t xml:space="preserve">Previously Established Goal  </w:t>
            </w:r>
            <w:r w:rsidRPr="006A71B7">
              <w:rPr>
                <w:i/>
              </w:rPr>
              <w:t>(state goal)</w:t>
            </w:r>
          </w:p>
          <w:p w:rsidR="00CE3E12" w:rsidRPr="0054421E" w:rsidRDefault="00CE3E12"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CE3E12" w:rsidRPr="006A71B7" w:rsidRDefault="00CE3E12" w:rsidP="006A71B7">
            <w:pPr>
              <w:spacing w:after="0" w:line="240" w:lineRule="auto"/>
              <w:jc w:val="center"/>
              <w:rPr>
                <w:b/>
                <w:bCs/>
              </w:rPr>
            </w:pPr>
            <w:r w:rsidRPr="006A71B7">
              <w:rPr>
                <w:b/>
                <w:bCs/>
              </w:rPr>
              <w:t xml:space="preserve">Which institutional goals from the </w:t>
            </w:r>
            <w:r w:rsidRPr="006A71B7">
              <w:rPr>
                <w:b/>
                <w:bCs/>
                <w:u w:val="single"/>
              </w:rPr>
              <w:t xml:space="preserve">Bakersfield College Strategic Plan </w:t>
            </w:r>
            <w:r w:rsidRPr="006A71B7">
              <w:rPr>
                <w:b/>
                <w:bCs/>
              </w:rPr>
              <w:t>will be advanced upon completion of this goal?</w:t>
            </w:r>
          </w:p>
          <w:p w:rsidR="00CE3E12" w:rsidRPr="006A71B7" w:rsidRDefault="00CE3E12" w:rsidP="006A71B7">
            <w:pPr>
              <w:spacing w:after="0" w:line="240" w:lineRule="auto"/>
              <w:jc w:val="center"/>
              <w:rPr>
                <w:b/>
                <w:bCs/>
              </w:rPr>
            </w:pPr>
            <w:r w:rsidRPr="006A71B7">
              <w:rPr>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CE3E12" w:rsidRPr="006A71B7" w:rsidRDefault="00CE3E12" w:rsidP="006A71B7">
            <w:pPr>
              <w:spacing w:after="0" w:line="240" w:lineRule="auto"/>
              <w:jc w:val="center"/>
              <w:rPr>
                <w:b/>
                <w:bCs/>
              </w:rPr>
            </w:pPr>
            <w:r w:rsidRPr="006A71B7">
              <w:rPr>
                <w:b/>
                <w:bCs/>
              </w:rPr>
              <w:t>Progress on goal achievement</w:t>
            </w:r>
          </w:p>
          <w:p w:rsidR="00CE3E12" w:rsidRPr="006A71B7" w:rsidRDefault="00CE3E12" w:rsidP="006A71B7">
            <w:pPr>
              <w:spacing w:after="0" w:line="240" w:lineRule="auto"/>
              <w:jc w:val="center"/>
              <w:rPr>
                <w:b/>
                <w:bCs/>
              </w:rPr>
            </w:pPr>
            <w:r w:rsidRPr="006A71B7">
              <w:rPr>
                <w:b/>
                <w:bCs/>
              </w:rPr>
              <w:t>(Choose one)</w:t>
            </w:r>
          </w:p>
        </w:tc>
        <w:tc>
          <w:tcPr>
            <w:tcW w:w="26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CE3E12" w:rsidRPr="006A71B7" w:rsidRDefault="00CE3E12" w:rsidP="006A71B7">
            <w:pPr>
              <w:spacing w:after="0" w:line="240" w:lineRule="auto"/>
              <w:jc w:val="center"/>
              <w:rPr>
                <w:b/>
                <w:bCs/>
              </w:rPr>
            </w:pPr>
            <w:r w:rsidRPr="006A71B7">
              <w:rPr>
                <w:b/>
                <w:bCs/>
              </w:rPr>
              <w:t>Comments</w:t>
            </w:r>
          </w:p>
          <w:p w:rsidR="00CE3E12" w:rsidRPr="006A71B7" w:rsidRDefault="00CE3E12" w:rsidP="006A71B7">
            <w:pPr>
              <w:spacing w:after="0" w:line="240" w:lineRule="auto"/>
              <w:jc w:val="center"/>
              <w:rPr>
                <w:b/>
                <w:bCs/>
              </w:rPr>
            </w:pPr>
            <w:r w:rsidRPr="006A71B7">
              <w:rPr>
                <w:b/>
                <w:bCs/>
              </w:rPr>
              <w:t>(if applicable)</w:t>
            </w:r>
          </w:p>
          <w:p w:rsidR="00CE3E12" w:rsidRPr="006A71B7" w:rsidRDefault="00CE3E12" w:rsidP="006A71B7">
            <w:pPr>
              <w:spacing w:after="0" w:line="240" w:lineRule="auto"/>
              <w:rPr>
                <w:b/>
                <w:bCs/>
                <w:i/>
              </w:rPr>
            </w:pPr>
          </w:p>
        </w:tc>
      </w:tr>
      <w:tr w:rsidR="00CE3E12" w:rsidRPr="0054421E"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E3E12" w:rsidRPr="006A71B7" w:rsidRDefault="00CE3E12" w:rsidP="006A71B7">
            <w:pPr>
              <w:spacing w:after="0" w:line="240" w:lineRule="auto"/>
            </w:pPr>
            <w:r w:rsidRPr="006A71B7">
              <w:t>1.</w:t>
            </w:r>
            <w:r>
              <w:t xml:space="preserve"> Increased Departmental Budget</w:t>
            </w:r>
          </w:p>
        </w:tc>
        <w:bookmarkStart w:id="2" w:name="Check1"/>
        <w:tc>
          <w:tcPr>
            <w:tcW w:w="3150" w:type="dxa"/>
            <w:tcBorders>
              <w:top w:val="nil"/>
              <w:left w:val="nil"/>
              <w:bottom w:val="single" w:sz="4" w:space="0" w:color="auto"/>
              <w:right w:val="single" w:sz="8" w:space="0" w:color="auto"/>
            </w:tcBorders>
            <w:tcMar>
              <w:top w:w="0" w:type="dxa"/>
              <w:left w:w="108" w:type="dxa"/>
              <w:bottom w:w="0" w:type="dxa"/>
              <w:right w:w="108" w:type="dxa"/>
            </w:tcMar>
          </w:tcPr>
          <w:p w:rsidR="00CE3E12" w:rsidRPr="006A71B7" w:rsidRDefault="00CE3E12" w:rsidP="006A71B7">
            <w:pPr>
              <w:spacing w:after="0" w:line="240" w:lineRule="auto"/>
            </w:pPr>
            <w:r>
              <w:fldChar w:fldCharType="begin">
                <w:ffData>
                  <w:name w:val="Check1"/>
                  <w:enabled/>
                  <w:calcOnExit w:val="0"/>
                  <w:checkBox>
                    <w:sizeAuto/>
                    <w:default w:val="1"/>
                  </w:checkBox>
                </w:ffData>
              </w:fldChar>
            </w:r>
            <w:r>
              <w:instrText xml:space="preserve"> FORMCHECKBOX </w:instrText>
            </w:r>
            <w:r w:rsidR="0013146A">
              <w:fldChar w:fldCharType="separate"/>
            </w:r>
            <w:r>
              <w:fldChar w:fldCharType="end"/>
            </w:r>
            <w:bookmarkEnd w:id="2"/>
            <w:r w:rsidRPr="006A71B7">
              <w:t xml:space="preserve"> 1: Student Success                              </w:t>
            </w:r>
            <w:r w:rsidRPr="006A71B7">
              <w:fldChar w:fldCharType="begin">
                <w:ffData>
                  <w:name w:val="Check2"/>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2: Communication               </w:t>
            </w:r>
            <w:bookmarkStart w:id="3" w:name="Check3"/>
            <w:r>
              <w:fldChar w:fldCharType="begin">
                <w:ffData>
                  <w:name w:val="Check3"/>
                  <w:enabled/>
                  <w:calcOnExit w:val="0"/>
                  <w:checkBox>
                    <w:sizeAuto/>
                    <w:default w:val="1"/>
                  </w:checkBox>
                </w:ffData>
              </w:fldChar>
            </w:r>
            <w:r>
              <w:instrText xml:space="preserve"> FORMCHECKBOX </w:instrText>
            </w:r>
            <w:r w:rsidR="0013146A">
              <w:fldChar w:fldCharType="separate"/>
            </w:r>
            <w:r>
              <w:fldChar w:fldCharType="end"/>
            </w:r>
            <w:bookmarkEnd w:id="3"/>
            <w:r w:rsidRPr="006A71B7">
              <w:t xml:space="preserve"> 3: Facilities &amp; Infrastructure                             </w:t>
            </w:r>
            <w:r w:rsidRPr="006A71B7">
              <w:fldChar w:fldCharType="begin">
                <w:ffData>
                  <w:name w:val="Check4"/>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4: Oversight &amp; Accountability           </w:t>
            </w:r>
          </w:p>
          <w:p w:rsidR="00CE3E12" w:rsidRPr="006A71B7" w:rsidRDefault="00CE3E12" w:rsidP="006A71B7">
            <w:pPr>
              <w:spacing w:after="0" w:line="240" w:lineRule="auto"/>
              <w:rPr>
                <w:b/>
                <w:u w:val="single"/>
              </w:rPr>
            </w:pP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5: Integration                       </w:t>
            </w: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CE3E12" w:rsidRPr="006A71B7" w:rsidRDefault="00CE3E12" w:rsidP="006A71B7">
            <w:pPr>
              <w:spacing w:after="0" w:line="240" w:lineRule="auto"/>
            </w:pPr>
            <w:r w:rsidRPr="006A71B7">
              <w:fldChar w:fldCharType="begin">
                <w:ffData>
                  <w:name w:val="Check6"/>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Completed:   ________ (Date)  </w:t>
            </w:r>
          </w:p>
          <w:p w:rsidR="00CE3E12" w:rsidRPr="006A71B7" w:rsidRDefault="00CE3E12" w:rsidP="006A71B7">
            <w:pPr>
              <w:spacing w:after="0" w:line="240" w:lineRule="auto"/>
              <w:jc w:val="center"/>
            </w:pPr>
          </w:p>
          <w:bookmarkStart w:id="4" w:name="Check7"/>
          <w:p w:rsidR="00CE3E12" w:rsidRPr="006A71B7" w:rsidRDefault="00CE3E12" w:rsidP="006A71B7">
            <w:pPr>
              <w:spacing w:after="0" w:line="240" w:lineRule="auto"/>
              <w:rPr>
                <w:b/>
                <w:u w:val="single"/>
              </w:rPr>
            </w:pPr>
            <w:r>
              <w:fldChar w:fldCharType="begin">
                <w:ffData>
                  <w:name w:val="Check7"/>
                  <w:enabled/>
                  <w:calcOnExit w:val="0"/>
                  <w:checkBox>
                    <w:sizeAuto/>
                    <w:default w:val="1"/>
                  </w:checkBox>
                </w:ffData>
              </w:fldChar>
            </w:r>
            <w:r>
              <w:instrText xml:space="preserve"> FORMCHECKBOX </w:instrText>
            </w:r>
            <w:r w:rsidR="0013146A">
              <w:fldChar w:fldCharType="separate"/>
            </w:r>
            <w:r>
              <w:fldChar w:fldCharType="end"/>
            </w:r>
            <w:bookmarkEnd w:id="4"/>
            <w:r w:rsidRPr="006A71B7">
              <w:t xml:space="preserve"> Revised:   ___________ (Date)</w:t>
            </w:r>
          </w:p>
          <w:p w:rsidR="00CE3E12" w:rsidRPr="006A71B7" w:rsidRDefault="00CE3E12" w:rsidP="006A71B7">
            <w:pPr>
              <w:spacing w:after="0" w:line="240" w:lineRule="auto"/>
              <w:rPr>
                <w:i/>
              </w:rPr>
            </w:pPr>
            <w:r w:rsidRPr="006A71B7">
              <w:rPr>
                <w:i/>
              </w:rPr>
              <w:t>(</w:t>
            </w:r>
            <w:r w:rsidRPr="006A71B7">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CE3E12" w:rsidRPr="00792894" w:rsidRDefault="00CE3E12" w:rsidP="006A71B7">
            <w:pPr>
              <w:spacing w:after="0" w:line="240" w:lineRule="auto"/>
              <w:rPr>
                <w:sz w:val="20"/>
                <w:szCs w:val="20"/>
              </w:rPr>
            </w:pPr>
            <w:r w:rsidRPr="00792894">
              <w:rPr>
                <w:sz w:val="20"/>
                <w:szCs w:val="20"/>
              </w:rPr>
              <w:t>Additional funds are required to support additional course offerings (i.e. BIOL-16 Microbiology)</w:t>
            </w:r>
          </w:p>
        </w:tc>
      </w:tr>
      <w:tr w:rsidR="00CE3E12" w:rsidRPr="0054421E" w:rsidTr="00520474">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E3E12" w:rsidRPr="006A71B7" w:rsidRDefault="00CE3E12" w:rsidP="00CA08FA">
            <w:pPr>
              <w:spacing w:after="0" w:line="240" w:lineRule="auto"/>
            </w:pPr>
            <w:r>
              <w:t>2. Microscope Replacement and Maintenance Contract</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E3E12" w:rsidRPr="006A71B7" w:rsidRDefault="00CE3E12" w:rsidP="00CA08FA">
            <w:pPr>
              <w:spacing w:after="0" w:line="240" w:lineRule="auto"/>
            </w:pPr>
            <w:r>
              <w:fldChar w:fldCharType="begin">
                <w:ffData>
                  <w:name w:val=""/>
                  <w:enabled/>
                  <w:calcOnExit w:val="0"/>
                  <w:checkBox>
                    <w:size w:val="20"/>
                    <w:default w:val="1"/>
                  </w:checkBox>
                </w:ffData>
              </w:fldChar>
            </w:r>
            <w:r>
              <w:instrText xml:space="preserve"> FORMCHECKBOX </w:instrText>
            </w:r>
            <w:r w:rsidR="0013146A">
              <w:fldChar w:fldCharType="separate"/>
            </w:r>
            <w:r>
              <w:fldChar w:fldCharType="end"/>
            </w:r>
            <w:r w:rsidRPr="006A71B7">
              <w:t xml:space="preserve"> 1: Student Success                              </w:t>
            </w:r>
            <w:r w:rsidRPr="006A71B7">
              <w:fldChar w:fldCharType="begin">
                <w:ffData>
                  <w:name w:val="Check2"/>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2: Communication               </w:t>
            </w:r>
            <w:r>
              <w:fldChar w:fldCharType="begin">
                <w:ffData>
                  <w:name w:val=""/>
                  <w:enabled/>
                  <w:calcOnExit w:val="0"/>
                  <w:checkBox>
                    <w:sizeAuto/>
                    <w:default w:val="1"/>
                  </w:checkBox>
                </w:ffData>
              </w:fldChar>
            </w:r>
            <w:r>
              <w:instrText xml:space="preserve"> FORMCHECKBOX </w:instrText>
            </w:r>
            <w:r w:rsidR="0013146A">
              <w:fldChar w:fldCharType="separate"/>
            </w:r>
            <w:r>
              <w:fldChar w:fldCharType="end"/>
            </w:r>
            <w:r w:rsidRPr="006A71B7">
              <w:t xml:space="preserve"> 3: Facilities &amp; Infrastructure                             </w:t>
            </w:r>
            <w:r w:rsidRPr="006A71B7">
              <w:fldChar w:fldCharType="begin">
                <w:ffData>
                  <w:name w:val="Check4"/>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4: Oversight &amp; Accountability           </w:t>
            </w:r>
          </w:p>
          <w:p w:rsidR="00CE3E12" w:rsidRPr="006A71B7" w:rsidRDefault="00CE3E12" w:rsidP="00CA08FA">
            <w:pPr>
              <w:spacing w:after="0" w:line="240" w:lineRule="auto"/>
              <w:rPr>
                <w:b/>
                <w:u w:val="single"/>
              </w:rPr>
            </w:pP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5: Integration                       </w:t>
            </w: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E3E12" w:rsidRPr="006A71B7" w:rsidRDefault="00CE3E12" w:rsidP="00CA08FA">
            <w:pPr>
              <w:spacing w:after="0" w:line="240" w:lineRule="auto"/>
            </w:pPr>
            <w:r w:rsidRPr="006A71B7">
              <w:fldChar w:fldCharType="begin">
                <w:ffData>
                  <w:name w:val="Check6"/>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Completed:   ________ (Date)  </w:t>
            </w:r>
          </w:p>
          <w:p w:rsidR="00CE3E12" w:rsidRPr="006A71B7" w:rsidRDefault="00CE3E12" w:rsidP="00CA08FA">
            <w:pPr>
              <w:spacing w:after="0" w:line="240" w:lineRule="auto"/>
              <w:jc w:val="center"/>
            </w:pPr>
          </w:p>
          <w:p w:rsidR="00CE3E12" w:rsidRPr="006A71B7" w:rsidRDefault="00CE3E12" w:rsidP="00CA08FA">
            <w:pPr>
              <w:spacing w:after="0" w:line="240" w:lineRule="auto"/>
              <w:rPr>
                <w:b/>
                <w:u w:val="single"/>
              </w:rPr>
            </w:pPr>
            <w:r w:rsidRPr="006A71B7">
              <w:fldChar w:fldCharType="begin">
                <w:ffData>
                  <w:name w:val="Check7"/>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Revised:   ___________ (Date)</w:t>
            </w:r>
          </w:p>
          <w:p w:rsidR="00CE3E12" w:rsidRPr="006A71B7" w:rsidRDefault="00CE3E12" w:rsidP="00CA08FA">
            <w:pPr>
              <w:spacing w:after="0" w:line="240" w:lineRule="auto"/>
              <w:rPr>
                <w:i/>
              </w:rPr>
            </w:pPr>
            <w:r w:rsidRPr="006A71B7">
              <w:rPr>
                <w:i/>
              </w:rPr>
              <w:t>(</w:t>
            </w:r>
            <w:r w:rsidRPr="006A71B7">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E3E12" w:rsidRPr="00792894" w:rsidRDefault="00CE3E12" w:rsidP="00CA08FA">
            <w:pPr>
              <w:spacing w:after="0" w:line="240" w:lineRule="auto"/>
              <w:rPr>
                <w:b/>
                <w:sz w:val="20"/>
                <w:szCs w:val="20"/>
                <w:u w:val="single"/>
              </w:rPr>
            </w:pPr>
            <w:r w:rsidRPr="00792894">
              <w:rPr>
                <w:sz w:val="20"/>
                <w:szCs w:val="20"/>
              </w:rPr>
              <w:t xml:space="preserve">The microscopes located in SE-30, MS-14, MS-17 and MS-24 are outdated.  </w:t>
            </w:r>
            <w:r w:rsidRPr="00792894">
              <w:rPr>
                <w:noProof/>
                <w:sz w:val="20"/>
                <w:szCs w:val="20"/>
              </w:rPr>
              <w:t xml:space="preserve">The outdated microscopes do not allow faculty to fulfill BC’s Stategic Initiative of Student Learning and Student Progression and Completion.  Many microscopes are in such bad shape that  many of them are unusable.  Some of them require more complete maintenance than our </w:t>
            </w:r>
            <w:r w:rsidRPr="00792894">
              <w:rPr>
                <w:noProof/>
                <w:sz w:val="20"/>
                <w:szCs w:val="20"/>
              </w:rPr>
              <w:lastRenderedPageBreak/>
              <w:t xml:space="preserve">technician has the time and skill to do while others are no longer repairable. </w:t>
            </w:r>
          </w:p>
        </w:tc>
      </w:tr>
      <w:tr w:rsidR="00CE3E12" w:rsidRPr="0054421E" w:rsidTr="006A71B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E3E12" w:rsidRDefault="00CE3E12" w:rsidP="00CA08FA">
            <w:pPr>
              <w:spacing w:after="0" w:line="240" w:lineRule="auto"/>
            </w:pPr>
            <w:r>
              <w:lastRenderedPageBreak/>
              <w:t>3. Replace Delano Lab Technician</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3E12" w:rsidRPr="006A71B7" w:rsidRDefault="00CE3E12" w:rsidP="00CB1A35">
            <w:pPr>
              <w:spacing w:after="0" w:line="240" w:lineRule="auto"/>
            </w:pPr>
            <w:r>
              <w:fldChar w:fldCharType="begin">
                <w:ffData>
                  <w:name w:val="Check1"/>
                  <w:enabled/>
                  <w:calcOnExit w:val="0"/>
                  <w:checkBox>
                    <w:sizeAuto/>
                    <w:default w:val="1"/>
                  </w:checkBox>
                </w:ffData>
              </w:fldChar>
            </w:r>
            <w:r>
              <w:instrText xml:space="preserve"> FORMCHECKBOX </w:instrText>
            </w:r>
            <w:r w:rsidR="0013146A">
              <w:fldChar w:fldCharType="separate"/>
            </w:r>
            <w:r>
              <w:fldChar w:fldCharType="end"/>
            </w:r>
            <w:r w:rsidRPr="006A71B7">
              <w:t xml:space="preserve"> 1: Student Success                              </w:t>
            </w:r>
            <w:r w:rsidRPr="006A71B7">
              <w:fldChar w:fldCharType="begin">
                <w:ffData>
                  <w:name w:val="Check2"/>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2: Communication               </w:t>
            </w:r>
            <w:r>
              <w:fldChar w:fldCharType="begin">
                <w:ffData>
                  <w:name w:val=""/>
                  <w:enabled/>
                  <w:calcOnExit w:val="0"/>
                  <w:checkBox>
                    <w:sizeAuto/>
                    <w:default w:val="1"/>
                  </w:checkBox>
                </w:ffData>
              </w:fldChar>
            </w:r>
            <w:r>
              <w:instrText xml:space="preserve"> FORMCHECKBOX </w:instrText>
            </w:r>
            <w:r w:rsidR="0013146A">
              <w:fldChar w:fldCharType="separate"/>
            </w:r>
            <w:r>
              <w:fldChar w:fldCharType="end"/>
            </w:r>
            <w:r w:rsidRPr="006A71B7">
              <w:t xml:space="preserve"> 3: Facilities &amp; Infrastructure                             </w:t>
            </w:r>
            <w:r w:rsidRPr="006A71B7">
              <w:fldChar w:fldCharType="begin">
                <w:ffData>
                  <w:name w:val="Check4"/>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4: Oversight &amp; Accountability           </w:t>
            </w:r>
          </w:p>
          <w:p w:rsidR="00CE3E12" w:rsidRPr="006A71B7" w:rsidRDefault="00CE3E12" w:rsidP="00CB1A35">
            <w:pPr>
              <w:spacing w:after="0" w:line="240" w:lineRule="auto"/>
              <w:rPr>
                <w:b/>
                <w:u w:val="single"/>
              </w:rPr>
            </w:pP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5: Integration                       </w:t>
            </w:r>
            <w:r w:rsidRPr="006A71B7">
              <w:fldChar w:fldCharType="begin">
                <w:ffData>
                  <w:name w:val="Check5"/>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3E12" w:rsidRPr="006A71B7" w:rsidRDefault="00CE3E12" w:rsidP="00CB1A35">
            <w:pPr>
              <w:spacing w:after="0" w:line="240" w:lineRule="auto"/>
            </w:pPr>
            <w:r w:rsidRPr="006A71B7">
              <w:fldChar w:fldCharType="begin">
                <w:ffData>
                  <w:name w:val="Check6"/>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Completed:   ________ (Date)  </w:t>
            </w:r>
          </w:p>
          <w:p w:rsidR="00CE3E12" w:rsidRPr="006A71B7" w:rsidRDefault="00CE3E12" w:rsidP="00CB1A35">
            <w:pPr>
              <w:spacing w:after="0" w:line="240" w:lineRule="auto"/>
              <w:jc w:val="center"/>
            </w:pPr>
          </w:p>
          <w:p w:rsidR="00CE3E12" w:rsidRPr="006A71B7" w:rsidRDefault="00CE3E12" w:rsidP="00CB1A35">
            <w:pPr>
              <w:spacing w:after="0" w:line="240" w:lineRule="auto"/>
              <w:rPr>
                <w:b/>
                <w:u w:val="single"/>
              </w:rPr>
            </w:pPr>
            <w:r w:rsidRPr="006A71B7">
              <w:fldChar w:fldCharType="begin">
                <w:ffData>
                  <w:name w:val="Check7"/>
                  <w:enabled/>
                  <w:calcOnExit w:val="0"/>
                  <w:checkBox>
                    <w:sizeAuto/>
                    <w:default w:val="0"/>
                  </w:checkBox>
                </w:ffData>
              </w:fldChar>
            </w:r>
            <w:r w:rsidRPr="006A71B7">
              <w:instrText xml:space="preserve"> FORMCHECKBOX </w:instrText>
            </w:r>
            <w:r w:rsidR="0013146A">
              <w:fldChar w:fldCharType="separate"/>
            </w:r>
            <w:r w:rsidRPr="006A71B7">
              <w:fldChar w:fldCharType="end"/>
            </w:r>
            <w:r w:rsidRPr="006A71B7">
              <w:t xml:space="preserve"> Revised:   ___________ (Date)</w:t>
            </w:r>
          </w:p>
          <w:p w:rsidR="00CE3E12" w:rsidRPr="006A71B7" w:rsidRDefault="00CE3E12" w:rsidP="00CB1A35">
            <w:pPr>
              <w:spacing w:after="0" w:line="240" w:lineRule="auto"/>
              <w:rPr>
                <w:i/>
              </w:rPr>
            </w:pPr>
            <w:r w:rsidRPr="006A71B7">
              <w:rPr>
                <w:i/>
              </w:rPr>
              <w:t>(</w:t>
            </w:r>
            <w:r w:rsidRPr="006A71B7">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E3E12" w:rsidRPr="00792894" w:rsidRDefault="00CE3E12" w:rsidP="00D33896">
            <w:pPr>
              <w:spacing w:after="0" w:line="240" w:lineRule="auto"/>
              <w:rPr>
                <w:sz w:val="20"/>
                <w:szCs w:val="20"/>
              </w:rPr>
            </w:pPr>
            <w:r w:rsidRPr="00792894">
              <w:rPr>
                <w:sz w:val="20"/>
                <w:szCs w:val="20"/>
              </w:rPr>
              <w:t xml:space="preserve">The Biology Department has requested the current Lab Tech go from 10 to 12 months and a replacement of the DST Lab Technician.  The positions were not approved in 2013-14.  </w:t>
            </w:r>
          </w:p>
        </w:tc>
      </w:tr>
    </w:tbl>
    <w:p w:rsidR="00CE3E12" w:rsidRPr="00E61962" w:rsidRDefault="00CE3E12" w:rsidP="00AB0744">
      <w:pPr>
        <w:spacing w:after="0" w:line="360" w:lineRule="auto"/>
        <w:rPr>
          <w:b/>
          <w:u w:val="single"/>
        </w:rPr>
      </w:pPr>
    </w:p>
    <w:p w:rsidR="00CE3E12" w:rsidRDefault="00CE3E12" w:rsidP="00AB0744">
      <w:pPr>
        <w:pStyle w:val="ListParagraph"/>
        <w:numPr>
          <w:ilvl w:val="0"/>
          <w:numId w:val="2"/>
        </w:numPr>
        <w:spacing w:after="0" w:line="240" w:lineRule="auto"/>
        <w:contextualSpacing w:val="0"/>
        <w:rPr>
          <w:rFonts w:cs="Calibri"/>
        </w:rPr>
      </w:pPr>
      <w:r w:rsidRPr="00A02B75">
        <w:rPr>
          <w:rFonts w:cs="Calibri"/>
        </w:rPr>
        <w:t>List the program’s goals for the next three years. Ensure that stated goals are specific and measurable.  State how each program goal supports the College’s strategic goals. Each program goal must include an action plan.</w:t>
      </w:r>
    </w:p>
    <w:p w:rsidR="00CE3E12" w:rsidRPr="00A02B75" w:rsidRDefault="00CE3E12" w:rsidP="00BE659F">
      <w:pPr>
        <w:pStyle w:val="ListParagraph"/>
        <w:spacing w:after="0" w:line="240" w:lineRule="auto"/>
        <w:contextualSpacing w:val="0"/>
        <w:rPr>
          <w:rFonts w:cs="Calibri"/>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07"/>
        <w:gridCol w:w="2515"/>
        <w:gridCol w:w="688"/>
        <w:gridCol w:w="2027"/>
        <w:gridCol w:w="2575"/>
      </w:tblGrid>
      <w:tr w:rsidR="00CE3E12" w:rsidRPr="0054421E" w:rsidTr="004C641A">
        <w:tc>
          <w:tcPr>
            <w:tcW w:w="2927" w:type="dxa"/>
            <w:gridSpan w:val="2"/>
            <w:shd w:val="clear" w:color="auto" w:fill="CCCCCC"/>
          </w:tcPr>
          <w:p w:rsidR="00CE3E12" w:rsidRPr="004C641A" w:rsidRDefault="00CE3E12" w:rsidP="004C641A">
            <w:pPr>
              <w:spacing w:after="0" w:line="240" w:lineRule="auto"/>
              <w:jc w:val="center"/>
              <w:rPr>
                <w:b/>
              </w:rPr>
            </w:pPr>
            <w:r w:rsidRPr="004C641A">
              <w:rPr>
                <w:b/>
                <w:bCs/>
              </w:rPr>
              <w:t>Future Goal</w:t>
            </w:r>
          </w:p>
        </w:tc>
        <w:tc>
          <w:tcPr>
            <w:tcW w:w="3203" w:type="dxa"/>
            <w:gridSpan w:val="2"/>
            <w:shd w:val="clear" w:color="auto" w:fill="CCCCCC"/>
          </w:tcPr>
          <w:p w:rsidR="00CE3E12" w:rsidRPr="004C641A" w:rsidRDefault="00CE3E12" w:rsidP="004C641A">
            <w:pPr>
              <w:spacing w:after="0" w:line="240" w:lineRule="auto"/>
              <w:jc w:val="center"/>
              <w:rPr>
                <w:b/>
              </w:rPr>
            </w:pPr>
            <w:r w:rsidRPr="004C641A">
              <w:rPr>
                <w:b/>
              </w:rPr>
              <w:t>Action Plan</w:t>
            </w:r>
          </w:p>
        </w:tc>
        <w:tc>
          <w:tcPr>
            <w:tcW w:w="2027" w:type="dxa"/>
            <w:shd w:val="clear" w:color="auto" w:fill="CCCCCC"/>
          </w:tcPr>
          <w:p w:rsidR="00CE3E12" w:rsidRPr="004C641A" w:rsidRDefault="00CE3E12" w:rsidP="004C641A">
            <w:pPr>
              <w:spacing w:after="0" w:line="240" w:lineRule="auto"/>
              <w:jc w:val="center"/>
              <w:rPr>
                <w:b/>
              </w:rPr>
            </w:pPr>
            <w:r w:rsidRPr="004C641A">
              <w:rPr>
                <w:b/>
              </w:rPr>
              <w:t>Lead person for this goal</w:t>
            </w:r>
          </w:p>
        </w:tc>
        <w:tc>
          <w:tcPr>
            <w:tcW w:w="2575" w:type="dxa"/>
            <w:shd w:val="clear" w:color="auto" w:fill="CCCCCC"/>
          </w:tcPr>
          <w:p w:rsidR="00CE3E12" w:rsidRPr="004C641A" w:rsidRDefault="00CE3E12" w:rsidP="004C641A">
            <w:pPr>
              <w:spacing w:after="0" w:line="240" w:lineRule="auto"/>
              <w:jc w:val="center"/>
              <w:rPr>
                <w:b/>
              </w:rPr>
            </w:pPr>
            <w:r w:rsidRPr="004C641A">
              <w:rPr>
                <w:b/>
              </w:rPr>
              <w:t>Timeline for Completion:</w:t>
            </w:r>
          </w:p>
        </w:tc>
      </w:tr>
      <w:tr w:rsidR="00CE3E12" w:rsidRPr="00D33896" w:rsidTr="004C641A">
        <w:tc>
          <w:tcPr>
            <w:tcW w:w="2927" w:type="dxa"/>
            <w:gridSpan w:val="2"/>
          </w:tcPr>
          <w:p w:rsidR="00CE3E12" w:rsidRPr="00D33896" w:rsidRDefault="00CE3E12" w:rsidP="004C641A">
            <w:pPr>
              <w:spacing w:after="0" w:line="240" w:lineRule="auto"/>
            </w:pPr>
            <w:r w:rsidRPr="00D33896">
              <w:t>1. Replacement of a FT Tenure Track Biology Instructor due to</w:t>
            </w:r>
            <w:r w:rsidR="008B15A7" w:rsidRPr="00D33896">
              <w:t xml:space="preserve"> retirement (Inez Devlin-Kelly)</w:t>
            </w:r>
          </w:p>
        </w:tc>
        <w:tc>
          <w:tcPr>
            <w:tcW w:w="3203" w:type="dxa"/>
            <w:gridSpan w:val="2"/>
          </w:tcPr>
          <w:p w:rsidR="00CE3E12" w:rsidRPr="00D33896" w:rsidRDefault="00CE3E12" w:rsidP="004C641A">
            <w:pPr>
              <w:spacing w:after="0" w:line="240" w:lineRule="auto"/>
            </w:pPr>
            <w:r w:rsidRPr="00D33896">
              <w:t>Submit Faculty Request form in Comprehensive Annual Program Review</w:t>
            </w:r>
          </w:p>
        </w:tc>
        <w:tc>
          <w:tcPr>
            <w:tcW w:w="2027" w:type="dxa"/>
          </w:tcPr>
          <w:p w:rsidR="00CE3E12" w:rsidRPr="00D33896" w:rsidRDefault="00CE3E12" w:rsidP="004C641A">
            <w:pPr>
              <w:spacing w:after="0" w:line="240" w:lineRule="auto"/>
            </w:pPr>
            <w:r w:rsidRPr="00D33896">
              <w:t>Joe Saldivar, Ph. D.</w:t>
            </w:r>
          </w:p>
        </w:tc>
        <w:tc>
          <w:tcPr>
            <w:tcW w:w="2575" w:type="dxa"/>
          </w:tcPr>
          <w:p w:rsidR="00CE3E12" w:rsidRPr="00D33896" w:rsidRDefault="00CE3E12" w:rsidP="004C641A">
            <w:pPr>
              <w:spacing w:after="0" w:line="240" w:lineRule="auto"/>
            </w:pPr>
            <w:r w:rsidRPr="00D33896">
              <w:t>Fall 2015</w:t>
            </w:r>
          </w:p>
        </w:tc>
      </w:tr>
      <w:tr w:rsidR="00CE3E12" w:rsidRPr="0054421E" w:rsidTr="004C641A">
        <w:trPr>
          <w:trHeight w:val="278"/>
        </w:trPr>
        <w:tc>
          <w:tcPr>
            <w:tcW w:w="10732" w:type="dxa"/>
            <w:gridSpan w:val="6"/>
          </w:tcPr>
          <w:p w:rsidR="00CE3E12" w:rsidRPr="004C641A" w:rsidRDefault="00CE3E12" w:rsidP="004C641A">
            <w:pPr>
              <w:spacing w:after="0" w:line="240" w:lineRule="auto"/>
              <w:rPr>
                <w:b/>
              </w:rPr>
            </w:pPr>
            <w:r w:rsidRPr="004C641A">
              <w:rPr>
                <w:b/>
              </w:rPr>
              <w:t>Which institutional goals from the Bakersfield College Strategic Plan will be advanced upon completion of this goal?  (select all that apply)</w:t>
            </w:r>
          </w:p>
        </w:tc>
      </w:tr>
      <w:tr w:rsidR="00CE3E12" w:rsidRPr="0054421E" w:rsidTr="004C641A">
        <w:trPr>
          <w:trHeight w:val="278"/>
        </w:trPr>
        <w:tc>
          <w:tcPr>
            <w:tcW w:w="10732" w:type="dxa"/>
            <w:gridSpan w:val="6"/>
          </w:tcPr>
          <w:p w:rsidR="00CE3E12" w:rsidRPr="004C641A" w:rsidRDefault="00CE3E12" w:rsidP="004C641A">
            <w:pPr>
              <w:spacing w:after="0" w:line="360" w:lineRule="auto"/>
              <w:rPr>
                <w:b/>
              </w:rPr>
            </w:pP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1: Student Success                              </w:t>
            </w:r>
            <w:r w:rsidRPr="004C641A">
              <w:rPr>
                <w:b/>
              </w:rPr>
              <w:fldChar w:fldCharType="begin">
                <w:ffData>
                  <w:name w:val="Check2"/>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2: Communication               </w:t>
            </w:r>
            <w:r w:rsidRPr="004C641A">
              <w:rPr>
                <w:b/>
              </w:rPr>
              <w:fldChar w:fldCharType="begin">
                <w:ffData>
                  <w:name w:val="Check3"/>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3: Facilities &amp; Infrastructure                             </w:t>
            </w:r>
            <w:r w:rsidRPr="004C641A">
              <w:rPr>
                <w:b/>
              </w:rPr>
              <w:fldChar w:fldCharType="begin">
                <w:ffData>
                  <w:name w:val="Check4"/>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4: Oversight &amp; Accountability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5: Integration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6: Professional Development</w:t>
            </w:r>
          </w:p>
        </w:tc>
      </w:tr>
      <w:tr w:rsidR="00CE3E12" w:rsidRPr="0054421E" w:rsidTr="004C641A">
        <w:tc>
          <w:tcPr>
            <w:tcW w:w="2927" w:type="dxa"/>
            <w:gridSpan w:val="2"/>
            <w:shd w:val="clear" w:color="auto" w:fill="CCCCCC"/>
          </w:tcPr>
          <w:p w:rsidR="00CE3E12" w:rsidRPr="004C641A" w:rsidRDefault="00CE3E12" w:rsidP="004C641A">
            <w:pPr>
              <w:spacing w:after="0" w:line="240" w:lineRule="auto"/>
              <w:jc w:val="center"/>
              <w:rPr>
                <w:b/>
              </w:rPr>
            </w:pPr>
            <w:r w:rsidRPr="004C641A">
              <w:rPr>
                <w:b/>
              </w:rPr>
              <w:t>Future Goal</w:t>
            </w:r>
          </w:p>
        </w:tc>
        <w:tc>
          <w:tcPr>
            <w:tcW w:w="3203" w:type="dxa"/>
            <w:gridSpan w:val="2"/>
            <w:shd w:val="clear" w:color="auto" w:fill="CCCCCC"/>
          </w:tcPr>
          <w:p w:rsidR="00CE3E12" w:rsidRPr="004C641A" w:rsidRDefault="00CE3E12" w:rsidP="004C641A">
            <w:pPr>
              <w:spacing w:after="0" w:line="240" w:lineRule="auto"/>
              <w:jc w:val="center"/>
              <w:rPr>
                <w:b/>
              </w:rPr>
            </w:pPr>
            <w:r w:rsidRPr="004C641A">
              <w:rPr>
                <w:b/>
              </w:rPr>
              <w:t>Action Plan</w:t>
            </w:r>
          </w:p>
        </w:tc>
        <w:tc>
          <w:tcPr>
            <w:tcW w:w="2027" w:type="dxa"/>
            <w:shd w:val="clear" w:color="auto" w:fill="CCCCCC"/>
          </w:tcPr>
          <w:p w:rsidR="00CE3E12" w:rsidRPr="004C641A" w:rsidRDefault="00CE3E12" w:rsidP="004C641A">
            <w:pPr>
              <w:spacing w:after="0" w:line="240" w:lineRule="auto"/>
              <w:jc w:val="center"/>
              <w:rPr>
                <w:b/>
              </w:rPr>
            </w:pPr>
            <w:r w:rsidRPr="004C641A">
              <w:rPr>
                <w:b/>
              </w:rPr>
              <w:t>Lead person for this goal</w:t>
            </w:r>
          </w:p>
        </w:tc>
        <w:tc>
          <w:tcPr>
            <w:tcW w:w="2575" w:type="dxa"/>
            <w:shd w:val="clear" w:color="auto" w:fill="CCCCCC"/>
          </w:tcPr>
          <w:p w:rsidR="00CE3E12" w:rsidRPr="004C641A" w:rsidRDefault="00CE3E12" w:rsidP="004C641A">
            <w:pPr>
              <w:spacing w:after="0" w:line="240" w:lineRule="auto"/>
              <w:jc w:val="center"/>
              <w:rPr>
                <w:b/>
              </w:rPr>
            </w:pPr>
            <w:r w:rsidRPr="004C641A">
              <w:rPr>
                <w:b/>
              </w:rPr>
              <w:t>Timeline for Completion:</w:t>
            </w:r>
          </w:p>
        </w:tc>
      </w:tr>
      <w:tr w:rsidR="00CE3E12" w:rsidRPr="00D33896" w:rsidTr="004C641A">
        <w:tc>
          <w:tcPr>
            <w:tcW w:w="2927" w:type="dxa"/>
            <w:gridSpan w:val="2"/>
          </w:tcPr>
          <w:p w:rsidR="00CE3E12" w:rsidRPr="00D33896" w:rsidRDefault="00CE3E12" w:rsidP="004C641A">
            <w:pPr>
              <w:spacing w:after="0" w:line="240" w:lineRule="auto"/>
            </w:pPr>
            <w:r w:rsidRPr="00D33896">
              <w:t>2. New FT Tenure Track Biology Instructor</w:t>
            </w:r>
          </w:p>
          <w:p w:rsidR="00CE3E12" w:rsidRPr="00D33896" w:rsidRDefault="00CE3E12" w:rsidP="004C641A">
            <w:pPr>
              <w:spacing w:after="0" w:line="240" w:lineRule="auto"/>
            </w:pPr>
          </w:p>
        </w:tc>
        <w:tc>
          <w:tcPr>
            <w:tcW w:w="3203" w:type="dxa"/>
            <w:gridSpan w:val="2"/>
          </w:tcPr>
          <w:p w:rsidR="00CE3E12" w:rsidRPr="00D33896" w:rsidRDefault="00CE3E12" w:rsidP="004C641A">
            <w:pPr>
              <w:spacing w:after="0" w:line="240" w:lineRule="auto"/>
            </w:pPr>
            <w:r w:rsidRPr="00D33896">
              <w:rPr>
                <w:rFonts w:cs="Calibri"/>
              </w:rPr>
              <w:t>Submit Faculty Request form in Comprehensive Annual Program Review</w:t>
            </w:r>
          </w:p>
        </w:tc>
        <w:tc>
          <w:tcPr>
            <w:tcW w:w="2027" w:type="dxa"/>
          </w:tcPr>
          <w:p w:rsidR="00CE3E12" w:rsidRPr="00D33896" w:rsidRDefault="00CE3E12" w:rsidP="004C641A">
            <w:pPr>
              <w:spacing w:after="0" w:line="240" w:lineRule="auto"/>
              <w:rPr>
                <w:rFonts w:cs="Calibri"/>
              </w:rPr>
            </w:pPr>
            <w:r w:rsidRPr="00D33896">
              <w:rPr>
                <w:rFonts w:cs="Calibri"/>
              </w:rPr>
              <w:t>Joe Saldivar, Ph. D.</w:t>
            </w:r>
          </w:p>
        </w:tc>
        <w:tc>
          <w:tcPr>
            <w:tcW w:w="2575" w:type="dxa"/>
          </w:tcPr>
          <w:p w:rsidR="00CE3E12" w:rsidRPr="00D33896" w:rsidRDefault="00CE3E12" w:rsidP="004C641A">
            <w:pPr>
              <w:spacing w:after="0" w:line="240" w:lineRule="auto"/>
              <w:rPr>
                <w:rFonts w:cs="Calibri"/>
              </w:rPr>
            </w:pPr>
            <w:r w:rsidRPr="00D33896">
              <w:rPr>
                <w:rFonts w:cs="Calibri"/>
              </w:rPr>
              <w:t>Fall 2015</w:t>
            </w:r>
          </w:p>
        </w:tc>
      </w:tr>
      <w:tr w:rsidR="00CE3E12" w:rsidRPr="0054421E" w:rsidTr="004C641A">
        <w:trPr>
          <w:trHeight w:val="278"/>
        </w:trPr>
        <w:tc>
          <w:tcPr>
            <w:tcW w:w="10732" w:type="dxa"/>
            <w:gridSpan w:val="6"/>
          </w:tcPr>
          <w:p w:rsidR="00CE3E12" w:rsidRPr="004C641A" w:rsidRDefault="00CE3E12" w:rsidP="004C641A">
            <w:pPr>
              <w:spacing w:after="0" w:line="240" w:lineRule="auto"/>
              <w:rPr>
                <w:b/>
              </w:rPr>
            </w:pPr>
            <w:r w:rsidRPr="004C641A">
              <w:rPr>
                <w:b/>
              </w:rPr>
              <w:t>Which institutional goals from the Bakersfield College Strategic Plan will be advanced upon completion of this goal?  (select all that apply)</w:t>
            </w:r>
          </w:p>
        </w:tc>
      </w:tr>
      <w:tr w:rsidR="00CE3E12" w:rsidRPr="0054421E" w:rsidTr="004C641A">
        <w:trPr>
          <w:trHeight w:val="278"/>
        </w:trPr>
        <w:tc>
          <w:tcPr>
            <w:tcW w:w="10732" w:type="dxa"/>
            <w:gridSpan w:val="6"/>
          </w:tcPr>
          <w:p w:rsidR="00CE3E12" w:rsidRPr="004C641A" w:rsidRDefault="00CE3E12" w:rsidP="004C641A">
            <w:pPr>
              <w:spacing w:after="0" w:line="360" w:lineRule="auto"/>
              <w:rPr>
                <w:b/>
              </w:rPr>
            </w:pP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1: Student Success                              </w:t>
            </w:r>
            <w:r w:rsidRPr="004C641A">
              <w:rPr>
                <w:b/>
              </w:rPr>
              <w:fldChar w:fldCharType="begin">
                <w:ffData>
                  <w:name w:val="Check2"/>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2: Communication               </w:t>
            </w:r>
            <w:r w:rsidRPr="004C641A">
              <w:rPr>
                <w:b/>
              </w:rPr>
              <w:fldChar w:fldCharType="begin">
                <w:ffData>
                  <w:name w:val="Check3"/>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3: Facilities &amp; Infrastructure                             </w:t>
            </w:r>
            <w:r w:rsidRPr="004C641A">
              <w:rPr>
                <w:b/>
              </w:rPr>
              <w:fldChar w:fldCharType="begin">
                <w:ffData>
                  <w:name w:val="Check4"/>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4: Oversight &amp; Accountability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5: Integration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6: Professional Development</w:t>
            </w:r>
          </w:p>
        </w:tc>
      </w:tr>
      <w:tr w:rsidR="00CE3E12" w:rsidTr="004C641A">
        <w:tc>
          <w:tcPr>
            <w:tcW w:w="2720" w:type="dxa"/>
            <w:shd w:val="clear" w:color="auto" w:fill="CCCCCC"/>
          </w:tcPr>
          <w:p w:rsidR="00CE3E12" w:rsidRPr="004C641A" w:rsidRDefault="00CE3E12" w:rsidP="004C641A">
            <w:pPr>
              <w:spacing w:after="0" w:line="240" w:lineRule="auto"/>
              <w:jc w:val="center"/>
              <w:rPr>
                <w:b/>
              </w:rPr>
            </w:pPr>
            <w:r w:rsidRPr="004C641A">
              <w:rPr>
                <w:b/>
                <w:bCs/>
              </w:rPr>
              <w:t>Future Goal</w:t>
            </w:r>
          </w:p>
        </w:tc>
        <w:tc>
          <w:tcPr>
            <w:tcW w:w="2722" w:type="dxa"/>
            <w:gridSpan w:val="2"/>
            <w:shd w:val="clear" w:color="auto" w:fill="CCCCCC"/>
          </w:tcPr>
          <w:p w:rsidR="00CE3E12" w:rsidRPr="004C641A" w:rsidRDefault="00CE3E12" w:rsidP="004C641A">
            <w:pPr>
              <w:spacing w:after="0" w:line="240" w:lineRule="auto"/>
              <w:jc w:val="center"/>
              <w:rPr>
                <w:b/>
              </w:rPr>
            </w:pPr>
            <w:r w:rsidRPr="004C641A">
              <w:rPr>
                <w:b/>
              </w:rPr>
              <w:t>Action Plan</w:t>
            </w:r>
          </w:p>
        </w:tc>
        <w:tc>
          <w:tcPr>
            <w:tcW w:w="2715" w:type="dxa"/>
            <w:gridSpan w:val="2"/>
            <w:shd w:val="clear" w:color="auto" w:fill="CCCCCC"/>
          </w:tcPr>
          <w:p w:rsidR="00CE3E12" w:rsidRPr="004C641A" w:rsidRDefault="00CE3E12" w:rsidP="004C641A">
            <w:pPr>
              <w:spacing w:after="0" w:line="240" w:lineRule="auto"/>
              <w:jc w:val="center"/>
              <w:rPr>
                <w:b/>
              </w:rPr>
            </w:pPr>
            <w:r w:rsidRPr="004C641A">
              <w:rPr>
                <w:b/>
              </w:rPr>
              <w:t>Lead person for this goal</w:t>
            </w:r>
          </w:p>
        </w:tc>
        <w:tc>
          <w:tcPr>
            <w:tcW w:w="2575" w:type="dxa"/>
            <w:shd w:val="clear" w:color="auto" w:fill="CCCCCC"/>
          </w:tcPr>
          <w:p w:rsidR="00CE3E12" w:rsidRPr="004C641A" w:rsidRDefault="00CE3E12" w:rsidP="004C641A">
            <w:pPr>
              <w:spacing w:after="0" w:line="240" w:lineRule="auto"/>
              <w:jc w:val="center"/>
              <w:rPr>
                <w:b/>
              </w:rPr>
            </w:pPr>
            <w:r w:rsidRPr="004C641A">
              <w:rPr>
                <w:b/>
              </w:rPr>
              <w:t>Timeline for Completion:</w:t>
            </w:r>
          </w:p>
        </w:tc>
      </w:tr>
      <w:tr w:rsidR="00CE3E12" w:rsidTr="004C641A">
        <w:tc>
          <w:tcPr>
            <w:tcW w:w="2720" w:type="dxa"/>
          </w:tcPr>
          <w:p w:rsidR="00CE3E12" w:rsidRPr="00D33896" w:rsidRDefault="00CE3E12" w:rsidP="004C641A">
            <w:pPr>
              <w:spacing w:after="0" w:line="240" w:lineRule="auto"/>
              <w:rPr>
                <w:rFonts w:cs="Calibri"/>
              </w:rPr>
            </w:pPr>
            <w:r w:rsidRPr="00D33896">
              <w:t xml:space="preserve">3. Increased Departmental </w:t>
            </w:r>
            <w:r w:rsidRPr="00D33896">
              <w:br/>
              <w:t>Budget</w:t>
            </w:r>
          </w:p>
        </w:tc>
        <w:tc>
          <w:tcPr>
            <w:tcW w:w="2722" w:type="dxa"/>
            <w:gridSpan w:val="2"/>
          </w:tcPr>
          <w:p w:rsidR="00CE3E12" w:rsidRPr="004C641A" w:rsidRDefault="00CE3E12" w:rsidP="004C641A">
            <w:pPr>
              <w:spacing w:after="0" w:line="240" w:lineRule="auto"/>
              <w:rPr>
                <w:rFonts w:cs="Calibri"/>
              </w:rPr>
            </w:pPr>
            <w:r w:rsidRPr="004C641A">
              <w:rPr>
                <w:rFonts w:cs="Calibri"/>
              </w:rPr>
              <w:t>Submit Budget Change Request Form in Comprehensive Annual Program Review.</w:t>
            </w:r>
          </w:p>
        </w:tc>
        <w:tc>
          <w:tcPr>
            <w:tcW w:w="2715" w:type="dxa"/>
            <w:gridSpan w:val="2"/>
          </w:tcPr>
          <w:p w:rsidR="00CE3E12" w:rsidRPr="004C641A" w:rsidRDefault="00CE3E12" w:rsidP="004C641A">
            <w:pPr>
              <w:spacing w:after="0" w:line="360" w:lineRule="auto"/>
              <w:rPr>
                <w:rFonts w:cs="Calibri"/>
              </w:rPr>
            </w:pPr>
            <w:r w:rsidRPr="004C641A">
              <w:rPr>
                <w:rFonts w:cs="Calibri"/>
              </w:rPr>
              <w:t>Jose R. Saldivar, Ph. D.</w:t>
            </w:r>
          </w:p>
        </w:tc>
        <w:tc>
          <w:tcPr>
            <w:tcW w:w="2575" w:type="dxa"/>
          </w:tcPr>
          <w:p w:rsidR="00CE3E12" w:rsidRPr="004C641A" w:rsidRDefault="00CE3E12" w:rsidP="004C641A">
            <w:pPr>
              <w:spacing w:after="0" w:line="360" w:lineRule="auto"/>
              <w:rPr>
                <w:rFonts w:cs="Calibri"/>
              </w:rPr>
            </w:pPr>
            <w:r w:rsidRPr="004C641A">
              <w:rPr>
                <w:rFonts w:cs="Calibri"/>
              </w:rPr>
              <w:t>Spring 2015</w:t>
            </w:r>
          </w:p>
        </w:tc>
      </w:tr>
      <w:tr w:rsidR="00CE3E12" w:rsidTr="004C641A">
        <w:tc>
          <w:tcPr>
            <w:tcW w:w="10732" w:type="dxa"/>
            <w:gridSpan w:val="6"/>
          </w:tcPr>
          <w:p w:rsidR="00CE3E12" w:rsidRPr="004C641A" w:rsidRDefault="00CE3E12" w:rsidP="004C641A">
            <w:pPr>
              <w:spacing w:after="0" w:line="240" w:lineRule="auto"/>
              <w:rPr>
                <w:b/>
              </w:rPr>
            </w:pPr>
            <w:r w:rsidRPr="004C641A">
              <w:rPr>
                <w:b/>
              </w:rPr>
              <w:t>Which institutional goals from the Bakersfield College Strategic Plan will be advanced upon completion of this goal?  (select all that apply)</w:t>
            </w:r>
          </w:p>
        </w:tc>
      </w:tr>
      <w:tr w:rsidR="00CE3E12" w:rsidTr="004C641A">
        <w:tc>
          <w:tcPr>
            <w:tcW w:w="10732" w:type="dxa"/>
            <w:gridSpan w:val="6"/>
          </w:tcPr>
          <w:p w:rsidR="00CE3E12" w:rsidRPr="004C641A" w:rsidRDefault="00CE3E12" w:rsidP="004C641A">
            <w:pPr>
              <w:spacing w:after="0" w:line="360" w:lineRule="auto"/>
              <w:rPr>
                <w:b/>
              </w:rPr>
            </w:pP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1: Student Success                              </w:t>
            </w:r>
            <w:r w:rsidRPr="004C641A">
              <w:rPr>
                <w:b/>
              </w:rPr>
              <w:fldChar w:fldCharType="begin">
                <w:ffData>
                  <w:name w:val="Check2"/>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2: Communication               </w:t>
            </w:r>
            <w:r w:rsidRPr="004C641A">
              <w:rPr>
                <w:b/>
              </w:rPr>
              <w:fldChar w:fldCharType="begin">
                <w:ffData>
                  <w:name w:val="Check3"/>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3: Facilities &amp; Infrastructure                             </w:t>
            </w:r>
            <w:r w:rsidRPr="004C641A">
              <w:rPr>
                <w:b/>
              </w:rPr>
              <w:fldChar w:fldCharType="begin">
                <w:ffData>
                  <w:name w:val="Check4"/>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4: Oversight &amp; Accountability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5: Integration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6: Professional Development</w:t>
            </w:r>
          </w:p>
        </w:tc>
      </w:tr>
      <w:tr w:rsidR="00CE3E12" w:rsidRPr="0054421E" w:rsidTr="004C641A">
        <w:tc>
          <w:tcPr>
            <w:tcW w:w="2720" w:type="dxa"/>
            <w:shd w:val="clear" w:color="auto" w:fill="CCCCCC"/>
          </w:tcPr>
          <w:p w:rsidR="00CE3E12" w:rsidRPr="004C641A" w:rsidRDefault="00CE3E12" w:rsidP="004C641A">
            <w:pPr>
              <w:spacing w:after="0" w:line="240" w:lineRule="auto"/>
              <w:jc w:val="center"/>
              <w:rPr>
                <w:b/>
              </w:rPr>
            </w:pPr>
            <w:r w:rsidRPr="004C641A">
              <w:rPr>
                <w:b/>
                <w:bCs/>
              </w:rPr>
              <w:t>Future Goal</w:t>
            </w:r>
          </w:p>
        </w:tc>
        <w:tc>
          <w:tcPr>
            <w:tcW w:w="2722" w:type="dxa"/>
            <w:gridSpan w:val="2"/>
            <w:shd w:val="clear" w:color="auto" w:fill="CCCCCC"/>
          </w:tcPr>
          <w:p w:rsidR="00CE3E12" w:rsidRPr="004C641A" w:rsidRDefault="00CE3E12" w:rsidP="004C641A">
            <w:pPr>
              <w:spacing w:after="0" w:line="240" w:lineRule="auto"/>
              <w:jc w:val="center"/>
              <w:rPr>
                <w:b/>
              </w:rPr>
            </w:pPr>
            <w:r w:rsidRPr="004C641A">
              <w:rPr>
                <w:b/>
              </w:rPr>
              <w:t>Action Plan</w:t>
            </w:r>
          </w:p>
        </w:tc>
        <w:tc>
          <w:tcPr>
            <w:tcW w:w="2715" w:type="dxa"/>
            <w:gridSpan w:val="2"/>
            <w:shd w:val="clear" w:color="auto" w:fill="CCCCCC"/>
          </w:tcPr>
          <w:p w:rsidR="00CE3E12" w:rsidRPr="004C641A" w:rsidRDefault="00CE3E12" w:rsidP="004C641A">
            <w:pPr>
              <w:spacing w:after="0" w:line="240" w:lineRule="auto"/>
              <w:jc w:val="center"/>
              <w:rPr>
                <w:b/>
              </w:rPr>
            </w:pPr>
            <w:r w:rsidRPr="004C641A">
              <w:rPr>
                <w:b/>
              </w:rPr>
              <w:t>Lead person for this goal</w:t>
            </w:r>
          </w:p>
        </w:tc>
        <w:tc>
          <w:tcPr>
            <w:tcW w:w="2575" w:type="dxa"/>
            <w:shd w:val="clear" w:color="auto" w:fill="CCCCCC"/>
          </w:tcPr>
          <w:p w:rsidR="00CE3E12" w:rsidRPr="004C641A" w:rsidRDefault="00CE3E12" w:rsidP="004C641A">
            <w:pPr>
              <w:spacing w:after="0" w:line="240" w:lineRule="auto"/>
              <w:jc w:val="center"/>
              <w:rPr>
                <w:b/>
              </w:rPr>
            </w:pPr>
            <w:r w:rsidRPr="004C641A">
              <w:rPr>
                <w:b/>
              </w:rPr>
              <w:t>Timeline for Completion:</w:t>
            </w:r>
          </w:p>
        </w:tc>
      </w:tr>
      <w:tr w:rsidR="00CE3E12" w:rsidTr="004C641A">
        <w:tc>
          <w:tcPr>
            <w:tcW w:w="2720" w:type="dxa"/>
          </w:tcPr>
          <w:p w:rsidR="00CE3E12" w:rsidRPr="00D33896" w:rsidRDefault="00CE3E12" w:rsidP="004C641A">
            <w:pPr>
              <w:spacing w:after="0" w:line="240" w:lineRule="auto"/>
              <w:rPr>
                <w:rFonts w:cs="Calibri"/>
              </w:rPr>
            </w:pPr>
            <w:r w:rsidRPr="00D33896">
              <w:t>3. Biology Lab Tech increase from 10 to 12 month employee</w:t>
            </w:r>
          </w:p>
        </w:tc>
        <w:tc>
          <w:tcPr>
            <w:tcW w:w="2722" w:type="dxa"/>
            <w:gridSpan w:val="2"/>
          </w:tcPr>
          <w:p w:rsidR="00CE3E12" w:rsidRPr="004C641A" w:rsidRDefault="00CE3E12" w:rsidP="004C641A">
            <w:pPr>
              <w:spacing w:after="0" w:line="240" w:lineRule="auto"/>
              <w:rPr>
                <w:rFonts w:cs="Calibri"/>
              </w:rPr>
            </w:pPr>
            <w:r w:rsidRPr="004C641A">
              <w:rPr>
                <w:rFonts w:cs="Calibri"/>
              </w:rPr>
              <w:t>Submit Staff Request form in Comprehensive Annual Program Review.</w:t>
            </w:r>
          </w:p>
        </w:tc>
        <w:tc>
          <w:tcPr>
            <w:tcW w:w="2715" w:type="dxa"/>
            <w:gridSpan w:val="2"/>
          </w:tcPr>
          <w:p w:rsidR="00CE3E12" w:rsidRPr="004C641A" w:rsidRDefault="00CE3E12" w:rsidP="004C641A">
            <w:pPr>
              <w:spacing w:after="0" w:line="360" w:lineRule="auto"/>
              <w:rPr>
                <w:rFonts w:cs="Calibri"/>
              </w:rPr>
            </w:pPr>
            <w:r w:rsidRPr="004C641A">
              <w:rPr>
                <w:rFonts w:cs="Calibri"/>
              </w:rPr>
              <w:t>Jose R. Saldivar, Ph. D.</w:t>
            </w:r>
          </w:p>
        </w:tc>
        <w:tc>
          <w:tcPr>
            <w:tcW w:w="2575" w:type="dxa"/>
          </w:tcPr>
          <w:p w:rsidR="00CE3E12" w:rsidRPr="004C641A" w:rsidRDefault="00CE3E12" w:rsidP="004C641A">
            <w:pPr>
              <w:spacing w:after="0" w:line="360" w:lineRule="auto"/>
              <w:rPr>
                <w:rFonts w:cs="Calibri"/>
              </w:rPr>
            </w:pPr>
            <w:r w:rsidRPr="004C641A">
              <w:rPr>
                <w:rFonts w:cs="Calibri"/>
              </w:rPr>
              <w:t>Spring 2015</w:t>
            </w:r>
          </w:p>
        </w:tc>
      </w:tr>
      <w:tr w:rsidR="00CE3E12" w:rsidRPr="0054421E" w:rsidTr="004C641A">
        <w:tc>
          <w:tcPr>
            <w:tcW w:w="10732" w:type="dxa"/>
            <w:gridSpan w:val="6"/>
          </w:tcPr>
          <w:p w:rsidR="00CE3E12" w:rsidRPr="004C641A" w:rsidRDefault="00CE3E12" w:rsidP="004C641A">
            <w:pPr>
              <w:spacing w:after="0" w:line="240" w:lineRule="auto"/>
              <w:rPr>
                <w:b/>
              </w:rPr>
            </w:pPr>
            <w:r w:rsidRPr="004C641A">
              <w:rPr>
                <w:b/>
              </w:rPr>
              <w:t>Which institutional goals from the Bakersfield College Strategic Plan will be advanced upon completion of this goal?  (select all that apply)</w:t>
            </w:r>
          </w:p>
        </w:tc>
      </w:tr>
      <w:tr w:rsidR="00CE3E12" w:rsidRPr="0054421E" w:rsidTr="004C641A">
        <w:tc>
          <w:tcPr>
            <w:tcW w:w="10732" w:type="dxa"/>
            <w:gridSpan w:val="6"/>
          </w:tcPr>
          <w:p w:rsidR="00CE3E12" w:rsidRPr="004C641A" w:rsidRDefault="00CE3E12" w:rsidP="004C641A">
            <w:pPr>
              <w:spacing w:after="0" w:line="360" w:lineRule="auto"/>
              <w:rPr>
                <w:b/>
              </w:rPr>
            </w:pPr>
            <w:r w:rsidRPr="004C641A">
              <w:rPr>
                <w:b/>
              </w:rPr>
              <w:lastRenderedPageBreak/>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1: Student Success                              </w:t>
            </w:r>
            <w:r w:rsidRPr="004C641A">
              <w:rPr>
                <w:b/>
              </w:rPr>
              <w:fldChar w:fldCharType="begin">
                <w:ffData>
                  <w:name w:val="Check2"/>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2: Communication               </w:t>
            </w: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3: Facilities &amp; Infrastructure                             </w:t>
            </w:r>
            <w:r w:rsidRPr="004C641A">
              <w:rPr>
                <w:b/>
              </w:rPr>
              <w:fldChar w:fldCharType="begin">
                <w:ffData>
                  <w:name w:val="Check4"/>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4: Oversight &amp; Accountability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5: Integration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6: Professional Development</w:t>
            </w:r>
          </w:p>
        </w:tc>
      </w:tr>
      <w:tr w:rsidR="00CE3E12" w:rsidRPr="0054421E" w:rsidTr="004C641A">
        <w:tc>
          <w:tcPr>
            <w:tcW w:w="2720" w:type="dxa"/>
            <w:shd w:val="clear" w:color="auto" w:fill="CCCCCC"/>
          </w:tcPr>
          <w:p w:rsidR="00CE3E12" w:rsidRPr="004C641A" w:rsidRDefault="00CE3E12" w:rsidP="004C641A">
            <w:pPr>
              <w:spacing w:after="0" w:line="240" w:lineRule="auto"/>
              <w:jc w:val="center"/>
              <w:rPr>
                <w:b/>
              </w:rPr>
            </w:pPr>
            <w:r w:rsidRPr="004C641A">
              <w:rPr>
                <w:b/>
                <w:bCs/>
              </w:rPr>
              <w:t>Future Goal</w:t>
            </w:r>
          </w:p>
        </w:tc>
        <w:tc>
          <w:tcPr>
            <w:tcW w:w="2722" w:type="dxa"/>
            <w:gridSpan w:val="2"/>
            <w:shd w:val="clear" w:color="auto" w:fill="CCCCCC"/>
          </w:tcPr>
          <w:p w:rsidR="00CE3E12" w:rsidRPr="004C641A" w:rsidRDefault="00CE3E12" w:rsidP="004C641A">
            <w:pPr>
              <w:spacing w:after="0" w:line="240" w:lineRule="auto"/>
              <w:jc w:val="center"/>
              <w:rPr>
                <w:b/>
              </w:rPr>
            </w:pPr>
            <w:r w:rsidRPr="004C641A">
              <w:rPr>
                <w:b/>
              </w:rPr>
              <w:t>Action Plan</w:t>
            </w:r>
          </w:p>
        </w:tc>
        <w:tc>
          <w:tcPr>
            <w:tcW w:w="2715" w:type="dxa"/>
            <w:gridSpan w:val="2"/>
            <w:shd w:val="clear" w:color="auto" w:fill="CCCCCC"/>
          </w:tcPr>
          <w:p w:rsidR="00CE3E12" w:rsidRPr="004C641A" w:rsidRDefault="00CE3E12" w:rsidP="004C641A">
            <w:pPr>
              <w:spacing w:after="0" w:line="240" w:lineRule="auto"/>
              <w:jc w:val="center"/>
              <w:rPr>
                <w:b/>
              </w:rPr>
            </w:pPr>
            <w:r w:rsidRPr="004C641A">
              <w:rPr>
                <w:b/>
              </w:rPr>
              <w:t>Lead person for this goal</w:t>
            </w:r>
          </w:p>
        </w:tc>
        <w:tc>
          <w:tcPr>
            <w:tcW w:w="2575" w:type="dxa"/>
            <w:shd w:val="clear" w:color="auto" w:fill="CCCCCC"/>
          </w:tcPr>
          <w:p w:rsidR="00CE3E12" w:rsidRPr="004C641A" w:rsidRDefault="00CE3E12" w:rsidP="004C641A">
            <w:pPr>
              <w:spacing w:after="0" w:line="240" w:lineRule="auto"/>
              <w:jc w:val="center"/>
              <w:rPr>
                <w:b/>
              </w:rPr>
            </w:pPr>
            <w:r w:rsidRPr="004C641A">
              <w:rPr>
                <w:b/>
              </w:rPr>
              <w:t>Timeline for Completion:</w:t>
            </w:r>
          </w:p>
        </w:tc>
      </w:tr>
      <w:tr w:rsidR="00CE3E12" w:rsidTr="004C641A">
        <w:tc>
          <w:tcPr>
            <w:tcW w:w="2720" w:type="dxa"/>
          </w:tcPr>
          <w:p w:rsidR="00CE3E12" w:rsidRPr="00D33896" w:rsidRDefault="00CE3E12" w:rsidP="004C641A">
            <w:pPr>
              <w:spacing w:after="0" w:line="240" w:lineRule="auto"/>
              <w:rPr>
                <w:rFonts w:cs="Calibri"/>
              </w:rPr>
            </w:pPr>
            <w:bookmarkStart w:id="5" w:name="_GoBack" w:colFirst="0" w:colLast="0"/>
            <w:r w:rsidRPr="00D33896">
              <w:t>4. Biology 19 Hour  Lab Tech in Delano</w:t>
            </w:r>
          </w:p>
        </w:tc>
        <w:tc>
          <w:tcPr>
            <w:tcW w:w="2722" w:type="dxa"/>
            <w:gridSpan w:val="2"/>
          </w:tcPr>
          <w:p w:rsidR="00CE3E12" w:rsidRPr="004C641A" w:rsidRDefault="00CE3E12" w:rsidP="004C641A">
            <w:pPr>
              <w:spacing w:after="0" w:line="240" w:lineRule="auto"/>
              <w:rPr>
                <w:rFonts w:cs="Calibri"/>
              </w:rPr>
            </w:pPr>
            <w:r w:rsidRPr="004C641A">
              <w:rPr>
                <w:rFonts w:cs="Calibri"/>
              </w:rPr>
              <w:t>Submit Staff Request form in Comprehensive Annual Program Review.</w:t>
            </w:r>
          </w:p>
        </w:tc>
        <w:tc>
          <w:tcPr>
            <w:tcW w:w="2715" w:type="dxa"/>
            <w:gridSpan w:val="2"/>
          </w:tcPr>
          <w:p w:rsidR="00CE3E12" w:rsidRPr="004C641A" w:rsidRDefault="00CE3E12" w:rsidP="004C641A">
            <w:pPr>
              <w:spacing w:after="0" w:line="360" w:lineRule="auto"/>
              <w:rPr>
                <w:rFonts w:cs="Calibri"/>
              </w:rPr>
            </w:pPr>
            <w:r w:rsidRPr="004C641A">
              <w:rPr>
                <w:rFonts w:cs="Calibri"/>
              </w:rPr>
              <w:t>Jose R. Saldivar, Ph. D.</w:t>
            </w:r>
          </w:p>
        </w:tc>
        <w:tc>
          <w:tcPr>
            <w:tcW w:w="2575" w:type="dxa"/>
          </w:tcPr>
          <w:p w:rsidR="00CE3E12" w:rsidRPr="004C641A" w:rsidRDefault="00CE3E12" w:rsidP="004C641A">
            <w:pPr>
              <w:spacing w:after="0" w:line="360" w:lineRule="auto"/>
              <w:rPr>
                <w:rFonts w:cs="Calibri"/>
              </w:rPr>
            </w:pPr>
            <w:r w:rsidRPr="004C641A">
              <w:rPr>
                <w:rFonts w:cs="Calibri"/>
              </w:rPr>
              <w:t>Spring 2015</w:t>
            </w:r>
          </w:p>
        </w:tc>
      </w:tr>
      <w:bookmarkEnd w:id="5"/>
      <w:tr w:rsidR="00CE3E12" w:rsidRPr="0054421E" w:rsidTr="004C641A">
        <w:tc>
          <w:tcPr>
            <w:tcW w:w="10732" w:type="dxa"/>
            <w:gridSpan w:val="6"/>
          </w:tcPr>
          <w:p w:rsidR="00CE3E12" w:rsidRPr="004C641A" w:rsidRDefault="00CE3E12" w:rsidP="004C641A">
            <w:pPr>
              <w:spacing w:after="0" w:line="240" w:lineRule="auto"/>
              <w:rPr>
                <w:b/>
              </w:rPr>
            </w:pPr>
            <w:r w:rsidRPr="004C641A">
              <w:rPr>
                <w:b/>
              </w:rPr>
              <w:t>Which institutional goals from the Bakersfield College Strategic Plan will be advanced upon completion of this goal?  (select all that apply)</w:t>
            </w:r>
          </w:p>
        </w:tc>
      </w:tr>
      <w:tr w:rsidR="00CE3E12" w:rsidRPr="0054421E" w:rsidTr="004C641A">
        <w:tc>
          <w:tcPr>
            <w:tcW w:w="10732" w:type="dxa"/>
            <w:gridSpan w:val="6"/>
          </w:tcPr>
          <w:p w:rsidR="00CE3E12" w:rsidRPr="004C641A" w:rsidRDefault="00CE3E12" w:rsidP="004C641A">
            <w:pPr>
              <w:spacing w:after="0" w:line="360" w:lineRule="auto"/>
              <w:rPr>
                <w:b/>
              </w:rPr>
            </w:pP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1: Student Success                              </w:t>
            </w:r>
            <w:r w:rsidRPr="004C641A">
              <w:rPr>
                <w:b/>
              </w:rPr>
              <w:fldChar w:fldCharType="begin">
                <w:ffData>
                  <w:name w:val="Check2"/>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2: Communication               </w:t>
            </w:r>
            <w:r w:rsidRPr="004C641A">
              <w:rPr>
                <w:b/>
              </w:rPr>
              <w:fldChar w:fldCharType="begin">
                <w:ffData>
                  <w:name w:val=""/>
                  <w:enabled/>
                  <w:calcOnExit w:val="0"/>
                  <w:checkBox>
                    <w:sizeAuto/>
                    <w:default w:val="1"/>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3: Facilities &amp; Infrastructure                             </w:t>
            </w:r>
            <w:r w:rsidRPr="004C641A">
              <w:rPr>
                <w:b/>
              </w:rPr>
              <w:fldChar w:fldCharType="begin">
                <w:ffData>
                  <w:name w:val="Check4"/>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4: Oversight &amp; Accountability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5: Integration                        </w:t>
            </w:r>
            <w:r w:rsidRPr="004C641A">
              <w:rPr>
                <w:b/>
              </w:rPr>
              <w:fldChar w:fldCharType="begin">
                <w:ffData>
                  <w:name w:val="Check5"/>
                  <w:enabled/>
                  <w:calcOnExit w:val="0"/>
                  <w:checkBox>
                    <w:sizeAuto/>
                    <w:default w:val="0"/>
                  </w:checkBox>
                </w:ffData>
              </w:fldChar>
            </w:r>
            <w:r w:rsidRPr="004C641A">
              <w:rPr>
                <w:b/>
              </w:rPr>
              <w:instrText xml:space="preserve"> FORMCHECKBOX </w:instrText>
            </w:r>
            <w:r w:rsidR="0013146A">
              <w:rPr>
                <w:b/>
              </w:rPr>
            </w:r>
            <w:r w:rsidR="0013146A">
              <w:rPr>
                <w:b/>
              </w:rPr>
              <w:fldChar w:fldCharType="separate"/>
            </w:r>
            <w:r w:rsidRPr="004C641A">
              <w:rPr>
                <w:b/>
              </w:rPr>
              <w:fldChar w:fldCharType="end"/>
            </w:r>
            <w:r w:rsidRPr="004C641A">
              <w:rPr>
                <w:b/>
              </w:rPr>
              <w:t xml:space="preserve"> 6: Professional Development</w:t>
            </w:r>
          </w:p>
        </w:tc>
      </w:tr>
    </w:tbl>
    <w:p w:rsidR="00CE3E12" w:rsidRPr="00415C4E" w:rsidRDefault="00CE3E12" w:rsidP="00AB0744">
      <w:pPr>
        <w:spacing w:after="0" w:line="360" w:lineRule="auto"/>
        <w:rPr>
          <w:rFonts w:cs="Calibri"/>
        </w:rPr>
      </w:pPr>
    </w:p>
    <w:p w:rsidR="00CE3E12" w:rsidRPr="00E61962" w:rsidRDefault="00CE3E12"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CE3E12" w:rsidRPr="0000162E" w:rsidRDefault="00CE3E12" w:rsidP="00571B98">
      <w:pPr>
        <w:pStyle w:val="ListParagraph"/>
        <w:numPr>
          <w:ilvl w:val="0"/>
          <w:numId w:val="11"/>
        </w:numPr>
        <w:spacing w:after="0" w:line="360" w:lineRule="auto"/>
        <w:ind w:left="360"/>
        <w:rPr>
          <w:rFonts w:cs="Calibri"/>
        </w:rPr>
      </w:pPr>
      <w:r>
        <w:t>Review of Course Information:</w:t>
      </w:r>
    </w:p>
    <w:p w:rsidR="00CE3E12" w:rsidRPr="0000162E" w:rsidRDefault="00CE3E12" w:rsidP="000E0A41">
      <w:pPr>
        <w:pStyle w:val="ListParagraph"/>
        <w:numPr>
          <w:ilvl w:val="0"/>
          <w:numId w:val="12"/>
        </w:numPr>
        <w:spacing w:after="0" w:line="360" w:lineRule="auto"/>
        <w:rPr>
          <w:rFonts w:cs="Calibri"/>
        </w:rPr>
      </w:pPr>
      <w:r>
        <w:t>Column A list all of the courses associated with the degree.</w:t>
      </w:r>
    </w:p>
    <w:p w:rsidR="00CE3E12" w:rsidRPr="0000162E" w:rsidRDefault="00CE3E12" w:rsidP="000E0A41">
      <w:pPr>
        <w:pStyle w:val="ListParagraph"/>
        <w:numPr>
          <w:ilvl w:val="0"/>
          <w:numId w:val="12"/>
        </w:numPr>
        <w:spacing w:after="0" w:line="360" w:lineRule="auto"/>
        <w:rPr>
          <w:rFonts w:cs="Calibri"/>
        </w:rPr>
      </w:pPr>
      <w:r>
        <w:t>Column B list the Fall term the review process will be started for ongoing compliance.</w:t>
      </w:r>
    </w:p>
    <w:p w:rsidR="00CE3E12" w:rsidRPr="007F78BE" w:rsidRDefault="00CE3E12" w:rsidP="000E0A41">
      <w:pPr>
        <w:pStyle w:val="ListParagraph"/>
        <w:numPr>
          <w:ilvl w:val="0"/>
          <w:numId w:val="12"/>
        </w:numPr>
        <w:spacing w:after="0" w:line="360" w:lineRule="auto"/>
        <w:rPr>
          <w:rFonts w:cs="Calibri"/>
        </w:rPr>
      </w:pPr>
      <w:r>
        <w:t>Column C list the compliance due date.</w:t>
      </w:r>
    </w:p>
    <w:p w:rsidR="00CE3E12" w:rsidRPr="00075DAB" w:rsidRDefault="00CE3E12" w:rsidP="000E0A41">
      <w:pPr>
        <w:pStyle w:val="ListParagraph"/>
        <w:numPr>
          <w:ilvl w:val="0"/>
          <w:numId w:val="12"/>
        </w:numPr>
        <w:spacing w:after="0" w:line="360" w:lineRule="auto"/>
        <w:rPr>
          <w:rFonts w:cs="Calibri"/>
        </w:rPr>
      </w:pPr>
      <w:r>
        <w:t>Column D list any changes to courses with regard to distance education.</w:t>
      </w:r>
    </w:p>
    <w:p w:rsidR="00CE3E12" w:rsidRPr="00313CA2" w:rsidRDefault="00CE3E12" w:rsidP="00313CA2">
      <w:pPr>
        <w:pStyle w:val="ListParagraph"/>
        <w:numPr>
          <w:ilvl w:val="0"/>
          <w:numId w:val="12"/>
        </w:numPr>
        <w:spacing w:after="0" w:line="360" w:lineRule="auto"/>
        <w:rPr>
          <w:rFonts w:cs="Calibri"/>
        </w:rPr>
      </w:pPr>
      <w:r>
        <w:t xml:space="preserve">Column E list corresponding C-ID descriptors if available.  </w:t>
      </w:r>
      <w:hyperlink r:id="rId14" w:history="1">
        <w:r w:rsidRPr="001C57A9">
          <w:rPr>
            <w:rStyle w:val="Hyperlink"/>
          </w:rPr>
          <w:t>http://www.c-id.net/</w:t>
        </w:r>
      </w:hyperlink>
    </w:p>
    <w:p w:rsidR="00CE3E12" w:rsidRDefault="00CE3E12" w:rsidP="000E0A41">
      <w:pPr>
        <w:spacing w:after="0" w:line="360" w:lineRule="auto"/>
        <w:jc w:val="center"/>
        <w:rPr>
          <w:b/>
        </w:rPr>
      </w:pPr>
      <w:r w:rsidRPr="00E96079">
        <w:rPr>
          <w:b/>
        </w:rPr>
        <w:t xml:space="preserve">**Dates listed should reflect a five year cycle allowing for one year of review </w:t>
      </w:r>
    </w:p>
    <w:p w:rsidR="00CE3E12" w:rsidRPr="00E96079" w:rsidRDefault="00CE3E12" w:rsidP="000E0A41">
      <w:pPr>
        <w:spacing w:after="0" w:line="360" w:lineRule="auto"/>
        <w:jc w:val="center"/>
        <w:rPr>
          <w:b/>
        </w:rPr>
      </w:pPr>
      <w:r w:rsidRPr="00E96079">
        <w:rPr>
          <w:b/>
        </w:rPr>
        <w:t xml:space="preserve">to maintain ongoing </w:t>
      </w:r>
      <w:r>
        <w:rPr>
          <w:b/>
        </w:rPr>
        <w:t>c</w:t>
      </w:r>
      <w:r w:rsidRPr="00E96079">
        <w:rPr>
          <w:b/>
        </w:rPr>
        <w:t>ompliance.**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1684"/>
        <w:gridCol w:w="1286"/>
        <w:gridCol w:w="1260"/>
        <w:gridCol w:w="1620"/>
      </w:tblGrid>
      <w:tr w:rsidR="00CE3E12" w:rsidRPr="0054421E" w:rsidTr="0054421E">
        <w:tc>
          <w:tcPr>
            <w:tcW w:w="4410" w:type="dxa"/>
            <w:shd w:val="clear" w:color="auto" w:fill="BFBFBF"/>
          </w:tcPr>
          <w:p w:rsidR="00CE3E12" w:rsidRPr="0054421E" w:rsidRDefault="00CE3E12" w:rsidP="0054421E">
            <w:pPr>
              <w:pStyle w:val="ListParagraph"/>
              <w:ind w:left="0"/>
              <w:jc w:val="center"/>
              <w:rPr>
                <w:b/>
              </w:rPr>
            </w:pPr>
            <w:r w:rsidRPr="0054421E">
              <w:rPr>
                <w:b/>
              </w:rPr>
              <w:t>A. Course</w:t>
            </w:r>
          </w:p>
        </w:tc>
        <w:tc>
          <w:tcPr>
            <w:tcW w:w="1684" w:type="dxa"/>
            <w:shd w:val="clear" w:color="auto" w:fill="BFBFBF"/>
          </w:tcPr>
          <w:p w:rsidR="00CE3E12" w:rsidRPr="0054421E" w:rsidRDefault="00CE3E12" w:rsidP="0054421E">
            <w:pPr>
              <w:pStyle w:val="ListParagraph"/>
              <w:ind w:left="0"/>
              <w:jc w:val="center"/>
              <w:rPr>
                <w:b/>
              </w:rPr>
            </w:pPr>
            <w:r w:rsidRPr="0054421E">
              <w:rPr>
                <w:b/>
              </w:rPr>
              <w:t>B. Fall Term Review will be Submitted</w:t>
            </w:r>
          </w:p>
        </w:tc>
        <w:tc>
          <w:tcPr>
            <w:tcW w:w="1286" w:type="dxa"/>
            <w:shd w:val="clear" w:color="auto" w:fill="BFBFBF"/>
          </w:tcPr>
          <w:p w:rsidR="00CE3E12" w:rsidRPr="0054421E" w:rsidRDefault="00CE3E12" w:rsidP="0054421E">
            <w:pPr>
              <w:pStyle w:val="ListParagraph"/>
              <w:ind w:left="0"/>
              <w:jc w:val="center"/>
              <w:rPr>
                <w:b/>
              </w:rPr>
            </w:pPr>
            <w:r w:rsidRPr="0054421E">
              <w:rPr>
                <w:b/>
              </w:rPr>
              <w:t>C. Compliance Due Date</w:t>
            </w:r>
          </w:p>
        </w:tc>
        <w:tc>
          <w:tcPr>
            <w:tcW w:w="1260" w:type="dxa"/>
            <w:shd w:val="clear" w:color="auto" w:fill="BFBFBF"/>
          </w:tcPr>
          <w:p w:rsidR="00CE3E12" w:rsidRPr="0054421E" w:rsidRDefault="00CE3E12" w:rsidP="0054421E">
            <w:pPr>
              <w:pStyle w:val="ListParagraph"/>
              <w:ind w:left="0"/>
              <w:jc w:val="center"/>
              <w:rPr>
                <w:b/>
              </w:rPr>
            </w:pPr>
            <w:r w:rsidRPr="0054421E">
              <w:rPr>
                <w:b/>
              </w:rPr>
              <w:t>D. Distance Education Changes</w:t>
            </w:r>
          </w:p>
        </w:tc>
        <w:tc>
          <w:tcPr>
            <w:tcW w:w="1620" w:type="dxa"/>
            <w:shd w:val="clear" w:color="auto" w:fill="BFBFBF"/>
          </w:tcPr>
          <w:p w:rsidR="00CE3E12" w:rsidRPr="0054421E" w:rsidRDefault="00CE3E12" w:rsidP="0054421E">
            <w:pPr>
              <w:pStyle w:val="ListParagraph"/>
              <w:ind w:left="0"/>
              <w:jc w:val="center"/>
              <w:rPr>
                <w:b/>
              </w:rPr>
            </w:pPr>
            <w:r w:rsidRPr="0054421E">
              <w:rPr>
                <w:b/>
              </w:rPr>
              <w:t>E. C-ID Descriptors Available</w:t>
            </w: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BIOL-B3A; General Biology I</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r w:rsidRPr="0054421E">
              <w:t>BIOL 140</w:t>
            </w: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BIOL-B3B; General Biology II</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r w:rsidRPr="0054421E">
              <w:t>BIOL 190</w:t>
            </w:r>
          </w:p>
        </w:tc>
      </w:tr>
      <w:tr w:rsidR="00CE3E12" w:rsidRPr="0054421E" w:rsidTr="0054421E">
        <w:tc>
          <w:tcPr>
            <w:tcW w:w="4410" w:type="dxa"/>
          </w:tcPr>
          <w:p w:rsidR="00CE3E12" w:rsidRPr="0054421E" w:rsidRDefault="00CE3E12" w:rsidP="0054421E">
            <w:pPr>
              <w:pStyle w:val="ListParagraph"/>
              <w:spacing w:after="0" w:line="360" w:lineRule="auto"/>
              <w:ind w:left="0"/>
            </w:pPr>
            <w:r>
              <w:t>BIOL-B7; Environmental Biology</w:t>
            </w:r>
          </w:p>
        </w:tc>
        <w:tc>
          <w:tcPr>
            <w:tcW w:w="1684" w:type="dxa"/>
          </w:tcPr>
          <w:p w:rsidR="00CE3E12" w:rsidRPr="0054421E" w:rsidRDefault="00CE3E12" w:rsidP="0054421E">
            <w:pPr>
              <w:pStyle w:val="ListParagraph"/>
              <w:spacing w:after="0" w:line="360" w:lineRule="auto"/>
              <w:ind w:left="0"/>
            </w:pPr>
            <w:r>
              <w:t>Fall 2014</w:t>
            </w:r>
          </w:p>
        </w:tc>
        <w:tc>
          <w:tcPr>
            <w:tcW w:w="1286" w:type="dxa"/>
          </w:tcPr>
          <w:p w:rsidR="00CE3E12"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BIOL-B11; Concepts of Biology</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BIOL-B16; General Microbiology</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E04445">
            <w:pPr>
              <w:pStyle w:val="ListParagraph"/>
              <w:spacing w:after="0" w:line="240" w:lineRule="auto"/>
              <w:ind w:left="0"/>
            </w:pPr>
            <w:r w:rsidRPr="0054421E">
              <w:t xml:space="preserve">BIOL-B18; </w:t>
            </w:r>
            <w:r>
              <w:br/>
            </w:r>
            <w:r w:rsidRPr="0054421E">
              <w:t>Essentials of Anatomy and Physiology</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r>
              <w:t>BIOL-B20; Human Biology</w:t>
            </w:r>
          </w:p>
        </w:tc>
        <w:tc>
          <w:tcPr>
            <w:tcW w:w="1684" w:type="dxa"/>
          </w:tcPr>
          <w:p w:rsidR="00CE3E12" w:rsidRPr="0054421E" w:rsidRDefault="00CE3E12" w:rsidP="0054421E">
            <w:pPr>
              <w:pStyle w:val="ListParagraph"/>
              <w:spacing w:after="0" w:line="360" w:lineRule="auto"/>
              <w:ind w:left="0"/>
            </w:pPr>
            <w:r>
              <w:t>Fall 2014</w:t>
            </w:r>
          </w:p>
        </w:tc>
        <w:tc>
          <w:tcPr>
            <w:tcW w:w="1286" w:type="dxa"/>
          </w:tcPr>
          <w:p w:rsidR="00CE3E12"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BIOL-B21; Special Projects in Biology</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BIOL-B32; Human Anatomy and Physiology I</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r w:rsidRPr="0054421E">
              <w:t>BIOL 115 S B</w:t>
            </w: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BIOL-B33; Human Anatomy and Physiology II</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r w:rsidRPr="0054421E">
              <w:t>BIOL 115 S B</w:t>
            </w:r>
          </w:p>
        </w:tc>
      </w:tr>
      <w:tr w:rsidR="00CE3E12" w:rsidRPr="0054421E" w:rsidTr="0054421E">
        <w:tc>
          <w:tcPr>
            <w:tcW w:w="4410" w:type="dxa"/>
          </w:tcPr>
          <w:p w:rsidR="00CE3E12" w:rsidRPr="0054421E" w:rsidRDefault="00CE3E12" w:rsidP="0054421E">
            <w:pPr>
              <w:pStyle w:val="ListParagraph"/>
              <w:spacing w:after="0" w:line="360" w:lineRule="auto"/>
              <w:ind w:left="0"/>
            </w:pPr>
            <w:r w:rsidRPr="0054421E">
              <w:t>BIOL-B34; Pathophysiology</w:t>
            </w:r>
          </w:p>
        </w:tc>
        <w:tc>
          <w:tcPr>
            <w:tcW w:w="1684" w:type="dxa"/>
          </w:tcPr>
          <w:p w:rsidR="00CE3E12" w:rsidRPr="0054421E" w:rsidRDefault="00CE3E12" w:rsidP="0054421E">
            <w:pPr>
              <w:pStyle w:val="ListParagraph"/>
              <w:spacing w:after="0" w:line="360" w:lineRule="auto"/>
              <w:ind w:left="0"/>
            </w:pPr>
            <w:r w:rsidRPr="0054421E">
              <w:t>Fall 2014</w:t>
            </w:r>
          </w:p>
        </w:tc>
        <w:tc>
          <w:tcPr>
            <w:tcW w:w="1286" w:type="dxa"/>
          </w:tcPr>
          <w:p w:rsidR="00CE3E12" w:rsidRPr="0054421E" w:rsidRDefault="00CE3E12" w:rsidP="0054421E">
            <w:pPr>
              <w:pStyle w:val="ListParagraph"/>
              <w:spacing w:after="0" w:line="360" w:lineRule="auto"/>
              <w:ind w:left="0"/>
              <w:rPr>
                <w:b/>
              </w:rPr>
            </w:pPr>
            <w:r>
              <w:t>12/1/16</w:t>
            </w:r>
          </w:p>
        </w:tc>
        <w:tc>
          <w:tcPr>
            <w:tcW w:w="1260" w:type="dxa"/>
          </w:tcPr>
          <w:p w:rsidR="00CE3E12" w:rsidRPr="0054421E" w:rsidRDefault="00CE3E12" w:rsidP="0054421E">
            <w:pPr>
              <w:pStyle w:val="ListParagraph"/>
              <w:spacing w:after="0" w:line="360" w:lineRule="auto"/>
              <w:ind w:left="0"/>
            </w:pPr>
            <w:r w:rsidRPr="0054421E">
              <w:t>N/A</w:t>
            </w:r>
          </w:p>
        </w:tc>
        <w:tc>
          <w:tcPr>
            <w:tcW w:w="1620" w:type="dxa"/>
          </w:tcPr>
          <w:p w:rsidR="00CE3E12" w:rsidRPr="0054421E" w:rsidRDefault="00CE3E12" w:rsidP="0054421E">
            <w:pPr>
              <w:pStyle w:val="ListParagraph"/>
              <w:spacing w:after="0" w:line="360" w:lineRule="auto"/>
              <w:ind w:left="0"/>
            </w:pPr>
          </w:p>
        </w:tc>
      </w:tr>
      <w:tr w:rsidR="00CE3E12" w:rsidRPr="0054421E" w:rsidTr="0054421E">
        <w:tc>
          <w:tcPr>
            <w:tcW w:w="4410" w:type="dxa"/>
          </w:tcPr>
          <w:p w:rsidR="00CE3E12" w:rsidRPr="0054421E" w:rsidRDefault="00CE3E12" w:rsidP="0054421E">
            <w:pPr>
              <w:pStyle w:val="ListParagraph"/>
              <w:spacing w:after="0" w:line="360" w:lineRule="auto"/>
              <w:ind w:left="0"/>
            </w:pPr>
          </w:p>
        </w:tc>
        <w:tc>
          <w:tcPr>
            <w:tcW w:w="1684" w:type="dxa"/>
          </w:tcPr>
          <w:p w:rsidR="00CE3E12" w:rsidRPr="0054421E" w:rsidRDefault="00CE3E12" w:rsidP="0054421E">
            <w:pPr>
              <w:pStyle w:val="ListParagraph"/>
              <w:spacing w:after="0" w:line="360" w:lineRule="auto"/>
              <w:ind w:left="0"/>
            </w:pPr>
          </w:p>
        </w:tc>
        <w:tc>
          <w:tcPr>
            <w:tcW w:w="1286" w:type="dxa"/>
          </w:tcPr>
          <w:p w:rsidR="00CE3E12" w:rsidRPr="0054421E" w:rsidRDefault="00CE3E12" w:rsidP="0054421E">
            <w:pPr>
              <w:pStyle w:val="ListParagraph"/>
              <w:spacing w:after="0" w:line="360" w:lineRule="auto"/>
              <w:ind w:left="0"/>
            </w:pPr>
          </w:p>
        </w:tc>
        <w:tc>
          <w:tcPr>
            <w:tcW w:w="1260" w:type="dxa"/>
          </w:tcPr>
          <w:p w:rsidR="00CE3E12" w:rsidRPr="0054421E" w:rsidRDefault="00CE3E12" w:rsidP="0054421E">
            <w:pPr>
              <w:pStyle w:val="ListParagraph"/>
              <w:spacing w:after="0" w:line="360" w:lineRule="auto"/>
              <w:ind w:left="0"/>
            </w:pPr>
          </w:p>
        </w:tc>
        <w:tc>
          <w:tcPr>
            <w:tcW w:w="1620" w:type="dxa"/>
          </w:tcPr>
          <w:p w:rsidR="00CE3E12" w:rsidRPr="0054421E" w:rsidRDefault="00CE3E12" w:rsidP="0054421E">
            <w:pPr>
              <w:pStyle w:val="ListParagraph"/>
              <w:spacing w:after="0" w:line="360" w:lineRule="auto"/>
              <w:ind w:left="0"/>
            </w:pPr>
          </w:p>
        </w:tc>
      </w:tr>
    </w:tbl>
    <w:p w:rsidR="00CE3E12" w:rsidRDefault="00CE3E12" w:rsidP="000E0A41">
      <w:pPr>
        <w:pStyle w:val="ListParagraph"/>
        <w:spacing w:after="0" w:line="240" w:lineRule="auto"/>
        <w:ind w:left="360"/>
      </w:pPr>
    </w:p>
    <w:p w:rsidR="00CE3E12" w:rsidRDefault="00CE3E12" w:rsidP="00571B98">
      <w:pPr>
        <w:pStyle w:val="ListParagraph"/>
        <w:numPr>
          <w:ilvl w:val="0"/>
          <w:numId w:val="10"/>
        </w:numPr>
        <w:spacing w:after="0" w:line="360" w:lineRule="auto"/>
        <w:ind w:left="360"/>
      </w:pPr>
      <w:r>
        <w:t xml:space="preserve">Review of Program Information:  </w:t>
      </w:r>
    </w:p>
    <w:p w:rsidR="00CE3E12" w:rsidRDefault="00CE3E12" w:rsidP="000E0A41">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CE3E12" w:rsidRPr="00070A28" w:rsidRDefault="00CE3E12" w:rsidP="00070A28">
      <w:pPr>
        <w:numPr>
          <w:ilvl w:val="0"/>
          <w:numId w:val="26"/>
        </w:numPr>
        <w:spacing w:after="0" w:line="360" w:lineRule="auto"/>
        <w:rPr>
          <w:sz w:val="20"/>
          <w:szCs w:val="20"/>
        </w:rPr>
      </w:pPr>
      <w:r>
        <w:rPr>
          <w:sz w:val="20"/>
          <w:szCs w:val="20"/>
        </w:rPr>
        <w:t>CurricUNET</w:t>
      </w:r>
      <w:r w:rsidRPr="00070A28">
        <w:rPr>
          <w:sz w:val="20"/>
          <w:szCs w:val="20"/>
        </w:rPr>
        <w:t xml:space="preserve"> information is correct.</w:t>
      </w:r>
    </w:p>
    <w:p w:rsidR="00CE3E12" w:rsidRDefault="00CE3E12" w:rsidP="000E0A41">
      <w:pPr>
        <w:spacing w:after="0" w:line="360" w:lineRule="auto"/>
        <w:ind w:firstLine="360"/>
      </w:pPr>
      <w:r>
        <w:t xml:space="preserve">Is the program and course listing information in the current catalog accurate? If not, list the requested </w:t>
      </w:r>
    </w:p>
    <w:p w:rsidR="00CE3E12" w:rsidRDefault="00CE3E12" w:rsidP="000E0A41">
      <w:pPr>
        <w:spacing w:after="0" w:line="360" w:lineRule="auto"/>
        <w:ind w:firstLine="360"/>
      </w:pPr>
      <w:r>
        <w:t>changes below. Catalog information should reflect what is in CurricUNET.</w:t>
      </w:r>
    </w:p>
    <w:p w:rsidR="00CE3E12" w:rsidRPr="00070A28" w:rsidRDefault="00CE3E12" w:rsidP="00070A28">
      <w:pPr>
        <w:numPr>
          <w:ilvl w:val="0"/>
          <w:numId w:val="26"/>
        </w:numPr>
        <w:spacing w:after="0" w:line="360" w:lineRule="auto"/>
        <w:rPr>
          <w:sz w:val="20"/>
          <w:szCs w:val="20"/>
        </w:rPr>
      </w:pPr>
      <w:r w:rsidRPr="00070A28">
        <w:rPr>
          <w:sz w:val="20"/>
          <w:szCs w:val="20"/>
        </w:rPr>
        <w:t>Catalog information is correct</w:t>
      </w:r>
    </w:p>
    <w:p w:rsidR="00CE3E12" w:rsidRDefault="00CE3E12" w:rsidP="00571B98">
      <w:pPr>
        <w:pStyle w:val="ListParagraph"/>
        <w:numPr>
          <w:ilvl w:val="0"/>
          <w:numId w:val="10"/>
        </w:numPr>
        <w:spacing w:after="0" w:line="360" w:lineRule="auto"/>
        <w:ind w:left="360"/>
      </w:pPr>
      <w:r>
        <w:t>Student Education Plan (SEP) Pathway(s) uploaded to “Attached Files” in CurricUNET.</w:t>
      </w:r>
    </w:p>
    <w:p w:rsidR="00CE3E12" w:rsidRDefault="00CE3E12" w:rsidP="000E0A41">
      <w:pPr>
        <w:spacing w:after="0" w:line="360" w:lineRule="auto"/>
        <w:ind w:firstLine="720"/>
      </w:pPr>
      <w:r>
        <w:t xml:space="preserve">If applicable, SEP Pathway with CSU Breadth indicated?                    Yes </w:t>
      </w:r>
    </w:p>
    <w:p w:rsidR="00CE3E12" w:rsidRDefault="00CE3E12" w:rsidP="000E0A41">
      <w:pPr>
        <w:spacing w:after="0" w:line="360" w:lineRule="auto"/>
        <w:ind w:firstLine="720"/>
      </w:pPr>
      <w:r>
        <w:t xml:space="preserve">If applicable, SEP Pathway with IGETC indicated?                                Yes </w:t>
      </w:r>
    </w:p>
    <w:p w:rsidR="00CE3E12" w:rsidRDefault="00CE3E12" w:rsidP="000E0A41">
      <w:pPr>
        <w:spacing w:after="0" w:line="360" w:lineRule="auto"/>
        <w:ind w:firstLine="720"/>
      </w:pPr>
      <w:r>
        <w:t xml:space="preserve">If applicable, SEP Pathway with BC General Education indicated?    Yes </w:t>
      </w:r>
    </w:p>
    <w:p w:rsidR="00CE3E12" w:rsidRPr="00FA7724" w:rsidRDefault="00CE3E12" w:rsidP="000E0A41">
      <w:pPr>
        <w:spacing w:after="0" w:line="360" w:lineRule="auto"/>
        <w:rPr>
          <w:b/>
        </w:rPr>
      </w:pPr>
      <w:r>
        <w:rPr>
          <w:b/>
        </w:rPr>
        <w:t xml:space="preserve">                 **Please ensure that the information housed in CurricUNET and the current catalog match. **</w:t>
      </w:r>
    </w:p>
    <w:p w:rsidR="00CE3E12" w:rsidRPr="001B247D" w:rsidRDefault="00CE3E12" w:rsidP="00571B98">
      <w:pPr>
        <w:pStyle w:val="ListParagraph"/>
        <w:numPr>
          <w:ilvl w:val="0"/>
          <w:numId w:val="10"/>
        </w:numPr>
        <w:spacing w:after="0" w:line="360" w:lineRule="auto"/>
        <w:ind w:left="360"/>
        <w:rPr>
          <w:rFonts w:cs="Calibri"/>
        </w:rPr>
      </w:pPr>
      <w:r w:rsidRPr="001B247D">
        <w:rPr>
          <w:rFonts w:cs="Calibri"/>
        </w:rPr>
        <w:t>If applicable, provide a description of the program’s future adoption of C-ID descriptors and Associate Degree for Transfer (ADT) or Model Curricula.</w:t>
      </w:r>
    </w:p>
    <w:p w:rsidR="00CE3E12" w:rsidRPr="00352EBA" w:rsidRDefault="00CE3E12" w:rsidP="008B15A7">
      <w:pPr>
        <w:numPr>
          <w:ilvl w:val="0"/>
          <w:numId w:val="26"/>
        </w:numPr>
        <w:spacing w:after="0" w:line="360" w:lineRule="auto"/>
      </w:pPr>
      <w:r w:rsidRPr="00D30C87">
        <w:rPr>
          <w:sz w:val="20"/>
          <w:szCs w:val="20"/>
        </w:rPr>
        <w:t>Biology descriptors</w:t>
      </w:r>
      <w:r w:rsidR="008B15A7">
        <w:rPr>
          <w:sz w:val="20"/>
          <w:szCs w:val="20"/>
        </w:rPr>
        <w:t xml:space="preserve"> at the state level</w:t>
      </w:r>
      <w:r w:rsidRPr="00D30C87">
        <w:rPr>
          <w:sz w:val="20"/>
          <w:szCs w:val="20"/>
        </w:rPr>
        <w:t xml:space="preserve"> are complete.  The BC Biology Department will hold a department meeting on October 7, 2014 to update course curriculum to meet</w:t>
      </w:r>
      <w:r w:rsidR="0056205A">
        <w:rPr>
          <w:sz w:val="20"/>
          <w:szCs w:val="20"/>
        </w:rPr>
        <w:t xml:space="preserve"> campus,</w:t>
      </w:r>
      <w:r w:rsidRPr="00D30C87">
        <w:rPr>
          <w:sz w:val="20"/>
          <w:szCs w:val="20"/>
        </w:rPr>
        <w:t xml:space="preserve"> </w:t>
      </w:r>
      <w:r w:rsidR="0056205A">
        <w:rPr>
          <w:sz w:val="20"/>
          <w:szCs w:val="20"/>
        </w:rPr>
        <w:t xml:space="preserve">district, statewide, </w:t>
      </w:r>
      <w:r w:rsidRPr="00D30C87">
        <w:rPr>
          <w:sz w:val="20"/>
          <w:szCs w:val="20"/>
        </w:rPr>
        <w:t xml:space="preserve">C-ID and ADT requirements </w:t>
      </w:r>
      <w:r w:rsidR="0056205A">
        <w:rPr>
          <w:sz w:val="20"/>
          <w:szCs w:val="20"/>
        </w:rPr>
        <w:br/>
      </w:r>
      <w:r w:rsidRPr="00D30C87">
        <w:rPr>
          <w:sz w:val="20"/>
          <w:szCs w:val="20"/>
        </w:rPr>
        <w:t xml:space="preserve">(Biology Curricu-Fest).  It is anticipated that the Biology ADT will be available on October 17, 2014.  Dr. Janet Fulks is the C-ID leader for the Biology ADT.   </w:t>
      </w:r>
      <w:r w:rsidRPr="00D30C87">
        <w:rPr>
          <w:rFonts w:cs="Calibri"/>
          <w:sz w:val="20"/>
          <w:szCs w:val="20"/>
        </w:rPr>
        <w:br/>
      </w:r>
      <w:r>
        <w:rPr>
          <w:rFonts w:cs="Calibri"/>
          <w:sz w:val="20"/>
          <w:szCs w:val="20"/>
        </w:rPr>
        <w:br/>
      </w:r>
      <w:r>
        <w:rPr>
          <w:b/>
          <w:u w:val="single"/>
        </w:rPr>
        <w:t xml:space="preserve">VII. </w:t>
      </w:r>
      <w:r w:rsidRPr="00E61962">
        <w:rPr>
          <w:b/>
          <w:u w:val="single"/>
        </w:rPr>
        <w:t>Faculty and Staff Engagement:</w:t>
      </w:r>
    </w:p>
    <w:p w:rsidR="00CE3E12" w:rsidRDefault="00CE3E12" w:rsidP="00AB0744">
      <w:pPr>
        <w:pStyle w:val="ListParagraph"/>
        <w:numPr>
          <w:ilvl w:val="0"/>
          <w:numId w:val="3"/>
        </w:numPr>
        <w:spacing w:after="0" w:line="240" w:lineRule="auto"/>
        <w:contextualSpacing w:val="0"/>
        <w:rPr>
          <w:rFonts w:cs="Calibri"/>
        </w:rPr>
      </w:pPr>
      <w:r>
        <w:rPr>
          <w:rFonts w:cs="Calibri"/>
        </w:rPr>
        <w:t>Discuss how</w:t>
      </w:r>
      <w:r w:rsidRPr="00E61962">
        <w:rPr>
          <w:rFonts w:cs="Calibri"/>
        </w:rPr>
        <w:t xml:space="preserve"> program members </w:t>
      </w:r>
      <w:r>
        <w:rPr>
          <w:rFonts w:cs="Calibri"/>
        </w:rPr>
        <w:t xml:space="preserve">have engaged </w:t>
      </w:r>
      <w:r w:rsidRPr="00E61962">
        <w:rPr>
          <w:rFonts w:cs="Calibri"/>
        </w:rPr>
        <w:t>in institutional efforts such as committees, presentations, and departmental activities.</w:t>
      </w:r>
    </w:p>
    <w:p w:rsidR="00CE3E12" w:rsidRPr="004318E6" w:rsidRDefault="00CE3E12" w:rsidP="004318E6">
      <w:pPr>
        <w:pStyle w:val="ListParagraph"/>
        <w:spacing w:after="0" w:line="240" w:lineRule="auto"/>
        <w:ind w:left="1080"/>
        <w:contextualSpacing w:val="0"/>
        <w:rPr>
          <w:rFonts w:cs="Calibri"/>
          <w:i/>
        </w:rPr>
      </w:pPr>
      <w:r w:rsidRPr="004318E6">
        <w:rPr>
          <w:rFonts w:cs="Calibri"/>
          <w:i/>
        </w:rPr>
        <w:t>Campus Wide</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Biology Colloquium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Habits of the Mind</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Week Zero</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A+ Scholarship Mentor Program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Accreditation Mid-Term Report Team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Data Coaches</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Science Technology Engineering and Math Faculty Mentors</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CCSSE – Community College Survey of Student Engagement</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Accreditation</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Placement and Multiple Measures</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Institutional Scorecard</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SSSP – Student Success and Support Program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Equity Plan</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Achieve the Dream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First Generation Movie and Symposium</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African American Community Luncheon</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t xml:space="preserve">Data Summit Presentations </w:t>
      </w:r>
    </w:p>
    <w:p w:rsidR="00CE3E12" w:rsidRPr="00792894" w:rsidRDefault="00CE3E12" w:rsidP="004318E6">
      <w:pPr>
        <w:pStyle w:val="ListParagraph"/>
        <w:numPr>
          <w:ilvl w:val="0"/>
          <w:numId w:val="22"/>
        </w:numPr>
        <w:spacing w:after="0" w:line="240" w:lineRule="auto"/>
        <w:contextualSpacing w:val="0"/>
        <w:rPr>
          <w:rFonts w:cs="Calibri"/>
          <w:sz w:val="20"/>
          <w:szCs w:val="20"/>
        </w:rPr>
      </w:pPr>
      <w:r w:rsidRPr="00792894">
        <w:rPr>
          <w:rFonts w:cs="Calibri"/>
          <w:sz w:val="20"/>
          <w:szCs w:val="20"/>
        </w:rPr>
        <w:lastRenderedPageBreak/>
        <w:t>Levan Scholarship Presentations</w:t>
      </w:r>
    </w:p>
    <w:p w:rsidR="00CE3E12" w:rsidRPr="00792894" w:rsidRDefault="00CE3E12" w:rsidP="009472F8">
      <w:pPr>
        <w:pStyle w:val="ListParagraph"/>
        <w:numPr>
          <w:ilvl w:val="0"/>
          <w:numId w:val="22"/>
        </w:numPr>
        <w:spacing w:after="0" w:line="240" w:lineRule="auto"/>
        <w:contextualSpacing w:val="0"/>
        <w:rPr>
          <w:rFonts w:cs="Calibri"/>
          <w:sz w:val="20"/>
          <w:szCs w:val="20"/>
        </w:rPr>
      </w:pPr>
      <w:r w:rsidRPr="00792894">
        <w:rPr>
          <w:rFonts w:cs="Calibri"/>
          <w:sz w:val="20"/>
          <w:szCs w:val="20"/>
        </w:rPr>
        <w:t>BC Renegade Talks</w:t>
      </w:r>
    </w:p>
    <w:p w:rsidR="00CE3E12" w:rsidRPr="00792894" w:rsidRDefault="00CE3E12" w:rsidP="009472F8">
      <w:pPr>
        <w:pStyle w:val="ListParagraph"/>
        <w:numPr>
          <w:ilvl w:val="0"/>
          <w:numId w:val="22"/>
        </w:numPr>
        <w:spacing w:after="0" w:line="240" w:lineRule="auto"/>
        <w:contextualSpacing w:val="0"/>
        <w:rPr>
          <w:rFonts w:cs="Calibri"/>
          <w:sz w:val="20"/>
          <w:szCs w:val="20"/>
        </w:rPr>
      </w:pPr>
      <w:r w:rsidRPr="00792894">
        <w:rPr>
          <w:rFonts w:cs="Calibri"/>
          <w:sz w:val="20"/>
          <w:szCs w:val="20"/>
        </w:rPr>
        <w:t>New Faculty Orientation</w:t>
      </w:r>
    </w:p>
    <w:p w:rsidR="00CE3E12" w:rsidRPr="00792894" w:rsidRDefault="00CE3E12" w:rsidP="009472F8">
      <w:pPr>
        <w:pStyle w:val="ListParagraph"/>
        <w:numPr>
          <w:ilvl w:val="0"/>
          <w:numId w:val="22"/>
        </w:numPr>
        <w:spacing w:after="0" w:line="240" w:lineRule="auto"/>
        <w:contextualSpacing w:val="0"/>
        <w:rPr>
          <w:rFonts w:cs="Calibri"/>
          <w:sz w:val="20"/>
          <w:szCs w:val="20"/>
        </w:rPr>
      </w:pPr>
      <w:r w:rsidRPr="00792894">
        <w:rPr>
          <w:rFonts w:cs="Calibri"/>
          <w:sz w:val="20"/>
          <w:szCs w:val="20"/>
        </w:rPr>
        <w:t>UCLA/CSUB/KMC Medical Conference</w:t>
      </w:r>
    </w:p>
    <w:p w:rsidR="003B753F" w:rsidRPr="0056205A" w:rsidRDefault="00CE3E12" w:rsidP="0056205A">
      <w:pPr>
        <w:pStyle w:val="ListParagraph"/>
        <w:numPr>
          <w:ilvl w:val="0"/>
          <w:numId w:val="22"/>
        </w:numPr>
        <w:spacing w:after="0" w:line="240" w:lineRule="auto"/>
        <w:contextualSpacing w:val="0"/>
        <w:rPr>
          <w:rFonts w:cs="Calibri"/>
        </w:rPr>
      </w:pPr>
      <w:r w:rsidRPr="00792894">
        <w:rPr>
          <w:rFonts w:cs="Calibri"/>
          <w:sz w:val="20"/>
          <w:szCs w:val="20"/>
        </w:rPr>
        <w:t>Pre-Med Club</w:t>
      </w:r>
      <w:r>
        <w:rPr>
          <w:rFonts w:cs="Calibri"/>
        </w:rPr>
        <w:br/>
      </w:r>
    </w:p>
    <w:p w:rsidR="00CE3E12" w:rsidRDefault="00CE3E12" w:rsidP="009472F8">
      <w:pPr>
        <w:pStyle w:val="ListParagraph"/>
        <w:spacing w:after="0" w:line="240" w:lineRule="auto"/>
        <w:ind w:left="1080"/>
        <w:contextualSpacing w:val="0"/>
        <w:rPr>
          <w:rFonts w:cs="Calibri"/>
          <w:i/>
        </w:rPr>
      </w:pPr>
      <w:r w:rsidRPr="009472F8">
        <w:rPr>
          <w:rFonts w:cs="Calibri"/>
          <w:i/>
        </w:rPr>
        <w:t>Statewide</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C-ID – Course Identification Number System</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ATD – Associate Degree for Transfer</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The Common Assessment Initiative</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Student Portal Initiative</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 xml:space="preserve">ASCCC Academy STEM Institute </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CCC Scorecard</w:t>
      </w:r>
    </w:p>
    <w:p w:rsidR="00CE3E12" w:rsidRPr="00792894" w:rsidRDefault="00CE3E12" w:rsidP="009472F8">
      <w:pPr>
        <w:pStyle w:val="ListParagraph"/>
        <w:numPr>
          <w:ilvl w:val="0"/>
          <w:numId w:val="23"/>
        </w:numPr>
        <w:spacing w:after="0" w:line="240" w:lineRule="auto"/>
        <w:contextualSpacing w:val="0"/>
        <w:rPr>
          <w:rFonts w:cs="Calibri"/>
          <w:sz w:val="20"/>
          <w:szCs w:val="20"/>
        </w:rPr>
      </w:pPr>
      <w:r w:rsidRPr="00792894">
        <w:rPr>
          <w:rFonts w:cs="Calibri"/>
          <w:sz w:val="20"/>
          <w:szCs w:val="20"/>
        </w:rPr>
        <w:t>ACCJC Accreditation Visiting Team</w:t>
      </w:r>
    </w:p>
    <w:p w:rsidR="00CE3E12" w:rsidRDefault="00CE3E12" w:rsidP="009472F8">
      <w:pPr>
        <w:pStyle w:val="ListParagraph"/>
        <w:spacing w:after="0" w:line="240" w:lineRule="auto"/>
        <w:contextualSpacing w:val="0"/>
        <w:rPr>
          <w:rFonts w:cs="Calibri"/>
        </w:rPr>
      </w:pPr>
    </w:p>
    <w:p w:rsidR="00CE3E12" w:rsidRDefault="00CE3E12" w:rsidP="009472F8">
      <w:pPr>
        <w:pStyle w:val="ListParagraph"/>
        <w:spacing w:after="0" w:line="240" w:lineRule="auto"/>
        <w:ind w:left="1080"/>
        <w:contextualSpacing w:val="0"/>
        <w:rPr>
          <w:rFonts w:cs="Calibri"/>
          <w:i/>
        </w:rPr>
      </w:pPr>
      <w:r w:rsidRPr="009472F8">
        <w:rPr>
          <w:rFonts w:cs="Calibri"/>
          <w:i/>
        </w:rPr>
        <w:t>National</w:t>
      </w:r>
    </w:p>
    <w:p w:rsidR="00CE3E12" w:rsidRPr="00792894" w:rsidRDefault="00CE3E12" w:rsidP="009472F8">
      <w:pPr>
        <w:pStyle w:val="ListParagraph"/>
        <w:numPr>
          <w:ilvl w:val="0"/>
          <w:numId w:val="24"/>
        </w:numPr>
        <w:spacing w:after="0" w:line="240" w:lineRule="auto"/>
        <w:contextualSpacing w:val="0"/>
        <w:rPr>
          <w:rFonts w:cs="Calibri"/>
          <w:sz w:val="20"/>
          <w:szCs w:val="20"/>
        </w:rPr>
      </w:pPr>
      <w:r w:rsidRPr="00792894">
        <w:rPr>
          <w:rFonts w:cs="Calibri"/>
          <w:sz w:val="20"/>
          <w:szCs w:val="20"/>
        </w:rPr>
        <w:t>Achieve the Dream</w:t>
      </w:r>
    </w:p>
    <w:p w:rsidR="00CE3E12" w:rsidRPr="00792894" w:rsidRDefault="00CE3E12" w:rsidP="009472F8">
      <w:pPr>
        <w:pStyle w:val="ListParagraph"/>
        <w:numPr>
          <w:ilvl w:val="0"/>
          <w:numId w:val="24"/>
        </w:numPr>
        <w:spacing w:after="0" w:line="240" w:lineRule="auto"/>
        <w:contextualSpacing w:val="0"/>
        <w:rPr>
          <w:rFonts w:cs="Calibri"/>
          <w:sz w:val="20"/>
          <w:szCs w:val="20"/>
        </w:rPr>
      </w:pPr>
      <w:r w:rsidRPr="00792894">
        <w:rPr>
          <w:rFonts w:cs="Calibri"/>
          <w:sz w:val="20"/>
          <w:szCs w:val="20"/>
        </w:rPr>
        <w:t>League of Innovation</w:t>
      </w:r>
    </w:p>
    <w:p w:rsidR="00CE3E12" w:rsidRPr="00792894" w:rsidRDefault="00CE3E12" w:rsidP="009472F8">
      <w:pPr>
        <w:pStyle w:val="ListParagraph"/>
        <w:numPr>
          <w:ilvl w:val="0"/>
          <w:numId w:val="24"/>
        </w:numPr>
        <w:spacing w:after="0" w:line="240" w:lineRule="auto"/>
        <w:contextualSpacing w:val="0"/>
        <w:rPr>
          <w:rFonts w:cs="Calibri"/>
          <w:sz w:val="20"/>
          <w:szCs w:val="20"/>
        </w:rPr>
      </w:pPr>
      <w:r w:rsidRPr="00792894">
        <w:rPr>
          <w:rFonts w:cs="Calibri"/>
          <w:sz w:val="20"/>
          <w:szCs w:val="20"/>
        </w:rPr>
        <w:t>CCSSE – Community College Survey of Student Engagement</w:t>
      </w:r>
    </w:p>
    <w:p w:rsidR="00CE3E12" w:rsidRDefault="00CE3E12" w:rsidP="009472F8">
      <w:pPr>
        <w:pStyle w:val="ListParagraph"/>
        <w:spacing w:after="0" w:line="240" w:lineRule="auto"/>
        <w:ind w:left="1440"/>
        <w:contextualSpacing w:val="0"/>
        <w:rPr>
          <w:rFonts w:cs="Calibri"/>
        </w:rPr>
      </w:pPr>
    </w:p>
    <w:p w:rsidR="00CE3E12" w:rsidRDefault="00CE3E12" w:rsidP="009472F8">
      <w:pPr>
        <w:pStyle w:val="ListParagraph"/>
        <w:spacing w:after="0" w:line="240" w:lineRule="auto"/>
        <w:ind w:left="1080"/>
        <w:contextualSpacing w:val="0"/>
        <w:rPr>
          <w:rFonts w:cs="Calibri"/>
          <w:i/>
        </w:rPr>
      </w:pPr>
      <w:r w:rsidRPr="009472F8">
        <w:rPr>
          <w:rFonts w:cs="Calibri"/>
          <w:i/>
        </w:rPr>
        <w:t>Community</w:t>
      </w:r>
      <w:r>
        <w:rPr>
          <w:rFonts w:cs="Calibri"/>
          <w:i/>
        </w:rPr>
        <w:t xml:space="preserve"> Wide</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Sierra Club</w:t>
      </w:r>
    </w:p>
    <w:p w:rsidR="00CE3E12"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BCSD Science Symposium</w:t>
      </w:r>
    </w:p>
    <w:p w:rsidR="00CE3E12" w:rsidRDefault="00CE3E12" w:rsidP="009472F8">
      <w:pPr>
        <w:pStyle w:val="ListParagraph"/>
        <w:numPr>
          <w:ilvl w:val="0"/>
          <w:numId w:val="25"/>
        </w:numPr>
        <w:spacing w:after="0" w:line="240" w:lineRule="auto"/>
        <w:contextualSpacing w:val="0"/>
        <w:rPr>
          <w:rFonts w:cs="Calibri"/>
          <w:sz w:val="20"/>
          <w:szCs w:val="20"/>
        </w:rPr>
      </w:pPr>
      <w:r>
        <w:rPr>
          <w:rFonts w:cs="Calibri"/>
          <w:sz w:val="20"/>
          <w:szCs w:val="20"/>
        </w:rPr>
        <w:t>Noche De Sciencias</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Pr>
          <w:rFonts w:cs="Calibri"/>
          <w:sz w:val="20"/>
          <w:szCs w:val="20"/>
        </w:rPr>
        <w:t>Advancement Via Individual Determination – AVID Program</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Film Making at Montana State University</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Elementary School Science Presentations</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Kern County Officials Association</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 xml:space="preserve">Bakersfield Camera Club </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Emergency Medicine Research Assistant Program – Kern Medical Center</w:t>
      </w:r>
    </w:p>
    <w:p w:rsidR="00CE3E12" w:rsidRPr="00792894" w:rsidRDefault="00CE3E12" w:rsidP="009472F8">
      <w:pPr>
        <w:pStyle w:val="ListParagraph"/>
        <w:numPr>
          <w:ilvl w:val="0"/>
          <w:numId w:val="25"/>
        </w:numPr>
        <w:spacing w:after="0" w:line="240" w:lineRule="auto"/>
        <w:contextualSpacing w:val="0"/>
        <w:rPr>
          <w:rFonts w:cs="Calibri"/>
          <w:sz w:val="20"/>
          <w:szCs w:val="20"/>
        </w:rPr>
      </w:pPr>
      <w:r w:rsidRPr="00792894">
        <w:rPr>
          <w:rFonts w:cs="Calibri"/>
          <w:sz w:val="20"/>
          <w:szCs w:val="20"/>
        </w:rPr>
        <w:t>BCSD English Language Literacy Program</w:t>
      </w:r>
    </w:p>
    <w:p w:rsidR="00CE3E12" w:rsidRPr="009472F8" w:rsidRDefault="00CE3E12" w:rsidP="009472F8">
      <w:pPr>
        <w:pStyle w:val="ListParagraph"/>
        <w:spacing w:after="0" w:line="240" w:lineRule="auto"/>
        <w:contextualSpacing w:val="0"/>
        <w:rPr>
          <w:rFonts w:cs="Calibri"/>
        </w:rPr>
      </w:pPr>
    </w:p>
    <w:p w:rsidR="00CE3E12" w:rsidRDefault="00CE3E12" w:rsidP="00AB0744">
      <w:pPr>
        <w:pStyle w:val="ListParagraph"/>
        <w:numPr>
          <w:ilvl w:val="0"/>
          <w:numId w:val="3"/>
        </w:numPr>
        <w:spacing w:after="0" w:line="240" w:lineRule="auto"/>
        <w:contextualSpacing w:val="0"/>
        <w:rPr>
          <w:rFonts w:cs="Calibri"/>
        </w:rPr>
      </w:pPr>
      <w:r w:rsidRPr="00127727">
        <w:rPr>
          <w:rFonts w:cs="Calibri"/>
          <w:i/>
        </w:rPr>
        <w:t>Instruction Only</w:t>
      </w:r>
      <w:r>
        <w:rPr>
          <w:rFonts w:cs="Calibri"/>
        </w:rPr>
        <w:t xml:space="preserve">: Discuss how </w:t>
      </w:r>
      <w:r w:rsidRPr="00E61962">
        <w:rPr>
          <w:rFonts w:cs="Calibri"/>
        </w:rPr>
        <w:t>adjunct faculty are included in departmental training, discussions and decision-making.</w:t>
      </w:r>
    </w:p>
    <w:p w:rsidR="00CE3E12" w:rsidRPr="00792894" w:rsidRDefault="00CE3E12" w:rsidP="00184709">
      <w:pPr>
        <w:pStyle w:val="ListParagraph"/>
        <w:numPr>
          <w:ilvl w:val="0"/>
          <w:numId w:val="20"/>
        </w:numPr>
        <w:spacing w:after="0" w:line="240" w:lineRule="auto"/>
        <w:rPr>
          <w:sz w:val="20"/>
          <w:szCs w:val="20"/>
        </w:rPr>
      </w:pPr>
      <w:r w:rsidRPr="00792894">
        <w:rPr>
          <w:rFonts w:cs="Calibri"/>
          <w:sz w:val="20"/>
          <w:szCs w:val="20"/>
        </w:rPr>
        <w:t xml:space="preserve">Adjunct faculty are paired with a FT faculty mentor. </w:t>
      </w:r>
      <w:r w:rsidRPr="00792894">
        <w:rPr>
          <w:sz w:val="20"/>
          <w:szCs w:val="20"/>
        </w:rPr>
        <w:t xml:space="preserve">Courses are scheduled adjunct have the opportunity to attend their mentor’s lectures and labs session to ensure adjunct faculty understand the rigors and standards expected of our students. </w:t>
      </w:r>
    </w:p>
    <w:p w:rsidR="00CE3E12" w:rsidRPr="00792894" w:rsidRDefault="00CE3E12" w:rsidP="00184709">
      <w:pPr>
        <w:pStyle w:val="ListParagraph"/>
        <w:numPr>
          <w:ilvl w:val="1"/>
          <w:numId w:val="3"/>
        </w:numPr>
        <w:spacing w:after="0" w:line="240" w:lineRule="auto"/>
        <w:contextualSpacing w:val="0"/>
        <w:rPr>
          <w:rFonts w:cs="Calibri"/>
          <w:sz w:val="20"/>
          <w:szCs w:val="20"/>
        </w:rPr>
      </w:pPr>
      <w:r w:rsidRPr="00792894">
        <w:rPr>
          <w:rFonts w:cs="Calibri"/>
          <w:sz w:val="20"/>
          <w:szCs w:val="20"/>
        </w:rPr>
        <w:t>Adjunct faculty are always invited to all departmental functions (i.e department meetings and flex activities)</w:t>
      </w:r>
    </w:p>
    <w:p w:rsidR="00CE3E12" w:rsidRDefault="00CE3E12" w:rsidP="00AB0744">
      <w:pPr>
        <w:spacing w:after="0" w:line="360" w:lineRule="auto"/>
        <w:rPr>
          <w:b/>
          <w:u w:val="single"/>
        </w:rPr>
      </w:pPr>
    </w:p>
    <w:p w:rsidR="00CE3E12" w:rsidRDefault="00CE3E12" w:rsidP="00AB0744">
      <w:pPr>
        <w:spacing w:after="0" w:line="360" w:lineRule="auto"/>
      </w:pPr>
      <w:r>
        <w:rPr>
          <w:b/>
          <w:u w:val="single"/>
        </w:rPr>
        <w:t xml:space="preserve">VIII. </w:t>
      </w:r>
      <w:r w:rsidRPr="00E61962">
        <w:rPr>
          <w:b/>
          <w:u w:val="single"/>
        </w:rPr>
        <w:t>Program Funding Sources:</w:t>
      </w:r>
      <w:r>
        <w:t xml:space="preserve">  </w:t>
      </w:r>
    </w:p>
    <w:p w:rsidR="00CE3E12" w:rsidRDefault="00CE3E12" w:rsidP="00AB0744">
      <w:pPr>
        <w:pStyle w:val="PlainText"/>
        <w:spacing w:line="360" w:lineRule="auto"/>
      </w:pPr>
      <w:r>
        <w:t>Identify any non-KCCD general fund sources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700"/>
        <w:gridCol w:w="1620"/>
        <w:gridCol w:w="1350"/>
        <w:gridCol w:w="1890"/>
        <w:gridCol w:w="1980"/>
      </w:tblGrid>
      <w:tr w:rsidR="00CE3E12" w:rsidRPr="0054421E" w:rsidTr="0054421E">
        <w:tc>
          <w:tcPr>
            <w:tcW w:w="1260" w:type="dxa"/>
            <w:shd w:val="clear" w:color="auto" w:fill="BFBFBF"/>
          </w:tcPr>
          <w:p w:rsidR="00CE3E12" w:rsidRPr="0054421E" w:rsidRDefault="00CE3E12" w:rsidP="0054421E">
            <w:pPr>
              <w:spacing w:after="0" w:line="360" w:lineRule="auto"/>
            </w:pPr>
          </w:p>
        </w:tc>
        <w:tc>
          <w:tcPr>
            <w:tcW w:w="2700" w:type="dxa"/>
            <w:shd w:val="clear" w:color="auto" w:fill="BFBFBF"/>
          </w:tcPr>
          <w:p w:rsidR="00CE3E12" w:rsidRPr="0054421E" w:rsidRDefault="00CE3E12" w:rsidP="0054421E">
            <w:pPr>
              <w:spacing w:after="0" w:line="240" w:lineRule="auto"/>
              <w:jc w:val="center"/>
              <w:rPr>
                <w:b/>
              </w:rPr>
            </w:pPr>
            <w:r w:rsidRPr="0054421E">
              <w:rPr>
                <w:b/>
              </w:rPr>
              <w:t>Title of Account/Grant/Categorical Funding</w:t>
            </w:r>
          </w:p>
        </w:tc>
        <w:tc>
          <w:tcPr>
            <w:tcW w:w="1620" w:type="dxa"/>
            <w:shd w:val="clear" w:color="auto" w:fill="BFBFBF"/>
          </w:tcPr>
          <w:p w:rsidR="00CE3E12" w:rsidRPr="0054421E" w:rsidRDefault="00CE3E12" w:rsidP="0054421E">
            <w:pPr>
              <w:spacing w:after="0" w:line="240" w:lineRule="auto"/>
              <w:jc w:val="center"/>
              <w:rPr>
                <w:b/>
              </w:rPr>
            </w:pPr>
            <w:r w:rsidRPr="0054421E">
              <w:rPr>
                <w:b/>
              </w:rPr>
              <w:t>Start Date</w:t>
            </w:r>
          </w:p>
        </w:tc>
        <w:tc>
          <w:tcPr>
            <w:tcW w:w="1350" w:type="dxa"/>
            <w:shd w:val="clear" w:color="auto" w:fill="BFBFBF"/>
          </w:tcPr>
          <w:p w:rsidR="00CE3E12" w:rsidRPr="0054421E" w:rsidRDefault="00CE3E12" w:rsidP="0054421E">
            <w:pPr>
              <w:spacing w:after="0" w:line="240" w:lineRule="auto"/>
              <w:jc w:val="center"/>
              <w:rPr>
                <w:b/>
              </w:rPr>
            </w:pPr>
            <w:r w:rsidRPr="0054421E">
              <w:rPr>
                <w:b/>
              </w:rPr>
              <w:t>End Date</w:t>
            </w:r>
          </w:p>
        </w:tc>
        <w:tc>
          <w:tcPr>
            <w:tcW w:w="1890" w:type="dxa"/>
            <w:shd w:val="clear" w:color="auto" w:fill="BFBFBF"/>
          </w:tcPr>
          <w:p w:rsidR="00CE3E12" w:rsidRPr="0054421E" w:rsidRDefault="00CE3E12" w:rsidP="0054421E">
            <w:pPr>
              <w:spacing w:after="0" w:line="240" w:lineRule="auto"/>
              <w:jc w:val="center"/>
              <w:rPr>
                <w:b/>
              </w:rPr>
            </w:pPr>
            <w:r w:rsidRPr="0054421E">
              <w:rPr>
                <w:b/>
              </w:rPr>
              <w:t>Percentage of Program Budget Covered</w:t>
            </w:r>
          </w:p>
        </w:tc>
        <w:tc>
          <w:tcPr>
            <w:tcW w:w="1980" w:type="dxa"/>
            <w:shd w:val="clear" w:color="auto" w:fill="BFBFBF"/>
          </w:tcPr>
          <w:p w:rsidR="00CE3E12" w:rsidRPr="0054421E" w:rsidRDefault="00CE3E12" w:rsidP="0054421E">
            <w:pPr>
              <w:spacing w:after="0" w:line="240" w:lineRule="auto"/>
              <w:jc w:val="center"/>
              <w:rPr>
                <w:b/>
              </w:rPr>
            </w:pPr>
            <w:r w:rsidRPr="0054421E">
              <w:rPr>
                <w:b/>
              </w:rPr>
              <w:t>Positions funded wholly or in part</w:t>
            </w:r>
          </w:p>
        </w:tc>
      </w:tr>
      <w:tr w:rsidR="00CE3E12" w:rsidRPr="0054421E" w:rsidTr="0054421E">
        <w:tc>
          <w:tcPr>
            <w:tcW w:w="1260" w:type="dxa"/>
          </w:tcPr>
          <w:p w:rsidR="00CE3E12" w:rsidRPr="0054421E" w:rsidRDefault="00CE3E12" w:rsidP="0054421E">
            <w:pPr>
              <w:spacing w:after="0" w:line="240" w:lineRule="auto"/>
            </w:pPr>
            <w:r w:rsidRPr="0054421E">
              <w:t>Foundation Accounts</w:t>
            </w:r>
          </w:p>
        </w:tc>
        <w:tc>
          <w:tcPr>
            <w:tcW w:w="2700" w:type="dxa"/>
          </w:tcPr>
          <w:p w:rsidR="00CE3E12" w:rsidRPr="0054421E" w:rsidRDefault="00CE3E12" w:rsidP="0054421E">
            <w:pPr>
              <w:spacing w:after="0" w:line="360" w:lineRule="auto"/>
            </w:pPr>
          </w:p>
        </w:tc>
        <w:tc>
          <w:tcPr>
            <w:tcW w:w="1620" w:type="dxa"/>
          </w:tcPr>
          <w:p w:rsidR="00CE3E12" w:rsidRPr="0054421E" w:rsidRDefault="00CE3E12" w:rsidP="0054421E">
            <w:pPr>
              <w:spacing w:after="0" w:line="360" w:lineRule="auto"/>
            </w:pPr>
          </w:p>
        </w:tc>
        <w:tc>
          <w:tcPr>
            <w:tcW w:w="1350" w:type="dxa"/>
          </w:tcPr>
          <w:p w:rsidR="00CE3E12" w:rsidRPr="0054421E" w:rsidRDefault="00CE3E12" w:rsidP="0054421E">
            <w:pPr>
              <w:spacing w:after="0" w:line="360" w:lineRule="auto"/>
            </w:pPr>
          </w:p>
        </w:tc>
        <w:tc>
          <w:tcPr>
            <w:tcW w:w="1890" w:type="dxa"/>
          </w:tcPr>
          <w:p w:rsidR="00CE3E12" w:rsidRPr="0054421E" w:rsidRDefault="00CE3E12" w:rsidP="0054421E">
            <w:pPr>
              <w:spacing w:after="0" w:line="360" w:lineRule="auto"/>
            </w:pPr>
          </w:p>
        </w:tc>
        <w:tc>
          <w:tcPr>
            <w:tcW w:w="1980" w:type="dxa"/>
          </w:tcPr>
          <w:p w:rsidR="00CE3E12" w:rsidRPr="0054421E" w:rsidRDefault="00CE3E12" w:rsidP="0054421E">
            <w:pPr>
              <w:spacing w:after="0" w:line="360" w:lineRule="auto"/>
            </w:pPr>
          </w:p>
        </w:tc>
      </w:tr>
      <w:tr w:rsidR="00CE3E12" w:rsidRPr="0054421E" w:rsidTr="0054421E">
        <w:tc>
          <w:tcPr>
            <w:tcW w:w="1260" w:type="dxa"/>
          </w:tcPr>
          <w:p w:rsidR="00CE3E12" w:rsidRPr="0054421E" w:rsidRDefault="00CE3E12" w:rsidP="0054421E">
            <w:pPr>
              <w:spacing w:after="0" w:line="240" w:lineRule="auto"/>
            </w:pPr>
            <w:r w:rsidRPr="0054421E">
              <w:t>Grants</w:t>
            </w:r>
          </w:p>
        </w:tc>
        <w:tc>
          <w:tcPr>
            <w:tcW w:w="2700" w:type="dxa"/>
          </w:tcPr>
          <w:p w:rsidR="00CE3E12" w:rsidRPr="0054421E" w:rsidRDefault="00CE3E12" w:rsidP="0054421E">
            <w:pPr>
              <w:spacing w:after="0" w:line="360" w:lineRule="auto"/>
            </w:pPr>
          </w:p>
        </w:tc>
        <w:tc>
          <w:tcPr>
            <w:tcW w:w="1620" w:type="dxa"/>
          </w:tcPr>
          <w:p w:rsidR="00CE3E12" w:rsidRPr="0054421E" w:rsidRDefault="00CE3E12" w:rsidP="0054421E">
            <w:pPr>
              <w:spacing w:after="0" w:line="360" w:lineRule="auto"/>
            </w:pPr>
          </w:p>
        </w:tc>
        <w:tc>
          <w:tcPr>
            <w:tcW w:w="1350" w:type="dxa"/>
          </w:tcPr>
          <w:p w:rsidR="00CE3E12" w:rsidRPr="0054421E" w:rsidRDefault="00CE3E12" w:rsidP="0054421E">
            <w:pPr>
              <w:spacing w:after="0" w:line="360" w:lineRule="auto"/>
            </w:pPr>
          </w:p>
        </w:tc>
        <w:tc>
          <w:tcPr>
            <w:tcW w:w="1890" w:type="dxa"/>
          </w:tcPr>
          <w:p w:rsidR="00CE3E12" w:rsidRPr="0054421E" w:rsidRDefault="00CE3E12" w:rsidP="0054421E">
            <w:pPr>
              <w:spacing w:after="0" w:line="360" w:lineRule="auto"/>
            </w:pPr>
          </w:p>
        </w:tc>
        <w:tc>
          <w:tcPr>
            <w:tcW w:w="1980" w:type="dxa"/>
          </w:tcPr>
          <w:p w:rsidR="00CE3E12" w:rsidRPr="0054421E" w:rsidRDefault="00CE3E12" w:rsidP="0054421E">
            <w:pPr>
              <w:spacing w:after="0" w:line="360" w:lineRule="auto"/>
            </w:pPr>
          </w:p>
        </w:tc>
      </w:tr>
      <w:tr w:rsidR="00CE3E12" w:rsidRPr="0054421E" w:rsidTr="0054421E">
        <w:tc>
          <w:tcPr>
            <w:tcW w:w="1260" w:type="dxa"/>
          </w:tcPr>
          <w:p w:rsidR="00CE3E12" w:rsidRPr="0054421E" w:rsidRDefault="00CE3E12" w:rsidP="0054421E">
            <w:pPr>
              <w:spacing w:after="0" w:line="240" w:lineRule="auto"/>
            </w:pPr>
            <w:r w:rsidRPr="0054421E">
              <w:t>Categorical Funding</w:t>
            </w:r>
          </w:p>
        </w:tc>
        <w:tc>
          <w:tcPr>
            <w:tcW w:w="2700" w:type="dxa"/>
          </w:tcPr>
          <w:p w:rsidR="00CE3E12" w:rsidRPr="0054421E" w:rsidRDefault="00CE3E12" w:rsidP="0054421E">
            <w:pPr>
              <w:spacing w:after="0" w:line="360" w:lineRule="auto"/>
            </w:pPr>
          </w:p>
        </w:tc>
        <w:tc>
          <w:tcPr>
            <w:tcW w:w="1620" w:type="dxa"/>
          </w:tcPr>
          <w:p w:rsidR="00CE3E12" w:rsidRPr="0054421E" w:rsidRDefault="00CE3E12" w:rsidP="0054421E">
            <w:pPr>
              <w:spacing w:after="0" w:line="360" w:lineRule="auto"/>
            </w:pPr>
          </w:p>
        </w:tc>
        <w:tc>
          <w:tcPr>
            <w:tcW w:w="1350" w:type="dxa"/>
          </w:tcPr>
          <w:p w:rsidR="00CE3E12" w:rsidRPr="0054421E" w:rsidRDefault="00CE3E12" w:rsidP="0054421E">
            <w:pPr>
              <w:spacing w:after="0" w:line="360" w:lineRule="auto"/>
            </w:pPr>
          </w:p>
        </w:tc>
        <w:tc>
          <w:tcPr>
            <w:tcW w:w="1890" w:type="dxa"/>
          </w:tcPr>
          <w:p w:rsidR="00CE3E12" w:rsidRPr="0054421E" w:rsidRDefault="00CE3E12" w:rsidP="0054421E">
            <w:pPr>
              <w:spacing w:after="0" w:line="360" w:lineRule="auto"/>
            </w:pPr>
          </w:p>
        </w:tc>
        <w:tc>
          <w:tcPr>
            <w:tcW w:w="1980" w:type="dxa"/>
          </w:tcPr>
          <w:p w:rsidR="00CE3E12" w:rsidRPr="0054421E" w:rsidRDefault="00CE3E12" w:rsidP="0054421E">
            <w:pPr>
              <w:spacing w:after="0" w:line="360" w:lineRule="auto"/>
            </w:pPr>
          </w:p>
        </w:tc>
      </w:tr>
    </w:tbl>
    <w:p w:rsidR="00CE3E12" w:rsidRDefault="00CE3E12" w:rsidP="00AB0744">
      <w:pPr>
        <w:spacing w:after="0" w:line="360" w:lineRule="auto"/>
      </w:pPr>
    </w:p>
    <w:p w:rsidR="00CE3E12" w:rsidRDefault="00CE3E12" w:rsidP="00AB0744">
      <w:pPr>
        <w:spacing w:after="0" w:line="360" w:lineRule="auto"/>
      </w:pPr>
      <w:r>
        <w:rPr>
          <w:b/>
          <w:u w:val="single"/>
        </w:rPr>
        <w:lastRenderedPageBreak/>
        <w:t xml:space="preserve">IX. </w:t>
      </w:r>
      <w:r w:rsidRPr="00E61962">
        <w:rPr>
          <w:b/>
          <w:u w:val="single"/>
        </w:rPr>
        <w:t>Conclusions and Findings:</w:t>
      </w:r>
      <w:r>
        <w:t xml:space="preserve"> </w:t>
      </w:r>
    </w:p>
    <w:p w:rsidR="00CE3E12" w:rsidRDefault="00CE3E12" w:rsidP="00AB0744">
      <w:pPr>
        <w:spacing w:after="0" w:line="360" w:lineRule="auto"/>
      </w:pPr>
      <w:r w:rsidRPr="00E61962">
        <w:t xml:space="preserve">Present any conclusions and </w:t>
      </w:r>
      <w:r>
        <w:t>findings about the program.</w:t>
      </w:r>
    </w:p>
    <w:p w:rsidR="003B753F" w:rsidRPr="00792894" w:rsidRDefault="00CE3E12" w:rsidP="003B753F">
      <w:pPr>
        <w:spacing w:line="240" w:lineRule="auto"/>
        <w:ind w:firstLine="720"/>
        <w:rPr>
          <w:rFonts w:cs="Tahoma"/>
          <w:color w:val="000000"/>
          <w:sz w:val="20"/>
          <w:szCs w:val="20"/>
        </w:rPr>
      </w:pPr>
      <w:r w:rsidRPr="00792894">
        <w:rPr>
          <w:rFonts w:cs="Tahoma"/>
          <w:color w:val="000000"/>
          <w:sz w:val="20"/>
          <w:szCs w:val="20"/>
        </w:rPr>
        <w:t xml:space="preserve">The BC Biology Department approaches the study of biology with cutting edge technology and content. The courses emphasize hands on learning and high quality, effective teaching strategies. Field work and real-life applications of science are highly valued as an important component for all students whether targeting transfer, workforce, or general science education.  </w:t>
      </w:r>
      <w:r>
        <w:rPr>
          <w:rFonts w:cs="Tahoma"/>
          <w:color w:val="000000"/>
          <w:sz w:val="20"/>
          <w:szCs w:val="20"/>
        </w:rPr>
        <w:br/>
        <w:t xml:space="preserve">                </w:t>
      </w:r>
      <w:r w:rsidRPr="00792894">
        <w:rPr>
          <w:rFonts w:cs="Tahoma"/>
          <w:color w:val="000000"/>
          <w:sz w:val="20"/>
          <w:szCs w:val="20"/>
        </w:rPr>
        <w:t xml:space="preserve">The BC Biology Department is positioned to meet </w:t>
      </w:r>
      <w:r w:rsidRPr="00792894">
        <w:rPr>
          <w:sz w:val="20"/>
          <w:szCs w:val="20"/>
        </w:rPr>
        <w:t>President Christian’s goal of greater student access, course completion, degree completion and transfer.</w:t>
      </w:r>
      <w:r w:rsidRPr="00792894">
        <w:rPr>
          <w:rFonts w:cs="Tahoma"/>
          <w:color w:val="000000"/>
          <w:sz w:val="20"/>
          <w:szCs w:val="20"/>
        </w:rPr>
        <w:t xml:space="preserve"> All we need is additional faculty and an increased departmental budget</w:t>
      </w:r>
      <w:r w:rsidR="003B753F">
        <w:rPr>
          <w:rFonts w:cs="Tahoma"/>
          <w:color w:val="000000"/>
          <w:sz w:val="20"/>
          <w:szCs w:val="20"/>
        </w:rPr>
        <w:t>.</w:t>
      </w:r>
      <w:r w:rsidR="003B753F">
        <w:rPr>
          <w:rFonts w:cs="Tahoma"/>
          <w:color w:val="000000"/>
          <w:sz w:val="20"/>
          <w:szCs w:val="20"/>
        </w:rPr>
        <w:br/>
      </w:r>
      <w:r w:rsidR="003B753F">
        <w:rPr>
          <w:rFonts w:cs="Tahoma"/>
          <w:color w:val="000000"/>
          <w:sz w:val="20"/>
          <w:szCs w:val="20"/>
        </w:rPr>
        <w:tab/>
        <w:t xml:space="preserve">Lastly, I truly believe that the BC Biology Department </w:t>
      </w:r>
      <w:r w:rsidR="00EF0A17">
        <w:rPr>
          <w:rFonts w:cs="Tahoma"/>
          <w:color w:val="000000"/>
          <w:sz w:val="20"/>
          <w:szCs w:val="20"/>
        </w:rPr>
        <w:t xml:space="preserve">is </w:t>
      </w:r>
      <w:r w:rsidR="003B753F">
        <w:rPr>
          <w:rFonts w:cs="Tahoma"/>
          <w:color w:val="000000"/>
          <w:sz w:val="20"/>
          <w:szCs w:val="20"/>
        </w:rPr>
        <w:t xml:space="preserve">the “Best Department” on </w:t>
      </w:r>
      <w:r w:rsidR="00EF0A17">
        <w:rPr>
          <w:rFonts w:cs="Tahoma"/>
          <w:color w:val="000000"/>
          <w:sz w:val="20"/>
          <w:szCs w:val="20"/>
        </w:rPr>
        <w:t>the BC Main C</w:t>
      </w:r>
      <w:r w:rsidR="003B753F">
        <w:rPr>
          <w:rFonts w:cs="Tahoma"/>
          <w:color w:val="000000"/>
          <w:sz w:val="20"/>
          <w:szCs w:val="20"/>
        </w:rPr>
        <w:t>ampus.  We respect each other professionally and like each other personally.</w:t>
      </w:r>
    </w:p>
    <w:p w:rsidR="00CE3E12" w:rsidRPr="00067B5E" w:rsidRDefault="00CE3E12" w:rsidP="00AB0744">
      <w:pPr>
        <w:spacing w:after="0" w:line="360" w:lineRule="auto"/>
        <w:rPr>
          <w:b/>
          <w:sz w:val="20"/>
          <w:szCs w:val="20"/>
          <w:u w:val="single"/>
        </w:rPr>
      </w:pPr>
      <w:r w:rsidRPr="00067B5E">
        <w:rPr>
          <w:b/>
          <w:sz w:val="20"/>
          <w:szCs w:val="20"/>
          <w:u w:val="single"/>
        </w:rPr>
        <w:t>VII.  Attachments (place a checkmark beside the forms listed below that are attached):</w:t>
      </w:r>
    </w:p>
    <w:bookmarkStart w:id="6" w:name="Check11"/>
    <w:p w:rsidR="00CE3E12" w:rsidRDefault="00CE3E12" w:rsidP="00AB0744">
      <w:pPr>
        <w:spacing w:after="0" w:line="360" w:lineRule="auto"/>
      </w:pPr>
      <w:r>
        <w:rPr>
          <w:rFonts w:cs="Calibri"/>
          <w:sz w:val="20"/>
          <w:szCs w:val="20"/>
        </w:rPr>
        <w:fldChar w:fldCharType="begin">
          <w:ffData>
            <w:name w:val="Check11"/>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6"/>
      <w:r w:rsidRPr="00AC2888">
        <w:rPr>
          <w:rFonts w:cs="Calibri"/>
          <w:sz w:val="20"/>
          <w:szCs w:val="20"/>
        </w:rPr>
        <w:t xml:space="preserve"> </w:t>
      </w:r>
      <w:hyperlink r:id="rId15" w:history="1">
        <w:r w:rsidRPr="00C73841">
          <w:rPr>
            <w:rStyle w:val="Hyperlink"/>
            <w:sz w:val="20"/>
            <w:szCs w:val="20"/>
          </w:rPr>
          <w:t>Faculty Request Form</w:t>
        </w:r>
      </w:hyperlink>
      <w:r>
        <w:rPr>
          <w:sz w:val="20"/>
          <w:szCs w:val="20"/>
        </w:rPr>
        <w:tab/>
      </w:r>
      <w:r w:rsidRPr="00AC2888">
        <w:rPr>
          <w:sz w:val="20"/>
          <w:szCs w:val="20"/>
        </w:rPr>
        <w:tab/>
      </w:r>
      <w:bookmarkStart w:id="7" w:name="Check12"/>
      <w:r>
        <w:rPr>
          <w:rFonts w:cs="Calibri"/>
          <w:sz w:val="20"/>
          <w:szCs w:val="20"/>
        </w:rPr>
        <w:fldChar w:fldCharType="begin">
          <w:ffData>
            <w:name w:val="Check12"/>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7"/>
      <w:r>
        <w:rPr>
          <w:rFonts w:cs="Calibri"/>
          <w:sz w:val="20"/>
          <w:szCs w:val="20"/>
        </w:rPr>
        <w:t xml:space="preserve"> </w:t>
      </w:r>
      <w:hyperlink r:id="rId16" w:history="1">
        <w:r w:rsidRPr="00C73841">
          <w:rPr>
            <w:rStyle w:val="Hyperlink"/>
            <w:sz w:val="20"/>
            <w:szCs w:val="20"/>
          </w:rPr>
          <w:t>Classified Request Form</w:t>
        </w:r>
      </w:hyperlink>
      <w:r>
        <w:rPr>
          <w:sz w:val="20"/>
          <w:szCs w:val="20"/>
        </w:rPr>
        <w:t xml:space="preserve"> </w:t>
      </w:r>
      <w:r w:rsidRPr="00AC2888">
        <w:rPr>
          <w:sz w:val="20"/>
          <w:szCs w:val="20"/>
        </w:rPr>
        <w:tab/>
      </w:r>
      <w:bookmarkStart w:id="8" w:name="Check17"/>
      <w:r>
        <w:rPr>
          <w:rFonts w:cs="Calibri"/>
          <w:sz w:val="20"/>
          <w:szCs w:val="20"/>
        </w:rPr>
        <w:fldChar w:fldCharType="begin">
          <w:ffData>
            <w:name w:val="Check17"/>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8"/>
      <w:r>
        <w:rPr>
          <w:rFonts w:cs="Calibri"/>
          <w:sz w:val="20"/>
          <w:szCs w:val="20"/>
        </w:rPr>
        <w:t xml:space="preserve"> </w:t>
      </w:r>
      <w:hyperlink r:id="rId17" w:history="1">
        <w:r w:rsidRPr="00C73841">
          <w:rPr>
            <w:rStyle w:val="Hyperlink"/>
            <w:rFonts w:cs="Calibri"/>
            <w:sz w:val="20"/>
            <w:szCs w:val="20"/>
          </w:rPr>
          <w:t>Budget Change Request Form</w:t>
        </w:r>
      </w:hyperlink>
      <w:r>
        <w:tab/>
      </w:r>
      <w:r>
        <w:tab/>
      </w:r>
    </w:p>
    <w:p w:rsidR="00CE3E12" w:rsidRDefault="00CE3E12" w:rsidP="00AB0744">
      <w:pPr>
        <w:spacing w:after="0" w:line="360" w:lineRule="auto"/>
        <w:rPr>
          <w:sz w:val="20"/>
          <w:szCs w:val="20"/>
        </w:rPr>
      </w:pPr>
      <w:r>
        <w:rPr>
          <w:rFonts w:cs="Calibri"/>
          <w:sz w:val="20"/>
          <w:szCs w:val="20"/>
        </w:rPr>
        <w:fldChar w:fldCharType="begin">
          <w:ffData>
            <w:name w:val=""/>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r>
        <w:rPr>
          <w:rFonts w:cs="Calibri"/>
          <w:sz w:val="20"/>
          <w:szCs w:val="20"/>
        </w:rPr>
        <w:t xml:space="preserve"> </w:t>
      </w:r>
      <w:r w:rsidRPr="00C53F46">
        <w:rPr>
          <w:color w:val="0000FF"/>
          <w:sz w:val="20"/>
          <w:szCs w:val="20"/>
          <w:u w:val="single"/>
        </w:rPr>
        <w:t>Professional Development</w:t>
      </w:r>
      <w:r w:rsidRPr="000E0A41">
        <w:rPr>
          <w:color w:val="0000FF"/>
          <w:sz w:val="20"/>
          <w:szCs w:val="20"/>
        </w:rPr>
        <w:tab/>
      </w:r>
      <w:bookmarkStart w:id="9" w:name="Check14"/>
      <w:r>
        <w:rPr>
          <w:rFonts w:cs="Calibri"/>
          <w:sz w:val="20"/>
          <w:szCs w:val="20"/>
        </w:rPr>
        <w:fldChar w:fldCharType="begin">
          <w:ffData>
            <w:name w:val="Check14"/>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9"/>
      <w:r w:rsidRPr="00AC2888">
        <w:rPr>
          <w:rFonts w:cs="Calibri"/>
          <w:sz w:val="20"/>
          <w:szCs w:val="20"/>
        </w:rPr>
        <w:t xml:space="preserve"> </w:t>
      </w:r>
      <w:hyperlink r:id="rId18"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bookmarkStart w:id="10" w:name="Check15"/>
      <w:r>
        <w:rPr>
          <w:rFonts w:cs="Calibri"/>
          <w:sz w:val="20"/>
          <w:szCs w:val="20"/>
        </w:rPr>
        <w:fldChar w:fldCharType="begin">
          <w:ffData>
            <w:name w:val="Check15"/>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10"/>
      <w:r w:rsidRPr="00AC2888">
        <w:rPr>
          <w:rFonts w:cs="Calibri"/>
          <w:sz w:val="20"/>
          <w:szCs w:val="20"/>
        </w:rPr>
        <w:t xml:space="preserve"> </w:t>
      </w:r>
      <w:hyperlink r:id="rId19"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bookmarkStart w:id="11" w:name="Check16"/>
    <w:p w:rsidR="00CE3E12" w:rsidRDefault="00CE3E12" w:rsidP="00AB0744">
      <w:pPr>
        <w:spacing w:after="0" w:line="360" w:lineRule="auto"/>
      </w:pPr>
      <w:r>
        <w:rPr>
          <w:rFonts w:cs="Calibri"/>
          <w:sz w:val="20"/>
          <w:szCs w:val="20"/>
        </w:rPr>
        <w:fldChar w:fldCharType="begin">
          <w:ffData>
            <w:name w:val="Check16"/>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bookmarkEnd w:id="11"/>
      <w:r w:rsidRPr="00AC2888">
        <w:rPr>
          <w:rFonts w:cs="Calibri"/>
          <w:sz w:val="20"/>
          <w:szCs w:val="20"/>
        </w:rPr>
        <w:t xml:space="preserve"> </w:t>
      </w:r>
      <w:hyperlink r:id="rId20" w:history="1">
        <w:r w:rsidRPr="00C73841">
          <w:rPr>
            <w:rStyle w:val="Hyperlink"/>
            <w:sz w:val="20"/>
            <w:szCs w:val="20"/>
          </w:rPr>
          <w:t>Best Practices Form</w:t>
        </w:r>
      </w:hyperlink>
      <w:r>
        <w:rPr>
          <w:sz w:val="20"/>
          <w:szCs w:val="20"/>
        </w:rPr>
        <w:t xml:space="preserve"> </w:t>
      </w:r>
      <w:r w:rsidRPr="00C73841">
        <w:rPr>
          <w:b/>
          <w:color w:val="CC0000"/>
          <w:sz w:val="20"/>
          <w:szCs w:val="20"/>
        </w:rPr>
        <w:t>(Required)</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rFonts w:cs="Calibri"/>
          <w:sz w:val="20"/>
          <w:szCs w:val="20"/>
        </w:rPr>
        <w:fldChar w:fldCharType="begin">
          <w:ffData>
            <w:name w:val=""/>
            <w:enabled/>
            <w:calcOnExit w:val="0"/>
            <w:checkBox>
              <w:sizeAuto/>
              <w:default w:val="1"/>
            </w:checkBox>
          </w:ffData>
        </w:fldChar>
      </w:r>
      <w:r>
        <w:rPr>
          <w:rFonts w:cs="Calibri"/>
          <w:sz w:val="20"/>
          <w:szCs w:val="20"/>
        </w:rPr>
        <w:instrText xml:space="preserve"> FORMCHECKBOX </w:instrText>
      </w:r>
      <w:r w:rsidR="0013146A">
        <w:rPr>
          <w:rFonts w:cs="Calibri"/>
          <w:sz w:val="20"/>
          <w:szCs w:val="20"/>
        </w:rPr>
      </w:r>
      <w:r w:rsidR="0013146A">
        <w:rPr>
          <w:rFonts w:cs="Calibri"/>
          <w:sz w:val="20"/>
          <w:szCs w:val="20"/>
        </w:rPr>
        <w:fldChar w:fldCharType="separate"/>
      </w:r>
      <w:r>
        <w:rPr>
          <w:rFonts w:cs="Calibri"/>
          <w:sz w:val="20"/>
          <w:szCs w:val="20"/>
        </w:rPr>
        <w:fldChar w:fldCharType="end"/>
      </w:r>
      <w:r>
        <w:rPr>
          <w:rFonts w:cs="Calibri"/>
          <w:sz w:val="20"/>
          <w:szCs w:val="20"/>
        </w:rPr>
        <w:t xml:space="preserve"> </w:t>
      </w:r>
      <w:r w:rsidR="00920B3D">
        <w:rPr>
          <w:sz w:val="20"/>
          <w:szCs w:val="20"/>
        </w:rPr>
        <w:t>Other: STEM Data</w:t>
      </w:r>
      <w:r w:rsidR="00D118EC">
        <w:rPr>
          <w:sz w:val="20"/>
          <w:szCs w:val="20"/>
        </w:rPr>
        <w:t xml:space="preserve"> and</w:t>
      </w:r>
      <w:r w:rsidR="00920B3D">
        <w:rPr>
          <w:sz w:val="20"/>
          <w:szCs w:val="20"/>
        </w:rPr>
        <w:t xml:space="preserve"> A/P Assessment</w:t>
      </w:r>
    </w:p>
    <w:sectPr w:rsidR="00CE3E12" w:rsidSect="004035F6">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6A" w:rsidRDefault="0013146A" w:rsidP="00EB210D">
      <w:pPr>
        <w:spacing w:after="0" w:line="240" w:lineRule="auto"/>
      </w:pPr>
      <w:r>
        <w:separator/>
      </w:r>
    </w:p>
  </w:endnote>
  <w:endnote w:type="continuationSeparator" w:id="0">
    <w:p w:rsidR="0013146A" w:rsidRDefault="0013146A"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6F" w:rsidRPr="001249C5" w:rsidRDefault="00125D6F" w:rsidP="0054421E">
    <w:pPr>
      <w:pStyle w:val="Footer"/>
      <w:pBdr>
        <w:top w:val="thinThickSmallGap" w:sz="24" w:space="1" w:color="622423"/>
      </w:pBdr>
      <w:tabs>
        <w:tab w:val="clear" w:pos="4680"/>
        <w:tab w:val="clear" w:pos="9360"/>
        <w:tab w:val="right" w:pos="10800"/>
      </w:tabs>
      <w:rPr>
        <w:rFonts w:cs="Calibri"/>
        <w:sz w:val="18"/>
        <w:szCs w:val="18"/>
      </w:rPr>
    </w:pPr>
    <w:r>
      <w:rPr>
        <w:rFonts w:cs="Calibri"/>
        <w:sz w:val="18"/>
        <w:szCs w:val="18"/>
      </w:rPr>
      <w:t>Revised by: Program Review Committee (May 8, 2014, Final)</w:t>
    </w:r>
    <w:r>
      <w:rPr>
        <w:rFonts w:cs="Calibri"/>
        <w:sz w:val="18"/>
        <w:szCs w:val="18"/>
      </w:rPr>
      <w:tab/>
    </w:r>
    <w:r>
      <w:rPr>
        <w:rFonts w:cs="Calibri"/>
        <w:sz w:val="18"/>
        <w:szCs w:val="18"/>
      </w:rPr>
      <w:tab/>
      <w:t>Comprehensive Program Review</w:t>
    </w:r>
    <w:r w:rsidRPr="001249C5">
      <w:rPr>
        <w:rFonts w:cs="Calibri"/>
        <w:sz w:val="18"/>
        <w:szCs w:val="18"/>
      </w:rPr>
      <w:tab/>
      <w:t xml:space="preserve">Page </w:t>
    </w:r>
    <w:r w:rsidRPr="001249C5">
      <w:rPr>
        <w:rFonts w:cs="Calibri"/>
        <w:sz w:val="18"/>
        <w:szCs w:val="18"/>
      </w:rPr>
      <w:fldChar w:fldCharType="begin"/>
    </w:r>
    <w:r w:rsidRPr="001249C5">
      <w:rPr>
        <w:rFonts w:cs="Calibri"/>
        <w:sz w:val="18"/>
        <w:szCs w:val="18"/>
      </w:rPr>
      <w:instrText xml:space="preserve"> PAGE   \* MERGEFORMAT </w:instrText>
    </w:r>
    <w:r w:rsidRPr="001249C5">
      <w:rPr>
        <w:rFonts w:cs="Calibri"/>
        <w:sz w:val="18"/>
        <w:szCs w:val="18"/>
      </w:rPr>
      <w:fldChar w:fldCharType="separate"/>
    </w:r>
    <w:r w:rsidR="00D33896">
      <w:rPr>
        <w:rFonts w:cs="Calibri"/>
        <w:noProof/>
        <w:sz w:val="18"/>
        <w:szCs w:val="18"/>
      </w:rPr>
      <w:t>10</w:t>
    </w:r>
    <w:r w:rsidRPr="001249C5">
      <w:rPr>
        <w:rFonts w:cs="Calibri"/>
        <w:sz w:val="18"/>
        <w:szCs w:val="18"/>
      </w:rPr>
      <w:fldChar w:fldCharType="end"/>
    </w:r>
  </w:p>
  <w:p w:rsidR="00125D6F" w:rsidRDefault="0012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6A" w:rsidRDefault="0013146A" w:rsidP="00EB210D">
      <w:pPr>
        <w:spacing w:after="0" w:line="240" w:lineRule="auto"/>
      </w:pPr>
      <w:r>
        <w:separator/>
      </w:r>
    </w:p>
  </w:footnote>
  <w:footnote w:type="continuationSeparator" w:id="0">
    <w:p w:rsidR="0013146A" w:rsidRDefault="0013146A"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C82"/>
    <w:multiLevelType w:val="hybridMultilevel"/>
    <w:tmpl w:val="127A1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DE2E33"/>
    <w:multiLevelType w:val="hybridMultilevel"/>
    <w:tmpl w:val="3EB03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370F6B"/>
    <w:multiLevelType w:val="hybridMultilevel"/>
    <w:tmpl w:val="6CAED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CD172D"/>
    <w:multiLevelType w:val="hybridMultilevel"/>
    <w:tmpl w:val="B35688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2D1ECC"/>
    <w:multiLevelType w:val="hybridMultilevel"/>
    <w:tmpl w:val="58204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10799C"/>
    <w:multiLevelType w:val="hybridMultilevel"/>
    <w:tmpl w:val="F34EA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4C1229"/>
    <w:multiLevelType w:val="hybridMultilevel"/>
    <w:tmpl w:val="D0DAC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327654"/>
    <w:multiLevelType w:val="hybridMultilevel"/>
    <w:tmpl w:val="2176311C"/>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5D2A"/>
    <w:multiLevelType w:val="hybridMultilevel"/>
    <w:tmpl w:val="A39887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213D8F"/>
    <w:multiLevelType w:val="hybridMultilevel"/>
    <w:tmpl w:val="8D568ED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C51A0D"/>
    <w:multiLevelType w:val="hybridMultilevel"/>
    <w:tmpl w:val="4EF461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F2A55"/>
    <w:multiLevelType w:val="hybridMultilevel"/>
    <w:tmpl w:val="52B07E90"/>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74AB4"/>
    <w:multiLevelType w:val="hybridMultilevel"/>
    <w:tmpl w:val="5D285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E73C67"/>
    <w:multiLevelType w:val="hybridMultilevel"/>
    <w:tmpl w:val="EC8092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37308FC"/>
    <w:multiLevelType w:val="hybridMultilevel"/>
    <w:tmpl w:val="C0D097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4573D3A"/>
    <w:multiLevelType w:val="hybridMultilevel"/>
    <w:tmpl w:val="14E4B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4873F6"/>
    <w:multiLevelType w:val="hybridMultilevel"/>
    <w:tmpl w:val="CDAA84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22CDC"/>
    <w:multiLevelType w:val="hybridMultilevel"/>
    <w:tmpl w:val="63540C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85093"/>
    <w:multiLevelType w:val="hybridMultilevel"/>
    <w:tmpl w:val="CA04730E"/>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A5D35"/>
    <w:multiLevelType w:val="hybridMultilevel"/>
    <w:tmpl w:val="A66AC856"/>
    <w:lvl w:ilvl="0" w:tplc="04090019">
      <w:start w:val="1"/>
      <w:numFmt w:val="lowerLetter"/>
      <w:lvlText w:val="%1."/>
      <w:lvlJc w:val="left"/>
      <w:pPr>
        <w:ind w:left="720" w:hanging="360"/>
      </w:pPr>
      <w:rPr>
        <w:rFonts w:cs="Times New Roman" w:hint="default"/>
      </w:rPr>
    </w:lvl>
    <w:lvl w:ilvl="1" w:tplc="04090015">
      <w:start w:val="1"/>
      <w:numFmt w:val="upperLetter"/>
      <w:lvlText w:val="%2."/>
      <w:lvlJc w:val="left"/>
      <w:pPr>
        <w:ind w:left="72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047FD"/>
    <w:multiLevelType w:val="hybridMultilevel"/>
    <w:tmpl w:val="E2AEE6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485B2013"/>
    <w:multiLevelType w:val="hybridMultilevel"/>
    <w:tmpl w:val="66A07A40"/>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52F5378A"/>
    <w:multiLevelType w:val="hybridMultilevel"/>
    <w:tmpl w:val="152C7AAC"/>
    <w:lvl w:ilvl="0" w:tplc="04090019">
      <w:start w:val="1"/>
      <w:numFmt w:val="lowerLetter"/>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48961B9"/>
    <w:multiLevelType w:val="hybridMultilevel"/>
    <w:tmpl w:val="5DE819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4C003C1"/>
    <w:multiLevelType w:val="hybridMultilevel"/>
    <w:tmpl w:val="3ABA7C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64356"/>
    <w:multiLevelType w:val="hybridMultilevel"/>
    <w:tmpl w:val="20142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2B220F"/>
    <w:multiLevelType w:val="hybridMultilevel"/>
    <w:tmpl w:val="A3CA08FC"/>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724AD9"/>
    <w:multiLevelType w:val="hybridMultilevel"/>
    <w:tmpl w:val="6AB061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8FF0A10"/>
    <w:multiLevelType w:val="hybridMultilevel"/>
    <w:tmpl w:val="1B6443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E4B339A"/>
    <w:multiLevelType w:val="hybridMultilevel"/>
    <w:tmpl w:val="CFE07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FB900FE"/>
    <w:multiLevelType w:val="hybridMultilevel"/>
    <w:tmpl w:val="488214DE"/>
    <w:lvl w:ilvl="0" w:tplc="04090015">
      <w:start w:val="1"/>
      <w:numFmt w:val="upp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45275"/>
    <w:multiLevelType w:val="hybridMultilevel"/>
    <w:tmpl w:val="1750BE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95FEE"/>
    <w:multiLevelType w:val="hybridMultilevel"/>
    <w:tmpl w:val="E2BAA4F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3EE6BF0"/>
    <w:multiLevelType w:val="hybridMultilevel"/>
    <w:tmpl w:val="73FCF88A"/>
    <w:lvl w:ilvl="0" w:tplc="04090019">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A207E0"/>
    <w:multiLevelType w:val="hybridMultilevel"/>
    <w:tmpl w:val="73B8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F77424"/>
    <w:multiLevelType w:val="hybridMultilevel"/>
    <w:tmpl w:val="11F060E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C4B59FC"/>
    <w:multiLevelType w:val="hybridMultilevel"/>
    <w:tmpl w:val="9DE833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90295D"/>
    <w:multiLevelType w:val="hybridMultilevel"/>
    <w:tmpl w:val="4008C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B2D95"/>
    <w:multiLevelType w:val="hybridMultilevel"/>
    <w:tmpl w:val="56ECEE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E0639AE"/>
    <w:multiLevelType w:val="hybridMultilevel"/>
    <w:tmpl w:val="584024B8"/>
    <w:lvl w:ilvl="0" w:tplc="04090015">
      <w:start w:val="1"/>
      <w:numFmt w:val="upperLetter"/>
      <w:lvlText w:val="%1."/>
      <w:lvlJc w:val="left"/>
      <w:pPr>
        <w:ind w:left="720" w:hanging="360"/>
      </w:pPr>
      <w:rPr>
        <w:rFonts w:cs="Times New Roman" w:hint="default"/>
      </w:rPr>
    </w:lvl>
    <w:lvl w:ilvl="1" w:tplc="8FDA38B4">
      <w:start w:val="1"/>
      <w:numFmt w:val="decimal"/>
      <w:lvlText w:val="%2."/>
      <w:lvlJc w:val="left"/>
      <w:pPr>
        <w:ind w:left="1440" w:hanging="360"/>
      </w:pPr>
      <w:rPr>
        <w:rFonts w:ascii="Calibri" w:eastAsia="Times New Roman" w:hAnsi="Calibri" w:cs="Calibri"/>
      </w:rPr>
    </w:lvl>
    <w:lvl w:ilvl="2" w:tplc="A3628CF2">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CF526D"/>
    <w:multiLevelType w:val="hybridMultilevel"/>
    <w:tmpl w:val="B1966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E6E2834"/>
    <w:multiLevelType w:val="hybridMultilevel"/>
    <w:tmpl w:val="0E4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0"/>
  </w:num>
  <w:num w:numId="4">
    <w:abstractNumId w:val="21"/>
  </w:num>
  <w:num w:numId="5">
    <w:abstractNumId w:val="22"/>
  </w:num>
  <w:num w:numId="6">
    <w:abstractNumId w:val="39"/>
  </w:num>
  <w:num w:numId="7">
    <w:abstractNumId w:val="24"/>
  </w:num>
  <w:num w:numId="8">
    <w:abstractNumId w:val="28"/>
  </w:num>
  <w:num w:numId="9">
    <w:abstractNumId w:val="26"/>
  </w:num>
  <w:num w:numId="10">
    <w:abstractNumId w:val="18"/>
  </w:num>
  <w:num w:numId="11">
    <w:abstractNumId w:val="11"/>
  </w:num>
  <w:num w:numId="12">
    <w:abstractNumId w:val="10"/>
  </w:num>
  <w:num w:numId="13">
    <w:abstractNumId w:val="25"/>
  </w:num>
  <w:num w:numId="14">
    <w:abstractNumId w:val="34"/>
  </w:num>
  <w:num w:numId="15">
    <w:abstractNumId w:val="27"/>
  </w:num>
  <w:num w:numId="16">
    <w:abstractNumId w:val="1"/>
  </w:num>
  <w:num w:numId="17">
    <w:abstractNumId w:val="8"/>
  </w:num>
  <w:num w:numId="18">
    <w:abstractNumId w:val="38"/>
  </w:num>
  <w:num w:numId="19">
    <w:abstractNumId w:val="41"/>
  </w:num>
  <w:num w:numId="20">
    <w:abstractNumId w:val="12"/>
  </w:num>
  <w:num w:numId="21">
    <w:abstractNumId w:val="5"/>
  </w:num>
  <w:num w:numId="22">
    <w:abstractNumId w:val="3"/>
  </w:num>
  <w:num w:numId="23">
    <w:abstractNumId w:val="40"/>
  </w:num>
  <w:num w:numId="24">
    <w:abstractNumId w:val="14"/>
  </w:num>
  <w:num w:numId="25">
    <w:abstractNumId w:val="23"/>
  </w:num>
  <w:num w:numId="26">
    <w:abstractNumId w:val="6"/>
  </w:num>
  <w:num w:numId="27">
    <w:abstractNumId w:val="31"/>
  </w:num>
  <w:num w:numId="28">
    <w:abstractNumId w:val="2"/>
  </w:num>
  <w:num w:numId="29">
    <w:abstractNumId w:val="7"/>
  </w:num>
  <w:num w:numId="30">
    <w:abstractNumId w:val="36"/>
  </w:num>
  <w:num w:numId="31">
    <w:abstractNumId w:val="35"/>
  </w:num>
  <w:num w:numId="32">
    <w:abstractNumId w:val="16"/>
  </w:num>
  <w:num w:numId="33">
    <w:abstractNumId w:val="32"/>
  </w:num>
  <w:num w:numId="34">
    <w:abstractNumId w:val="33"/>
  </w:num>
  <w:num w:numId="35">
    <w:abstractNumId w:val="20"/>
  </w:num>
  <w:num w:numId="36">
    <w:abstractNumId w:val="37"/>
  </w:num>
  <w:num w:numId="37">
    <w:abstractNumId w:val="9"/>
  </w:num>
  <w:num w:numId="38">
    <w:abstractNumId w:val="4"/>
  </w:num>
  <w:num w:numId="39">
    <w:abstractNumId w:val="15"/>
  </w:num>
  <w:num w:numId="40">
    <w:abstractNumId w:val="13"/>
  </w:num>
  <w:num w:numId="41">
    <w:abstractNumId w:val="29"/>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10D"/>
    <w:rsid w:val="0000162E"/>
    <w:rsid w:val="00016B2B"/>
    <w:rsid w:val="00016D0C"/>
    <w:rsid w:val="000420FD"/>
    <w:rsid w:val="00062424"/>
    <w:rsid w:val="00067B5E"/>
    <w:rsid w:val="00070A28"/>
    <w:rsid w:val="00075DAB"/>
    <w:rsid w:val="000906D6"/>
    <w:rsid w:val="000C786B"/>
    <w:rsid w:val="000D2B4F"/>
    <w:rsid w:val="000E0A41"/>
    <w:rsid w:val="000E4056"/>
    <w:rsid w:val="000E4A7C"/>
    <w:rsid w:val="00111C71"/>
    <w:rsid w:val="0012235F"/>
    <w:rsid w:val="001249C5"/>
    <w:rsid w:val="00125D6F"/>
    <w:rsid w:val="00126C73"/>
    <w:rsid w:val="00127727"/>
    <w:rsid w:val="0013146A"/>
    <w:rsid w:val="00151CFF"/>
    <w:rsid w:val="00184709"/>
    <w:rsid w:val="001951A2"/>
    <w:rsid w:val="001B247D"/>
    <w:rsid w:val="001C57A9"/>
    <w:rsid w:val="001E0F72"/>
    <w:rsid w:val="001E6AB8"/>
    <w:rsid w:val="001F013E"/>
    <w:rsid w:val="00215C4E"/>
    <w:rsid w:val="00272319"/>
    <w:rsid w:val="00286B0F"/>
    <w:rsid w:val="00287F18"/>
    <w:rsid w:val="002D6D9F"/>
    <w:rsid w:val="00312BAE"/>
    <w:rsid w:val="00313CA2"/>
    <w:rsid w:val="00332129"/>
    <w:rsid w:val="00346A0A"/>
    <w:rsid w:val="00346E71"/>
    <w:rsid w:val="00347710"/>
    <w:rsid w:val="00352EBA"/>
    <w:rsid w:val="003627B4"/>
    <w:rsid w:val="0038734F"/>
    <w:rsid w:val="003A682B"/>
    <w:rsid w:val="003B3F99"/>
    <w:rsid w:val="003B753F"/>
    <w:rsid w:val="003E2CEE"/>
    <w:rsid w:val="003E5046"/>
    <w:rsid w:val="004035F6"/>
    <w:rsid w:val="00415C4E"/>
    <w:rsid w:val="004318E6"/>
    <w:rsid w:val="00440B40"/>
    <w:rsid w:val="00475CE1"/>
    <w:rsid w:val="004857ED"/>
    <w:rsid w:val="0049081A"/>
    <w:rsid w:val="004B29B1"/>
    <w:rsid w:val="004C641A"/>
    <w:rsid w:val="004D0D62"/>
    <w:rsid w:val="00520474"/>
    <w:rsid w:val="0054421E"/>
    <w:rsid w:val="0056205A"/>
    <w:rsid w:val="00571B98"/>
    <w:rsid w:val="005744EB"/>
    <w:rsid w:val="00595A4E"/>
    <w:rsid w:val="005C2F6B"/>
    <w:rsid w:val="00601231"/>
    <w:rsid w:val="00615771"/>
    <w:rsid w:val="00626470"/>
    <w:rsid w:val="00675DD3"/>
    <w:rsid w:val="006951FF"/>
    <w:rsid w:val="006A71B7"/>
    <w:rsid w:val="006C22DF"/>
    <w:rsid w:val="006E137D"/>
    <w:rsid w:val="00735383"/>
    <w:rsid w:val="00736A8B"/>
    <w:rsid w:val="00746D3E"/>
    <w:rsid w:val="00750F98"/>
    <w:rsid w:val="0077084F"/>
    <w:rsid w:val="0079076D"/>
    <w:rsid w:val="00792894"/>
    <w:rsid w:val="00793C0E"/>
    <w:rsid w:val="007B3F49"/>
    <w:rsid w:val="007F78BE"/>
    <w:rsid w:val="00815981"/>
    <w:rsid w:val="008232F5"/>
    <w:rsid w:val="00846E6E"/>
    <w:rsid w:val="00892F25"/>
    <w:rsid w:val="008B15A7"/>
    <w:rsid w:val="008C01D3"/>
    <w:rsid w:val="008C3BE6"/>
    <w:rsid w:val="008E2F52"/>
    <w:rsid w:val="00920B3D"/>
    <w:rsid w:val="009472F8"/>
    <w:rsid w:val="0095759E"/>
    <w:rsid w:val="0096213C"/>
    <w:rsid w:val="009827BD"/>
    <w:rsid w:val="00982C92"/>
    <w:rsid w:val="009B3BD7"/>
    <w:rsid w:val="009B48E2"/>
    <w:rsid w:val="009D041D"/>
    <w:rsid w:val="009E1211"/>
    <w:rsid w:val="00A02B75"/>
    <w:rsid w:val="00A33985"/>
    <w:rsid w:val="00A62CE7"/>
    <w:rsid w:val="00A827F4"/>
    <w:rsid w:val="00A83083"/>
    <w:rsid w:val="00A86FE9"/>
    <w:rsid w:val="00AA40B8"/>
    <w:rsid w:val="00AA55CA"/>
    <w:rsid w:val="00AB0744"/>
    <w:rsid w:val="00AC2888"/>
    <w:rsid w:val="00AD1A5F"/>
    <w:rsid w:val="00B5678E"/>
    <w:rsid w:val="00B72C26"/>
    <w:rsid w:val="00B94FDC"/>
    <w:rsid w:val="00BE659F"/>
    <w:rsid w:val="00C03A19"/>
    <w:rsid w:val="00C16D02"/>
    <w:rsid w:val="00C53F46"/>
    <w:rsid w:val="00C73841"/>
    <w:rsid w:val="00CA08FA"/>
    <w:rsid w:val="00CB1A35"/>
    <w:rsid w:val="00CE3E12"/>
    <w:rsid w:val="00D118EC"/>
    <w:rsid w:val="00D20FBC"/>
    <w:rsid w:val="00D30C87"/>
    <w:rsid w:val="00D33896"/>
    <w:rsid w:val="00D406D3"/>
    <w:rsid w:val="00D47BE0"/>
    <w:rsid w:val="00D564F5"/>
    <w:rsid w:val="00D769E5"/>
    <w:rsid w:val="00D933E8"/>
    <w:rsid w:val="00DB32D8"/>
    <w:rsid w:val="00DD6F5A"/>
    <w:rsid w:val="00E04445"/>
    <w:rsid w:val="00E449B8"/>
    <w:rsid w:val="00E61962"/>
    <w:rsid w:val="00E774A8"/>
    <w:rsid w:val="00E96079"/>
    <w:rsid w:val="00EB210D"/>
    <w:rsid w:val="00ED3695"/>
    <w:rsid w:val="00EF0A17"/>
    <w:rsid w:val="00EF4BD8"/>
    <w:rsid w:val="00EF6B99"/>
    <w:rsid w:val="00F00ACA"/>
    <w:rsid w:val="00F156AB"/>
    <w:rsid w:val="00F41ED5"/>
    <w:rsid w:val="00F53387"/>
    <w:rsid w:val="00F86C2A"/>
    <w:rsid w:val="00FA043C"/>
    <w:rsid w:val="00FA7724"/>
    <w:rsid w:val="00FC1239"/>
    <w:rsid w:val="00FF3E64"/>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rPr>
      <w:sz w:val="22"/>
      <w:szCs w:val="22"/>
    </w:rPr>
  </w:style>
  <w:style w:type="paragraph" w:styleId="Heading3">
    <w:name w:val="heading 3"/>
    <w:basedOn w:val="Normal"/>
    <w:link w:val="Heading3Char"/>
    <w:uiPriority w:val="99"/>
    <w:qFormat/>
    <w:locked/>
    <w:rsid w:val="00DB32D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10D"/>
    <w:pPr>
      <w:ind w:left="720"/>
      <w:contextualSpacing/>
    </w:pPr>
  </w:style>
  <w:style w:type="table" w:styleId="TableGrid">
    <w:name w:val="Table Grid"/>
    <w:basedOn w:val="TableNormal"/>
    <w:uiPriority w:val="99"/>
    <w:rsid w:val="00EB2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210D"/>
    <w:pPr>
      <w:tabs>
        <w:tab w:val="center" w:pos="4680"/>
        <w:tab w:val="right" w:pos="9360"/>
      </w:tabs>
      <w:spacing w:after="0" w:line="240" w:lineRule="auto"/>
    </w:pPr>
  </w:style>
  <w:style w:type="character" w:customStyle="1" w:styleId="HeaderChar">
    <w:name w:val="Header Char"/>
    <w:link w:val="Header"/>
    <w:uiPriority w:val="99"/>
    <w:locked/>
    <w:rsid w:val="00EB210D"/>
    <w:rPr>
      <w:rFonts w:cs="Times New Roman"/>
    </w:rPr>
  </w:style>
  <w:style w:type="paragraph" w:styleId="Footer">
    <w:name w:val="footer"/>
    <w:basedOn w:val="Normal"/>
    <w:link w:val="FooterChar"/>
    <w:uiPriority w:val="99"/>
    <w:rsid w:val="00EB210D"/>
    <w:pPr>
      <w:tabs>
        <w:tab w:val="center" w:pos="4680"/>
        <w:tab w:val="right" w:pos="9360"/>
      </w:tabs>
      <w:spacing w:after="0" w:line="240" w:lineRule="auto"/>
    </w:pPr>
  </w:style>
  <w:style w:type="character" w:customStyle="1" w:styleId="FooterChar">
    <w:name w:val="Footer Char"/>
    <w:link w:val="Footer"/>
    <w:uiPriority w:val="99"/>
    <w:locked/>
    <w:rsid w:val="00EB210D"/>
    <w:rPr>
      <w:rFonts w:cs="Times New Roman"/>
    </w:rPr>
  </w:style>
  <w:style w:type="character" w:styleId="Hyperlink">
    <w:name w:val="Hyperlink"/>
    <w:uiPriority w:val="99"/>
    <w:rsid w:val="00EB210D"/>
    <w:rPr>
      <w:rFonts w:cs="Times New Roman"/>
      <w:color w:val="0000FF"/>
      <w:u w:val="single"/>
    </w:rPr>
  </w:style>
  <w:style w:type="paragraph" w:styleId="PlainText">
    <w:name w:val="Plain Text"/>
    <w:basedOn w:val="Normal"/>
    <w:link w:val="PlainTextChar"/>
    <w:uiPriority w:val="99"/>
    <w:semiHidden/>
    <w:rsid w:val="00EB210D"/>
    <w:pPr>
      <w:spacing w:after="0" w:line="240" w:lineRule="auto"/>
    </w:pPr>
    <w:rPr>
      <w:szCs w:val="21"/>
    </w:rPr>
  </w:style>
  <w:style w:type="character" w:customStyle="1" w:styleId="PlainTextChar">
    <w:name w:val="Plain Text Char"/>
    <w:link w:val="PlainText"/>
    <w:uiPriority w:val="99"/>
    <w:semiHidden/>
    <w:locked/>
    <w:rsid w:val="00EB210D"/>
    <w:rPr>
      <w:rFonts w:ascii="Calibri" w:hAnsi="Calibri" w:cs="Times New Roman"/>
      <w:sz w:val="21"/>
      <w:szCs w:val="21"/>
    </w:rPr>
  </w:style>
  <w:style w:type="table" w:customStyle="1" w:styleId="TableGrid1">
    <w:name w:val="Table Grid1"/>
    <w:uiPriority w:val="99"/>
    <w:rsid w:val="006A7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46E6E"/>
    <w:rPr>
      <w:sz w:val="22"/>
      <w:szCs w:val="22"/>
    </w:rPr>
  </w:style>
  <w:style w:type="character" w:styleId="FollowedHyperlink">
    <w:name w:val="FollowedHyperlink"/>
    <w:uiPriority w:val="99"/>
    <w:semiHidden/>
    <w:rsid w:val="00750F98"/>
    <w:rPr>
      <w:rFonts w:cs="Times New Roman"/>
      <w:color w:val="800080"/>
      <w:u w:val="single"/>
    </w:rPr>
  </w:style>
  <w:style w:type="character" w:customStyle="1" w:styleId="Heading3Char">
    <w:name w:val="Heading 3 Char"/>
    <w:link w:val="Heading3"/>
    <w:uiPriority w:val="99"/>
    <w:rsid w:val="00DB32D8"/>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bcpresident.wordpress.com/"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d.ca.gov"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www.bakersfieldcollege.edu/collegecouncil/BAKERSFIELD%20COLLEGE%20STRATEGIC%20FOCUS%202013-14.pdf" TargetMode="External"/><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www.c-id.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DBA44-EE7B-4BF4-B87D-E100BA4DBD44}"/>
</file>

<file path=customXml/itemProps2.xml><?xml version="1.0" encoding="utf-8"?>
<ds:datastoreItem xmlns:ds="http://schemas.openxmlformats.org/officeDocument/2006/customXml" ds:itemID="{ACDC145A-6F22-44FF-8FC5-E677124F638D}"/>
</file>

<file path=customXml/itemProps3.xml><?xml version="1.0" encoding="utf-8"?>
<ds:datastoreItem xmlns:ds="http://schemas.openxmlformats.org/officeDocument/2006/customXml" ds:itemID="{B49711DB-6AB1-4D78-A0ED-C75E40461D3C}"/>
</file>

<file path=docProps/app.xml><?xml version="1.0" encoding="utf-8"?>
<Properties xmlns="http://schemas.openxmlformats.org/officeDocument/2006/extended-properties" xmlns:vt="http://schemas.openxmlformats.org/officeDocument/2006/docPropsVTypes">
  <Template>Normal</Template>
  <TotalTime>1258</TotalTime>
  <Pages>11</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imguser</dc:creator>
  <cp:keywords/>
  <dc:description/>
  <cp:lastModifiedBy>Liz Rozell</cp:lastModifiedBy>
  <cp:revision>55</cp:revision>
  <cp:lastPrinted>2014-06-03T16:00:00Z</cp:lastPrinted>
  <dcterms:created xsi:type="dcterms:W3CDTF">2014-09-03T21:05:00Z</dcterms:created>
  <dcterms:modified xsi:type="dcterms:W3CDTF">2014-09-29T16:49:00Z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