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32"/>
          <w:szCs w:val="32"/>
        </w:rPr>
      </w:pPr>
      <w:r>
        <w:rPr>
          <w:b/>
          <w:sz w:val="32"/>
          <w:szCs w:val="32"/>
        </w:rPr>
        <w:t>Bakersfield College</w:t>
      </w:r>
    </w:p>
    <w:p>
      <w:pPr>
        <w:pStyle w:val="Normal"/>
        <w:spacing w:lineRule="auto" w:line="240" w:before="0" w:after="0"/>
        <w:jc w:val="center"/>
        <w:rPr>
          <w:b/>
          <w:b/>
          <w:sz w:val="32"/>
          <w:szCs w:val="32"/>
        </w:rPr>
      </w:pPr>
      <w:r>
        <w:rPr>
          <w:b/>
          <w:sz w:val="32"/>
          <w:szCs w:val="32"/>
        </w:rPr>
        <w:t>Program Review – Annual Update 2015</w:t>
      </w:r>
    </w:p>
    <w:p>
      <w:pPr>
        <w:pStyle w:val="Normal"/>
        <w:spacing w:lineRule="auto" w:line="240" w:before="0" w:after="0"/>
        <w:rPr>
          <w:b/>
          <w:b/>
          <w:u w:val="single"/>
        </w:rPr>
      </w:pPr>
      <w:r>
        <w:rPr>
          <w:b/>
          <w:u w:val="single"/>
        </w:rPr>
      </w:r>
    </w:p>
    <w:p>
      <w:pPr>
        <w:pStyle w:val="Normal"/>
        <w:spacing w:lineRule="auto" w:line="240" w:before="0" w:after="0"/>
        <w:rPr>
          <w:b/>
          <w:b/>
          <w:u w:val="single"/>
        </w:rPr>
      </w:pPr>
      <w:r>
        <w:rPr>
          <w:b/>
          <w:u w:val="single"/>
        </w:rPr>
        <w:t>I. Program Information:</w:t>
      </w:r>
    </w:p>
    <w:p>
      <w:pPr>
        <w:pStyle w:val="Normal"/>
        <w:spacing w:lineRule="auto" w:line="240" w:before="0" w:after="0"/>
        <w:rPr/>
      </w:pPr>
      <w:r>
        <w:rPr/>
        <w:t>Program Name:</w:t>
        <w:tab/>
        <w:t>Chemistry</w:t>
        <w:tab/>
      </w:r>
    </w:p>
    <w:p>
      <w:pPr>
        <w:pStyle w:val="Normal"/>
        <w:spacing w:lineRule="auto" w:line="240" w:before="0" w:after="0"/>
        <w:rPr/>
      </w:pPr>
      <w:r>
        <w:rPr/>
        <w:tab/>
      </w:r>
    </w:p>
    <w:p>
      <w:pPr>
        <w:pStyle w:val="Normal"/>
        <w:spacing w:lineRule="auto" w:line="240" w:before="0" w:after="0"/>
        <w:rPr/>
      </w:pPr>
      <w:r>
        <w:rPr/>
        <w:t>Program Type:</w:t>
        <w:tab/>
        <w:tab/>
      </w:r>
      <w:r>
        <w:fldChar w:fldCharType="begin">
          <w:ffData>
            <w:name w:val=""/>
            <w:enabled/>
            <w:calcOnExit w:val="0"/>
            <w:checkBox>
              <w:sizeAuto/>
              <w:checked/>
            </w:checkBox>
          </w:ffData>
        </w:fldChar>
      </w:r>
      <w:r>
        <w:instrText> FORMCHECKBOX </w:instrText>
      </w:r>
      <w:r>
        <w:fldChar w:fldCharType="separate"/>
      </w:r>
      <w:bookmarkStart w:id="0" w:name="Check8"/>
      <w:bookmarkStart w:id="1" w:name="__Fieldmark__21_1388510295"/>
      <w:bookmarkStart w:id="2" w:name="__Fieldmark__18_1171456964"/>
      <w:bookmarkStart w:id="3" w:name="__Fieldmark__13_763260259"/>
      <w:bookmarkStart w:id="4" w:name="__Fieldmark__21_1388510295"/>
      <w:bookmarkStart w:id="5" w:name="__Fieldmark__21_1388510295"/>
      <w:bookmarkEnd w:id="2"/>
      <w:bookmarkEnd w:id="3"/>
      <w:bookmarkEnd w:id="5"/>
      <w:r>
        <w:rPr/>
      </w:r>
      <w:r>
        <w:fldChar w:fldCharType="end"/>
      </w:r>
      <w:bookmarkEnd w:id="0"/>
      <w:r>
        <w:rPr>
          <w:rFonts w:cs="Calibri" w:cstheme="minorHAnsi"/>
        </w:rPr>
        <w:t xml:space="preserve"> </w:t>
      </w:r>
      <w:r>
        <w:rPr/>
        <w:t>Instructional</w:t>
        <w:tab/>
      </w:r>
      <w:r>
        <w:fldChar w:fldCharType="begin">
          <w:ffData>
            <w:name w:val=""/>
            <w:enabled/>
            <w:calcOnExit w:val="0"/>
            <w:checkBox>
              <w:sizeAuto/>
            </w:checkBox>
          </w:ffData>
        </w:fldChar>
      </w:r>
      <w:r>
        <w:instrText> FORMCHECKBOX </w:instrText>
      </w:r>
      <w:r>
        <w:fldChar w:fldCharType="separate"/>
      </w:r>
      <w:bookmarkStart w:id="6" w:name="Check9"/>
      <w:bookmarkStart w:id="7" w:name="__Fieldmark__36_1388510295"/>
      <w:bookmarkStart w:id="8" w:name="__Fieldmark__30_1171456964"/>
      <w:bookmarkStart w:id="9" w:name="__Fieldmark__20_763260259"/>
      <w:bookmarkStart w:id="10" w:name="__Fieldmark__36_1388510295"/>
      <w:bookmarkStart w:id="11" w:name="__Fieldmark__36_1388510295"/>
      <w:bookmarkEnd w:id="8"/>
      <w:bookmarkEnd w:id="9"/>
      <w:bookmarkEnd w:id="11"/>
      <w:r>
        <w:rPr/>
      </w:r>
      <w:r>
        <w:fldChar w:fldCharType="end"/>
      </w:r>
      <w:bookmarkEnd w:id="6"/>
      <w:r>
        <w:rPr>
          <w:rFonts w:cs="Calibri" w:cstheme="minorHAnsi"/>
        </w:rPr>
        <w:t xml:space="preserve"> Student Affairs </w:t>
        <w:tab/>
      </w:r>
      <w:r>
        <w:fldChar w:fldCharType="begin">
          <w:ffData>
            <w:name w:val=""/>
            <w:enabled/>
            <w:calcOnExit w:val="0"/>
            <w:checkBox>
              <w:sizeAuto/>
            </w:checkBox>
          </w:ffData>
        </w:fldChar>
      </w:r>
      <w:r>
        <w:instrText> FORMCHECKBOX </w:instrText>
      </w:r>
      <w:r>
        <w:fldChar w:fldCharType="separate"/>
      </w:r>
      <w:bookmarkStart w:id="12" w:name="__Fieldmark__49_1388510295"/>
      <w:bookmarkStart w:id="13" w:name="__Fieldmark__40_1171456964"/>
      <w:bookmarkStart w:id="14" w:name="__Fieldmark__26_763260259"/>
      <w:bookmarkStart w:id="15" w:name="__Fieldmark__49_1388510295"/>
      <w:bookmarkStart w:id="16" w:name="__Fieldmark__49_1388510295"/>
      <w:bookmarkEnd w:id="13"/>
      <w:bookmarkEnd w:id="14"/>
      <w:bookmarkEnd w:id="16"/>
      <w:r>
        <w:rPr>
          <w:rFonts w:cs="Calibri" w:cstheme="minorHAnsi"/>
        </w:rPr>
      </w:r>
      <w:r>
        <w:fldChar w:fldCharType="end"/>
      </w:r>
      <w:r>
        <w:rPr>
          <w:rFonts w:cs="Calibri" w:cstheme="minorHAnsi"/>
        </w:rPr>
        <w:t xml:space="preserve"> Administrative Service</w:t>
      </w:r>
    </w:p>
    <w:p>
      <w:pPr>
        <w:pStyle w:val="Normal"/>
        <w:spacing w:lineRule="auto" w:line="240" w:before="0" w:after="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alibri" w:hAnsi="Calibri" w:asciiTheme="minorHAnsi" w:hAnsiTheme="minorHAnsi"/>
          <w:i/>
          <w:i/>
          <w:sz w:val="18"/>
          <w:szCs w:val="18"/>
        </w:rPr>
      </w:pPr>
      <w:r>
        <w:rPr>
          <w:b/>
          <w:i/>
          <w:sz w:val="18"/>
          <w:u w:val="single"/>
        </w:rPr>
        <w:t>Bakersfield College Mission</w:t>
      </w:r>
      <w:r>
        <w:rPr>
          <w:i/>
          <w:sz w:val="18"/>
        </w:rPr>
        <w:t xml:space="preserve">: </w:t>
      </w:r>
      <w:r>
        <w:rPr>
          <w:rFonts w:cs="Helvetica"/>
          <w:color w:val="333333"/>
          <w:sz w:val="18"/>
          <w:szCs w:val="18"/>
          <w:shd w:fill="FFFFFF" w:val="clear"/>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pPr>
        <w:pStyle w:val="Normal"/>
        <w:spacing w:lineRule="auto" w:line="240" w:before="0" w:after="0"/>
        <w:rPr/>
      </w:pPr>
      <w:r>
        <w:rPr/>
      </w:r>
    </w:p>
    <w:p>
      <w:pPr>
        <w:pStyle w:val="Normal"/>
        <w:spacing w:lineRule="auto" w:line="240" w:before="0" w:after="0"/>
        <w:rPr/>
      </w:pPr>
      <w:r>
        <w:rPr>
          <w:b/>
          <w:bCs/>
        </w:rPr>
        <w:t>Describe how the program supports the Bakersfield College Mission:</w:t>
      </w:r>
      <w:r>
        <w:rPr/>
        <w:t xml:space="preserve"> </w:t>
      </w:r>
    </w:p>
    <w:p>
      <w:pPr>
        <w:pStyle w:val="Normal"/>
        <w:spacing w:lineRule="auto" w:line="240" w:before="0" w:after="0"/>
        <w:rPr/>
      </w:pPr>
      <w:r>
        <w:rPr/>
      </w:r>
    </w:p>
    <w:p>
      <w:pPr>
        <w:pStyle w:val="Normal"/>
        <w:spacing w:lineRule="auto" w:line="240" w:before="0" w:after="0"/>
        <w:rPr/>
      </w:pPr>
      <w:r>
        <w:rPr/>
        <w:t>The chemistry program offers a complete two-year sequence of courses required for the career pathways of a wide variety of students. The core classes (Chem B1a/b, B30a/b, and B11) are prerequisites for the various STEM programs (e.g. physical and biological sciences, engineering, and allied health sciences). All transfer to four year institutions. Additionally, a number also serve as general education requirements and are a part of liberal studies majors’ requirements for education degrees (in particular, chem B2a and physical science B12).</w:t>
      </w:r>
    </w:p>
    <w:p>
      <w:pPr>
        <w:pStyle w:val="Normal"/>
        <w:spacing w:lineRule="auto" w:line="240" w:before="0" w:after="0"/>
        <w:rPr/>
      </w:pPr>
      <w:r>
        <w:rPr/>
      </w:r>
    </w:p>
    <w:p>
      <w:pPr>
        <w:pStyle w:val="Normal"/>
        <w:spacing w:lineRule="auto" w:line="240" w:before="0" w:after="0"/>
        <w:rPr/>
      </w:pPr>
      <w:r>
        <w:rPr/>
        <w:t>Overall, a very large number of students pass through our doors as part of their journey at BC. Just within the declared STEM major crowd we are working with about 1500 students who need our courses--this does not include declared allied health majors or liberal arts/general education. Our methods involve multiple pedagogical approaches to learning styles to build students' critical thinking skills, and include a large amount of scientific writing, applied mathematics, research-styled laboratory engagement, group work, and exposure to modern research environments.</w:t>
      </w:r>
    </w:p>
    <w:p>
      <w:pPr>
        <w:pStyle w:val="Normal"/>
        <w:spacing w:lineRule="auto" w:line="240" w:before="0" w:after="0"/>
        <w:rPr/>
      </w:pPr>
      <w:r>
        <w:rPr/>
      </w:r>
    </w:p>
    <w:p>
      <w:pPr>
        <w:pStyle w:val="Normal"/>
        <w:spacing w:lineRule="auto" w:line="240" w:before="0" w:after="0"/>
        <w:rPr/>
      </w:pPr>
      <w:r>
        <w:rPr/>
        <w:t>We are highly focused on student success and directly support the core values of the college. Our work in the STEM area as a whole is strongly tied to BC's current student success initiatives.</w:t>
      </w:r>
    </w:p>
    <w:p>
      <w:pPr>
        <w:pStyle w:val="Normal"/>
        <w:spacing w:lineRule="auto" w:line="240" w:before="0" w:after="0"/>
        <w:rPr/>
      </w:pPr>
      <w:r>
        <w:rPr/>
      </w:r>
    </w:p>
    <w:p>
      <w:pPr>
        <w:pStyle w:val="Normal"/>
        <w:spacing w:lineRule="auto" w:line="240" w:before="0" w:after="0"/>
        <w:rPr>
          <w:b/>
          <w:b/>
          <w:bCs/>
        </w:rPr>
      </w:pPr>
      <w:r>
        <w:rPr>
          <w:b/>
          <w:bCs/>
        </w:rPr>
        <w:t>Program Mission Statement:</w:t>
      </w:r>
    </w:p>
    <w:p>
      <w:pPr>
        <w:pStyle w:val="Normal"/>
        <w:spacing w:lineRule="auto" w:line="240" w:before="0" w:after="0"/>
        <w:rPr/>
      </w:pPr>
      <w:r>
        <w:rPr/>
      </w:r>
    </w:p>
    <w:p>
      <w:pPr>
        <w:pStyle w:val="Normal"/>
        <w:spacing w:lineRule="auto" w:line="240" w:before="0" w:after="0"/>
        <w:rPr/>
      </w:pPr>
      <w:r>
        <w:rPr/>
        <w:t>The primary mission of the chemistry program is to provide the rigorous science foundation necessary for students to acquire the skills, knowledge, intellectual curiosity and scientific literacy essential for a wide variety of careers in this rapidly changing world. The department primarily offers transfer-applicable courses designed to satisfy the needs of science, engineering, premed, architecture, and allied health majors, college general education requirements, and liberal studies teacher credential programs. Community outreach efforts comprise a smaller, yet still important, part of the work we do.</w:t>
      </w:r>
    </w:p>
    <w:p>
      <w:pPr>
        <w:pStyle w:val="Normal"/>
        <w:spacing w:lineRule="auto" w:line="240" w:before="0" w:after="0"/>
        <w:rPr>
          <w:b/>
          <w:b/>
          <w:u w:val="single"/>
        </w:rPr>
      </w:pPr>
      <w:r>
        <w:rPr>
          <w:b/>
          <w:u w:val="single"/>
        </w:rPr>
      </w:r>
    </w:p>
    <w:p>
      <w:pPr>
        <w:pStyle w:val="Normal"/>
        <w:spacing w:lineRule="auto" w:line="240" w:before="0" w:after="0"/>
        <w:rPr>
          <w:b/>
          <w:b/>
          <w:u w:val="single"/>
        </w:rPr>
      </w:pPr>
      <w:r>
        <w:rPr>
          <w:b/>
          <w:u w:val="single"/>
        </w:rPr>
      </w:r>
      <w:r>
        <w:br w:type="page"/>
      </w:r>
    </w:p>
    <w:p>
      <w:pPr>
        <w:pStyle w:val="Normal"/>
        <w:spacing w:lineRule="auto" w:line="240" w:before="0" w:after="0"/>
        <w:rPr/>
      </w:pPr>
      <w:r>
        <w:rPr>
          <w:b/>
          <w:u w:val="single"/>
        </w:rPr>
        <w:t>II. Progress on Program Goals:</w:t>
      </w:r>
    </w:p>
    <w:p>
      <w:pPr>
        <w:pStyle w:val="ListParagraph"/>
        <w:numPr>
          <w:ilvl w:val="0"/>
          <w:numId w:val="6"/>
        </w:numPr>
        <w:spacing w:lineRule="auto" w:line="240" w:before="0" w:after="0"/>
        <w:contextualSpacing/>
        <w:rPr/>
      </w:pPr>
      <w:r>
        <w:rPr>
          <w:rFonts w:cs="Calibri" w:cstheme="minorHAnsi"/>
        </w:rPr>
        <w:t>List the program’s current goals.  For each goal (minimum of 2 goals), discuss progress and changes.</w:t>
      </w:r>
      <w:r>
        <w:rPr>
          <w:rFonts w:asciiTheme="minorHAnsi" w:hAnsiTheme="minorHAnsi"/>
        </w:rPr>
        <w:t xml:space="preserve"> </w:t>
      </w:r>
    </w:p>
    <w:tbl>
      <w:tblPr>
        <w:tblW w:w="14033" w:type="dxa"/>
        <w:jc w:val="left"/>
        <w:tblInd w:w="19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78" w:type="dxa"/>
          <w:bottom w:w="0" w:type="dxa"/>
          <w:right w:w="108" w:type="dxa"/>
        </w:tblCellMar>
        <w:tblLook w:val="04a0" w:noVBand="1" w:noHBand="0" w:lastColumn="0" w:firstColumn="1" w:lastRow="0" w:firstRow="1"/>
      </w:tblPr>
      <w:tblGrid>
        <w:gridCol w:w="2332"/>
        <w:gridCol w:w="3695"/>
        <w:gridCol w:w="3961"/>
        <w:gridCol w:w="4044"/>
      </w:tblGrid>
      <w:tr>
        <w:trPr/>
        <w:tc>
          <w:tcPr>
            <w:tcW w:w="23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78" w:type="dxa"/>
            </w:tcMar>
          </w:tcPr>
          <w:p>
            <w:pPr>
              <w:pStyle w:val="Normal"/>
              <w:spacing w:lineRule="auto" w:line="240" w:before="0" w:after="0"/>
              <w:contextualSpacing/>
              <w:jc w:val="center"/>
              <w:rPr>
                <w:rFonts w:eastAsia="Calibri" w:eastAsiaTheme="minorHAnsi"/>
                <w:b/>
                <w:b/>
                <w:bCs/>
                <w:color w:val="000000"/>
                <w:sz w:val="24"/>
                <w:szCs w:val="24"/>
              </w:rPr>
            </w:pPr>
            <w:r>
              <w:rPr>
                <w:b/>
                <w:bCs/>
                <w:color w:val="000000"/>
              </w:rPr>
              <w:t>Program Goal</w:t>
            </w:r>
          </w:p>
        </w:tc>
        <w:tc>
          <w:tcPr>
            <w:tcW w:w="36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Pr>
          <w:p>
            <w:pPr>
              <w:pStyle w:val="Normal"/>
              <w:spacing w:lineRule="auto" w:line="240" w:before="0" w:after="0"/>
              <w:contextualSpacing/>
              <w:jc w:val="center"/>
              <w:rPr>
                <w:rFonts w:eastAsia="Calibri" w:eastAsiaTheme="minorHAnsi"/>
                <w:b/>
                <w:b/>
                <w:bCs/>
              </w:rPr>
            </w:pPr>
            <w:r>
              <w:rPr>
                <w:rFonts w:eastAsia="Calibri" w:eastAsiaTheme="minorHAnsi"/>
                <w:b/>
                <w:bCs/>
              </w:rPr>
              <w:t>Which institutional goals from the Bakersfield College Strategic Plan will be advanced upon completion of this goal?  (select all that apply)</w:t>
            </w:r>
          </w:p>
        </w:tc>
        <w:tc>
          <w:tcPr>
            <w:tcW w:w="3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Pr>
          <w:p>
            <w:pPr>
              <w:pStyle w:val="Normal"/>
              <w:spacing w:lineRule="auto" w:line="240" w:before="0" w:after="0"/>
              <w:contextualSpacing/>
              <w:jc w:val="center"/>
              <w:rPr>
                <w:b/>
                <w:b/>
                <w:bCs/>
                <w:color w:val="000000"/>
              </w:rPr>
            </w:pPr>
            <w:r>
              <w:rPr>
                <w:b/>
                <w:bCs/>
                <w:color w:val="000000"/>
              </w:rPr>
              <w:t>Progress on goal achievement</w:t>
            </w:r>
          </w:p>
          <w:p>
            <w:pPr>
              <w:pStyle w:val="Normal"/>
              <w:spacing w:lineRule="auto" w:line="240" w:before="0" w:after="0"/>
              <w:contextualSpacing/>
              <w:jc w:val="center"/>
              <w:rPr>
                <w:rFonts w:ascii="Times New Roman" w:hAnsi="Times New Roman" w:eastAsia="Calibri" w:eastAsiaTheme="minorHAnsi"/>
                <w:b/>
                <w:b/>
                <w:bCs/>
                <w:color w:val="000000"/>
                <w:sz w:val="24"/>
                <w:szCs w:val="24"/>
              </w:rPr>
            </w:pPr>
            <w:r>
              <w:rPr>
                <w:b/>
                <w:bCs/>
                <w:color w:val="000000"/>
              </w:rPr>
              <w:t>(choose one)</w:t>
            </w:r>
          </w:p>
        </w:tc>
        <w:tc>
          <w:tcPr>
            <w:tcW w:w="4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Pr>
          <w:p>
            <w:pPr>
              <w:pStyle w:val="Normal"/>
              <w:spacing w:lineRule="auto" w:line="240" w:before="0" w:after="0"/>
              <w:contextualSpacing/>
              <w:jc w:val="center"/>
              <w:rPr>
                <w:rFonts w:eastAsia="Calibri" w:eastAsiaTheme="minorHAnsi"/>
                <w:b/>
                <w:b/>
                <w:bCs/>
                <w:color w:val="000000"/>
                <w:sz w:val="24"/>
                <w:szCs w:val="24"/>
              </w:rPr>
            </w:pPr>
            <w:r>
              <w:rPr>
                <w:rFonts w:eastAsia="Calibri" w:eastAsiaTheme="minorHAnsi"/>
                <w:b/>
                <w:bCs/>
                <w:color w:val="000000"/>
                <w:sz w:val="24"/>
                <w:szCs w:val="24"/>
              </w:rPr>
              <w:t>Comments</w:t>
            </w:r>
          </w:p>
          <w:p>
            <w:pPr>
              <w:pStyle w:val="Normal"/>
              <w:spacing w:lineRule="auto" w:line="240" w:before="0" w:after="0"/>
              <w:contextualSpacing/>
              <w:jc w:val="center"/>
              <w:rPr>
                <w:rFonts w:eastAsia="Calibri" w:eastAsiaTheme="minorHAnsi"/>
                <w:b/>
                <w:b/>
                <w:bCs/>
                <w:color w:val="000000"/>
                <w:sz w:val="24"/>
                <w:szCs w:val="24"/>
              </w:rPr>
            </w:pPr>
            <w:r>
              <w:rPr>
                <w:rFonts w:eastAsia="Calibri" w:eastAsiaTheme="minorHAnsi"/>
                <w:b/>
                <w:bCs/>
                <w:color w:val="000000"/>
                <w:sz w:val="24"/>
                <w:szCs w:val="24"/>
              </w:rPr>
            </w:r>
          </w:p>
        </w:tc>
      </w:tr>
      <w:tr>
        <w:trPr>
          <w:trHeight w:val="67" w:hRule="atLeast"/>
        </w:trPr>
        <w:tc>
          <w:tcPr>
            <w:tcW w:w="23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8" w:type="dxa"/>
            </w:tcMar>
          </w:tcPr>
          <w:p>
            <w:pPr>
              <w:pStyle w:val="Normal"/>
              <w:spacing w:lineRule="auto" w:line="240" w:before="0" w:after="0"/>
              <w:rPr/>
            </w:pPr>
            <w:r>
              <w:rPr>
                <w:rFonts w:eastAsia="Calibri" w:eastAsiaTheme="minorHAnsi"/>
                <w:color w:val="000000"/>
                <w:sz w:val="24"/>
                <w:szCs w:val="24"/>
              </w:rPr>
              <w:t>1.  Discipline promotion</w:t>
            </w:r>
          </w:p>
        </w:tc>
        <w:tc>
          <w:tcPr>
            <w:tcW w:w="36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Spacing"/>
              <w:rPr/>
            </w:pPr>
            <w:r>
              <w:fldChar w:fldCharType="begin">
                <w:ffData>
                  <w:name w:val=""/>
                  <w:enabled/>
                  <w:calcOnExit w:val="0"/>
                  <w:checkBox>
                    <w:sizeAuto/>
                    <w:checked/>
                  </w:checkBox>
                </w:ffData>
              </w:fldChar>
            </w:r>
            <w:r>
              <w:instrText> FORMCHECKBOX </w:instrText>
            </w:r>
            <w:r>
              <w:fldChar w:fldCharType="separate"/>
            </w:r>
            <w:bookmarkStart w:id="17" w:name="__Fieldmark__80_1388510295"/>
            <w:bookmarkStart w:id="18" w:name="__Fieldmark__69_1171456964"/>
            <w:bookmarkStart w:id="19" w:name="__Fieldmark__48_763260259"/>
            <w:bookmarkStart w:id="20" w:name="__Fieldmark__80_1388510295"/>
            <w:bookmarkStart w:id="21" w:name="__Fieldmark__80_1388510295"/>
            <w:bookmarkEnd w:id="18"/>
            <w:bookmarkEnd w:id="19"/>
            <w:bookmarkEnd w:id="21"/>
            <w:r>
              <w:rPr/>
            </w:r>
            <w:r>
              <w:fldChar w:fldCharType="end"/>
            </w:r>
            <w:r>
              <w:rPr>
                <w:sz w:val="20"/>
                <w:szCs w:val="20"/>
              </w:rPr>
              <w:t xml:space="preserve"> 1: Student Learning                             </w:t>
            </w:r>
          </w:p>
          <w:p>
            <w:pPr>
              <w:pStyle w:val="NoSpacing"/>
              <w:rPr/>
            </w:pPr>
            <w:r>
              <w:fldChar w:fldCharType="begin">
                <w:ffData>
                  <w:name w:val=""/>
                  <w:enabled/>
                  <w:calcOnExit w:val="0"/>
                  <w:checkBox>
                    <w:sizeAuto/>
                    <w:checked/>
                  </w:checkBox>
                </w:ffData>
              </w:fldChar>
            </w:r>
            <w:r>
              <w:instrText> FORMCHECKBOX </w:instrText>
            </w:r>
            <w:r>
              <w:fldChar w:fldCharType="separate"/>
            </w:r>
            <w:bookmarkStart w:id="22" w:name="__Fieldmark__92_1388510295"/>
            <w:bookmarkStart w:id="23" w:name="__Fieldmark__78_1171456964"/>
            <w:bookmarkStart w:id="24" w:name="__Fieldmark__52_763260259"/>
            <w:bookmarkStart w:id="25" w:name="__Fieldmark__92_1388510295"/>
            <w:bookmarkStart w:id="26" w:name="__Fieldmark__92_1388510295"/>
            <w:bookmarkEnd w:id="23"/>
            <w:bookmarkEnd w:id="24"/>
            <w:bookmarkEnd w:id="26"/>
            <w:r>
              <w:rPr/>
            </w:r>
            <w:r>
              <w:fldChar w:fldCharType="end"/>
            </w:r>
            <w:r>
              <w:rPr>
                <w:sz w:val="20"/>
                <w:szCs w:val="20"/>
              </w:rPr>
              <w:t xml:space="preserve"> 2: Student Progression and Completion              </w:t>
            </w:r>
          </w:p>
          <w:p>
            <w:pPr>
              <w:pStyle w:val="NoSpacing"/>
              <w:rPr/>
            </w:pPr>
            <w:r>
              <w:fldChar w:fldCharType="begin">
                <w:ffData>
                  <w:name w:val=""/>
                  <w:enabled/>
                  <w:calcOnExit w:val="0"/>
                  <w:checkBox>
                    <w:sizeAuto/>
                  </w:checkBox>
                </w:ffData>
              </w:fldChar>
            </w:r>
            <w:r>
              <w:instrText> FORMCHECKBOX </w:instrText>
            </w:r>
            <w:r>
              <w:fldChar w:fldCharType="separate"/>
            </w:r>
            <w:bookmarkStart w:id="27" w:name="__Fieldmark__104_1388510295"/>
            <w:bookmarkStart w:id="28" w:name="__Fieldmark__87_1171456964"/>
            <w:bookmarkStart w:id="29" w:name="__Fieldmark__56_763260259"/>
            <w:bookmarkStart w:id="30" w:name="__Fieldmark__104_1388510295"/>
            <w:bookmarkStart w:id="31" w:name="__Fieldmark__104_1388510295"/>
            <w:bookmarkEnd w:id="28"/>
            <w:bookmarkEnd w:id="29"/>
            <w:bookmarkEnd w:id="31"/>
            <w:r>
              <w:rPr/>
            </w:r>
            <w:r>
              <w:fldChar w:fldCharType="end"/>
            </w:r>
            <w:r>
              <w:rPr>
                <w:sz w:val="20"/>
                <w:szCs w:val="20"/>
              </w:rPr>
              <w:t xml:space="preserve"> 3: Facilities                          </w:t>
            </w:r>
          </w:p>
          <w:p>
            <w:pPr>
              <w:pStyle w:val="NoSpacing"/>
              <w:rPr/>
            </w:pPr>
            <w:r>
              <w:fldChar w:fldCharType="begin">
                <w:ffData>
                  <w:name w:val=""/>
                  <w:enabled/>
                  <w:calcOnExit w:val="0"/>
                  <w:checkBox>
                    <w:sizeAuto/>
                  </w:checkBox>
                </w:ffData>
              </w:fldChar>
            </w:r>
            <w:r>
              <w:instrText> FORMCHECKBOX </w:instrText>
            </w:r>
            <w:r>
              <w:fldChar w:fldCharType="separate"/>
            </w:r>
            <w:bookmarkStart w:id="32" w:name="__Fieldmark__116_1388510295"/>
            <w:bookmarkStart w:id="33" w:name="__Fieldmark__96_1171456964"/>
            <w:bookmarkStart w:id="34" w:name="__Fieldmark__60_763260259"/>
            <w:bookmarkStart w:id="35" w:name="__Fieldmark__116_1388510295"/>
            <w:bookmarkStart w:id="36" w:name="__Fieldmark__116_1388510295"/>
            <w:bookmarkEnd w:id="33"/>
            <w:bookmarkEnd w:id="34"/>
            <w:bookmarkEnd w:id="36"/>
            <w:r>
              <w:rPr/>
            </w:r>
            <w:r>
              <w:fldChar w:fldCharType="end"/>
            </w:r>
            <w:r>
              <w:rPr>
                <w:sz w:val="20"/>
                <w:szCs w:val="20"/>
              </w:rPr>
              <w:t xml:space="preserve"> 4: Oversight and Accountability           </w:t>
            </w:r>
          </w:p>
          <w:p>
            <w:pPr>
              <w:pStyle w:val="NoSpacing"/>
              <w:rPr/>
            </w:pPr>
            <w:r>
              <w:fldChar w:fldCharType="begin">
                <w:ffData>
                  <w:name w:val=""/>
                  <w:enabled/>
                  <w:calcOnExit w:val="0"/>
                  <w:checkBox>
                    <w:sizeAuto/>
                  </w:checkBox>
                </w:ffData>
              </w:fldChar>
            </w:r>
            <w:r>
              <w:instrText> FORMCHECKBOX </w:instrText>
            </w:r>
            <w:r>
              <w:fldChar w:fldCharType="separate"/>
            </w:r>
            <w:bookmarkStart w:id="37" w:name="__Fieldmark__128_1388510295"/>
            <w:bookmarkStart w:id="38" w:name="__Fieldmark__105_1171456964"/>
            <w:bookmarkStart w:id="39" w:name="__Fieldmark__66_763260259"/>
            <w:bookmarkStart w:id="40" w:name="__Fieldmark__128_1388510295"/>
            <w:bookmarkStart w:id="41" w:name="__Fieldmark__128_1388510295"/>
            <w:bookmarkEnd w:id="38"/>
            <w:bookmarkEnd w:id="39"/>
            <w:bookmarkEnd w:id="41"/>
            <w:r>
              <w:rPr/>
            </w:r>
            <w:r>
              <w:fldChar w:fldCharType="end"/>
            </w:r>
            <w:r>
              <w:rPr>
                <w:sz w:val="20"/>
                <w:szCs w:val="20"/>
              </w:rPr>
              <w:t xml:space="preserve"> 5: Leadership and Engagement</w:t>
            </w:r>
            <w:r>
              <w:rPr/>
              <w:t xml:space="preserve">                      </w:t>
            </w:r>
          </w:p>
        </w:tc>
        <w:tc>
          <w:tcPr>
            <w:tcW w:w="3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Spacing"/>
              <w:rPr/>
            </w:pPr>
            <w:r>
              <w:fldChar w:fldCharType="begin">
                <w:ffData>
                  <w:name w:val=""/>
                  <w:enabled/>
                  <w:calcOnExit w:val="0"/>
                  <w:checkBox>
                    <w:sizeAuto/>
                  </w:checkBox>
                </w:ffData>
              </w:fldChar>
            </w:r>
            <w:r>
              <w:instrText> FORMCHECKBOX </w:instrText>
            </w:r>
            <w:r>
              <w:fldChar w:fldCharType="separate"/>
            </w:r>
            <w:bookmarkStart w:id="42" w:name="__Fieldmark__141_1388510295"/>
            <w:bookmarkStart w:id="43" w:name="__Fieldmark__115_1171456964"/>
            <w:bookmarkStart w:id="44" w:name="__Fieldmark__71_763260259"/>
            <w:bookmarkStart w:id="45" w:name="__Fieldmark__141_1388510295"/>
            <w:bookmarkStart w:id="46" w:name="__Fieldmark__141_1388510295"/>
            <w:bookmarkEnd w:id="43"/>
            <w:bookmarkEnd w:id="44"/>
            <w:bookmarkEnd w:id="46"/>
            <w:r>
              <w:rPr/>
            </w:r>
            <w:r>
              <w:fldChar w:fldCharType="end"/>
            </w:r>
          </w:p>
          <w:p>
            <w:pPr>
              <w:pStyle w:val="NoSpacing"/>
              <w:rPr/>
            </w:pPr>
            <w:r>
              <w:fldChar w:fldCharType="begin">
                <w:ffData>
                  <w:name w:val=""/>
                  <w:enabled/>
                  <w:calcOnExit w:val="0"/>
                  <w:checkBox>
                    <w:sizeAuto/>
                    <w:checked/>
                  </w:checkBox>
                </w:ffData>
              </w:fldChar>
            </w:r>
            <w:r>
              <w:instrText> FORMCHECKBOX </w:instrText>
            </w:r>
            <w:r>
              <w:fldChar w:fldCharType="separate"/>
            </w:r>
            <w:bookmarkStart w:id="47" w:name="__Fieldmark__152_1388510295"/>
            <w:bookmarkStart w:id="48" w:name="__Fieldmark__123_1171456964"/>
            <w:bookmarkStart w:id="49" w:name="__Fieldmark__77_763260259"/>
            <w:bookmarkStart w:id="50" w:name="__Fieldmark__152_1388510295"/>
            <w:bookmarkStart w:id="51" w:name="__Fieldmark__152_1388510295"/>
            <w:bookmarkEnd w:id="48"/>
            <w:bookmarkEnd w:id="49"/>
            <w:bookmarkEnd w:id="51"/>
            <w:r>
              <w:rPr/>
            </w:r>
            <w:r>
              <w:fldChar w:fldCharType="end"/>
            </w:r>
            <w:r>
              <w:rPr>
                <w:sz w:val="20"/>
                <w:szCs w:val="20"/>
              </w:rPr>
              <w:t xml:space="preserve"> Revised:      August 2015</w:t>
            </w:r>
          </w:p>
          <w:p>
            <w:pPr>
              <w:pStyle w:val="NoSpacing"/>
              <w:rPr/>
            </w:pPr>
            <w:r>
              <w:fldChar w:fldCharType="begin">
                <w:ffData>
                  <w:name w:val=""/>
                  <w:enabled/>
                  <w:calcOnExit w:val="0"/>
                  <w:checkBox>
                    <w:sizeAuto/>
                  </w:checkBox>
                </w:ffData>
              </w:fldChar>
            </w:r>
            <w:r>
              <w:instrText> FORMCHECKBOX </w:instrText>
            </w:r>
            <w:r>
              <w:fldChar w:fldCharType="separate"/>
            </w:r>
            <w:bookmarkStart w:id="52" w:name="__Fieldmark__164_1388510295"/>
            <w:bookmarkStart w:id="53" w:name="__Fieldmark__133_1171456964"/>
            <w:bookmarkStart w:id="54" w:name="__Fieldmark__83_763260259"/>
            <w:bookmarkStart w:id="55" w:name="__Fieldmark__164_1388510295"/>
            <w:bookmarkStart w:id="56" w:name="__Fieldmark__164_1388510295"/>
            <w:bookmarkEnd w:id="53"/>
            <w:bookmarkEnd w:id="54"/>
            <w:bookmarkEnd w:id="56"/>
            <w:r>
              <w:rPr/>
            </w:r>
            <w:r>
              <w:fldChar w:fldCharType="end"/>
            </w:r>
            <w:r>
              <w:rPr>
                <w:b/>
                <w:sz w:val="20"/>
                <w:szCs w:val="20"/>
                <w:u w:val="single"/>
              </w:rPr>
              <w:t xml:space="preserve"> </w:t>
            </w:r>
          </w:p>
        </w:tc>
        <w:tc>
          <w:tcPr>
            <w:tcW w:w="4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eastAsia="Calibri" w:eastAsiaTheme="minorHAnsi"/>
                <w:color w:val="000000"/>
                <w:sz w:val="24"/>
                <w:szCs w:val="24"/>
              </w:rPr>
            </w:pPr>
            <w:r>
              <w:rPr>
                <w:rFonts w:eastAsia="Calibri" w:eastAsiaTheme="minorHAnsi"/>
                <w:color w:val="000000"/>
                <w:sz w:val="24"/>
                <w:szCs w:val="24"/>
              </w:rPr>
              <w:t xml:space="preserve">New specific target subgoals: </w:t>
            </w:r>
          </w:p>
          <w:p>
            <w:pPr>
              <w:pStyle w:val="Normal"/>
              <w:spacing w:lineRule="auto" w:line="240" w:before="0" w:after="0"/>
              <w:rPr>
                <w:rFonts w:eastAsia="Calibri" w:eastAsiaTheme="minorHAnsi"/>
                <w:color w:val="000000"/>
                <w:sz w:val="24"/>
                <w:szCs w:val="24"/>
              </w:rPr>
            </w:pPr>
            <w:r>
              <w:rPr>
                <w:rFonts w:eastAsia="Calibri" w:eastAsiaTheme="minorHAnsi"/>
                <w:color w:val="000000"/>
                <w:sz w:val="24"/>
                <w:szCs w:val="24"/>
              </w:rPr>
              <w:t>1) initiate an ACS club for students, 2) bring in outside speakers, 3) find university/ industry partners –&gt; research.</w:t>
            </w:r>
          </w:p>
        </w:tc>
      </w:tr>
      <w:tr>
        <w:trPr>
          <w:trHeight w:val="67" w:hRule="atLeast"/>
        </w:trPr>
        <w:tc>
          <w:tcPr>
            <w:tcW w:w="23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8" w:type="dxa"/>
            </w:tcMar>
          </w:tcPr>
          <w:p>
            <w:pPr>
              <w:pStyle w:val="Normal"/>
              <w:spacing w:lineRule="auto" w:line="240" w:before="0" w:after="0"/>
              <w:rPr/>
            </w:pPr>
            <w:r>
              <w:rPr>
                <w:rFonts w:eastAsia="Calibri" w:eastAsiaTheme="minorHAnsi"/>
                <w:color w:val="000000"/>
                <w:sz w:val="24"/>
                <w:szCs w:val="24"/>
              </w:rPr>
              <w:t>2. Improve</w:t>
            </w:r>
          </w:p>
          <w:p>
            <w:pPr>
              <w:pStyle w:val="Normal"/>
              <w:spacing w:lineRule="auto" w:line="240" w:before="0" w:after="0"/>
              <w:rPr/>
            </w:pPr>
            <w:r>
              <w:rPr>
                <w:rFonts w:eastAsia="Calibri" w:eastAsiaTheme="minorHAnsi"/>
                <w:color w:val="000000"/>
                <w:sz w:val="24"/>
                <w:szCs w:val="24"/>
              </w:rPr>
              <w:t>professional</w:t>
            </w:r>
          </w:p>
          <w:p>
            <w:pPr>
              <w:pStyle w:val="Normal"/>
              <w:spacing w:lineRule="auto" w:line="240" w:before="0" w:after="0"/>
              <w:rPr/>
            </w:pPr>
            <w:r>
              <w:rPr>
                <w:rFonts w:eastAsia="Calibri" w:eastAsiaTheme="minorHAnsi"/>
                <w:color w:val="000000"/>
                <w:sz w:val="24"/>
                <w:szCs w:val="24"/>
              </w:rPr>
              <w:t>development</w:t>
            </w:r>
          </w:p>
          <w:p>
            <w:pPr>
              <w:pStyle w:val="Normal"/>
              <w:spacing w:lineRule="auto" w:line="240" w:before="0" w:after="0"/>
              <w:rPr/>
            </w:pPr>
            <w:r>
              <w:rPr>
                <w:rFonts w:eastAsia="Calibri" w:eastAsiaTheme="minorHAnsi"/>
                <w:color w:val="000000"/>
                <w:sz w:val="24"/>
                <w:szCs w:val="24"/>
              </w:rPr>
              <w:t>through training</w:t>
            </w:r>
          </w:p>
          <w:p>
            <w:pPr>
              <w:pStyle w:val="Normal"/>
              <w:spacing w:lineRule="auto" w:line="240" w:before="0" w:after="0"/>
              <w:rPr/>
            </w:pPr>
            <w:r>
              <w:rPr>
                <w:rFonts w:eastAsia="Calibri" w:eastAsiaTheme="minorHAnsi"/>
                <w:color w:val="000000"/>
                <w:sz w:val="24"/>
                <w:szCs w:val="24"/>
              </w:rPr>
              <w:t>in areas specific</w:t>
            </w:r>
          </w:p>
          <w:p>
            <w:pPr>
              <w:pStyle w:val="Normal"/>
              <w:spacing w:lineRule="auto" w:line="240" w:before="0" w:after="0"/>
              <w:rPr/>
            </w:pPr>
            <w:r>
              <w:rPr>
                <w:rFonts w:eastAsia="Calibri" w:eastAsiaTheme="minorHAnsi"/>
                <w:color w:val="000000"/>
                <w:sz w:val="24"/>
                <w:szCs w:val="24"/>
              </w:rPr>
              <w:t>to STEM and</w:t>
            </w:r>
          </w:p>
          <w:p>
            <w:pPr>
              <w:pStyle w:val="Normal"/>
              <w:spacing w:lineRule="auto" w:line="240" w:before="0" w:after="0"/>
              <w:rPr/>
            </w:pPr>
            <w:r>
              <w:rPr>
                <w:rFonts w:eastAsia="Calibri" w:eastAsiaTheme="minorHAnsi"/>
                <w:color w:val="000000"/>
                <w:sz w:val="24"/>
                <w:szCs w:val="24"/>
              </w:rPr>
              <w:t>pedagogy.</w:t>
            </w:r>
          </w:p>
        </w:tc>
        <w:tc>
          <w:tcPr>
            <w:tcW w:w="36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Spacing"/>
              <w:rPr/>
            </w:pPr>
            <w:r>
              <w:fldChar w:fldCharType="begin">
                <w:ffData>
                  <w:name w:val=""/>
                  <w:enabled/>
                  <w:calcOnExit w:val="0"/>
                  <w:checkBox>
                    <w:sizeAuto/>
                    <w:checked/>
                  </w:checkBox>
                </w:ffData>
              </w:fldChar>
            </w:r>
            <w:r>
              <w:instrText> FORMCHECKBOX </w:instrText>
            </w:r>
            <w:r>
              <w:fldChar w:fldCharType="separate"/>
            </w:r>
            <w:bookmarkStart w:id="57" w:name="__Fieldmark__185_1388510295"/>
            <w:bookmarkStart w:id="58" w:name="__Fieldmark__152_1171456964"/>
            <w:bookmarkStart w:id="59" w:name="__Fieldmark__91_763260259"/>
            <w:bookmarkStart w:id="60" w:name="__Fieldmark__185_1388510295"/>
            <w:bookmarkStart w:id="61" w:name="__Fieldmark__185_1388510295"/>
            <w:bookmarkEnd w:id="58"/>
            <w:bookmarkEnd w:id="59"/>
            <w:bookmarkEnd w:id="61"/>
            <w:r>
              <w:rPr/>
            </w:r>
            <w:r>
              <w:fldChar w:fldCharType="end"/>
            </w:r>
            <w:r>
              <w:rPr>
                <w:sz w:val="20"/>
                <w:szCs w:val="20"/>
              </w:rPr>
              <w:t xml:space="preserve"> 1: Student Learning                             </w:t>
            </w:r>
          </w:p>
          <w:p>
            <w:pPr>
              <w:pStyle w:val="NoSpacing"/>
              <w:rPr/>
            </w:pPr>
            <w:r>
              <w:fldChar w:fldCharType="begin">
                <w:ffData>
                  <w:name w:val=""/>
                  <w:enabled/>
                  <w:calcOnExit w:val="0"/>
                  <w:checkBox>
                    <w:sizeAuto/>
                  </w:checkBox>
                </w:ffData>
              </w:fldChar>
            </w:r>
            <w:r>
              <w:instrText> FORMCHECKBOX </w:instrText>
            </w:r>
            <w:r>
              <w:fldChar w:fldCharType="separate"/>
            </w:r>
            <w:bookmarkStart w:id="62" w:name="__Fieldmark__197_1388510295"/>
            <w:bookmarkStart w:id="63" w:name="__Fieldmark__161_1171456964"/>
            <w:bookmarkStart w:id="64" w:name="__Fieldmark__95_763260259"/>
            <w:bookmarkStart w:id="65" w:name="__Fieldmark__197_1388510295"/>
            <w:bookmarkStart w:id="66" w:name="__Fieldmark__197_1388510295"/>
            <w:bookmarkEnd w:id="63"/>
            <w:bookmarkEnd w:id="64"/>
            <w:bookmarkEnd w:id="66"/>
            <w:r>
              <w:rPr/>
            </w:r>
            <w:r>
              <w:fldChar w:fldCharType="end"/>
            </w:r>
            <w:r>
              <w:rPr>
                <w:sz w:val="20"/>
                <w:szCs w:val="20"/>
              </w:rPr>
              <w:t xml:space="preserve"> 2: Student Progression and Completion              </w:t>
            </w:r>
          </w:p>
          <w:p>
            <w:pPr>
              <w:pStyle w:val="NoSpacing"/>
              <w:rPr/>
            </w:pPr>
            <w:r>
              <w:fldChar w:fldCharType="begin">
                <w:ffData>
                  <w:name w:val=""/>
                  <w:enabled/>
                  <w:calcOnExit w:val="0"/>
                  <w:checkBox>
                    <w:sizeAuto/>
                  </w:checkBox>
                </w:ffData>
              </w:fldChar>
            </w:r>
            <w:r>
              <w:instrText> FORMCHECKBOX </w:instrText>
            </w:r>
            <w:r>
              <w:fldChar w:fldCharType="separate"/>
            </w:r>
            <w:bookmarkStart w:id="67" w:name="__Fieldmark__209_1388510295"/>
            <w:bookmarkStart w:id="68" w:name="__Fieldmark__170_1171456964"/>
            <w:bookmarkStart w:id="69" w:name="__Fieldmark__99_763260259"/>
            <w:bookmarkStart w:id="70" w:name="__Fieldmark__209_1388510295"/>
            <w:bookmarkStart w:id="71" w:name="__Fieldmark__209_1388510295"/>
            <w:bookmarkEnd w:id="68"/>
            <w:bookmarkEnd w:id="69"/>
            <w:bookmarkEnd w:id="71"/>
            <w:r>
              <w:rPr/>
            </w:r>
            <w:r>
              <w:fldChar w:fldCharType="end"/>
            </w:r>
            <w:r>
              <w:rPr>
                <w:sz w:val="20"/>
                <w:szCs w:val="20"/>
              </w:rPr>
              <w:t xml:space="preserve"> 3: Facilities                          </w:t>
            </w:r>
          </w:p>
          <w:p>
            <w:pPr>
              <w:pStyle w:val="NoSpacing"/>
              <w:rPr/>
            </w:pPr>
            <w:r>
              <w:fldChar w:fldCharType="begin">
                <w:ffData>
                  <w:name w:val=""/>
                  <w:enabled/>
                  <w:calcOnExit w:val="0"/>
                  <w:checkBox>
                    <w:sizeAuto/>
                    <w:checked/>
                  </w:checkBox>
                </w:ffData>
              </w:fldChar>
            </w:r>
            <w:r>
              <w:instrText> FORMCHECKBOX </w:instrText>
            </w:r>
            <w:r>
              <w:fldChar w:fldCharType="separate"/>
            </w:r>
            <w:bookmarkStart w:id="72" w:name="__Fieldmark__221_1388510295"/>
            <w:bookmarkStart w:id="73" w:name="__Fieldmark__179_1171456964"/>
            <w:bookmarkStart w:id="74" w:name="__Fieldmark__103_763260259"/>
            <w:bookmarkStart w:id="75" w:name="__Fieldmark__221_1388510295"/>
            <w:bookmarkStart w:id="76" w:name="__Fieldmark__221_1388510295"/>
            <w:bookmarkEnd w:id="73"/>
            <w:bookmarkEnd w:id="74"/>
            <w:bookmarkEnd w:id="76"/>
            <w:r>
              <w:rPr/>
            </w:r>
            <w:r>
              <w:fldChar w:fldCharType="end"/>
            </w:r>
            <w:r>
              <w:rPr>
                <w:sz w:val="20"/>
                <w:szCs w:val="20"/>
              </w:rPr>
              <w:t xml:space="preserve"> 4: Oversight and Accountability           </w:t>
            </w:r>
          </w:p>
          <w:p>
            <w:pPr>
              <w:pStyle w:val="NoSpacing"/>
              <w:rPr/>
            </w:pPr>
            <w:r>
              <w:fldChar w:fldCharType="begin">
                <w:ffData>
                  <w:name w:val=""/>
                  <w:enabled/>
                  <w:calcOnExit w:val="0"/>
                  <w:checkBox>
                    <w:sizeAuto/>
                  </w:checkBox>
                </w:ffData>
              </w:fldChar>
            </w:r>
            <w:r>
              <w:instrText> FORMCHECKBOX </w:instrText>
            </w:r>
            <w:r>
              <w:fldChar w:fldCharType="separate"/>
            </w:r>
            <w:bookmarkStart w:id="77" w:name="__Fieldmark__233_1388510295"/>
            <w:bookmarkStart w:id="78" w:name="__Fieldmark__188_1171456964"/>
            <w:bookmarkStart w:id="79" w:name="__Fieldmark__107_763260259"/>
            <w:bookmarkStart w:id="80" w:name="__Fieldmark__233_1388510295"/>
            <w:bookmarkStart w:id="81" w:name="__Fieldmark__233_1388510295"/>
            <w:bookmarkEnd w:id="78"/>
            <w:bookmarkEnd w:id="79"/>
            <w:bookmarkEnd w:id="81"/>
            <w:r>
              <w:rPr/>
            </w:r>
            <w:r>
              <w:fldChar w:fldCharType="end"/>
            </w:r>
            <w:r>
              <w:rPr>
                <w:sz w:val="20"/>
                <w:szCs w:val="20"/>
              </w:rPr>
              <w:t xml:space="preserve"> 5: Leadership and Engagement</w:t>
            </w:r>
            <w:r>
              <w:rPr/>
              <w:t xml:space="preserve">                      </w:t>
            </w:r>
          </w:p>
        </w:tc>
        <w:tc>
          <w:tcPr>
            <w:tcW w:w="3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Spacing"/>
              <w:rPr/>
            </w:pPr>
            <w:r>
              <w:fldChar w:fldCharType="begin">
                <w:ffData>
                  <w:name w:val=""/>
                  <w:enabled/>
                  <w:calcOnExit w:val="0"/>
                  <w:checkBox>
                    <w:sizeAuto/>
                  </w:checkBox>
                </w:ffData>
              </w:fldChar>
            </w:r>
            <w:r>
              <w:instrText> FORMCHECKBOX </w:instrText>
            </w:r>
            <w:r>
              <w:fldChar w:fldCharType="separate"/>
            </w:r>
            <w:bookmarkStart w:id="82" w:name="__Fieldmark__246_1388510295"/>
            <w:bookmarkStart w:id="83" w:name="__Fieldmark__198_1171456964"/>
            <w:bookmarkStart w:id="84" w:name="__Fieldmark__112_763260259"/>
            <w:bookmarkStart w:id="85" w:name="__Fieldmark__246_1388510295"/>
            <w:bookmarkStart w:id="86" w:name="__Fieldmark__246_1388510295"/>
            <w:bookmarkEnd w:id="83"/>
            <w:bookmarkEnd w:id="84"/>
            <w:bookmarkEnd w:id="86"/>
            <w:r>
              <w:rPr/>
            </w:r>
            <w:r>
              <w:fldChar w:fldCharType="end"/>
            </w:r>
          </w:p>
          <w:p>
            <w:pPr>
              <w:pStyle w:val="NoSpacing"/>
              <w:rPr/>
            </w:pPr>
            <w:r>
              <w:fldChar w:fldCharType="begin">
                <w:ffData>
                  <w:name w:val=""/>
                  <w:enabled/>
                  <w:calcOnExit w:val="0"/>
                  <w:checkBox>
                    <w:sizeAuto/>
                  </w:checkBox>
                </w:ffData>
              </w:fldChar>
            </w:r>
            <w:r>
              <w:instrText> FORMCHECKBOX </w:instrText>
            </w:r>
            <w:r>
              <w:fldChar w:fldCharType="separate"/>
            </w:r>
            <w:bookmarkStart w:id="87" w:name="__Fieldmark__257_1388510295"/>
            <w:bookmarkStart w:id="88" w:name="__Fieldmark__207_1171456964"/>
            <w:bookmarkStart w:id="89" w:name="__Fieldmark__118_763260259"/>
            <w:bookmarkStart w:id="90" w:name="__Fieldmark__257_1388510295"/>
            <w:bookmarkStart w:id="91" w:name="__Fieldmark__257_1388510295"/>
            <w:bookmarkEnd w:id="88"/>
            <w:bookmarkEnd w:id="89"/>
            <w:bookmarkEnd w:id="91"/>
            <w:r>
              <w:rPr/>
            </w:r>
            <w:r>
              <w:fldChar w:fldCharType="end"/>
            </w:r>
            <w:r>
              <w:rPr>
                <w:sz w:val="20"/>
                <w:szCs w:val="20"/>
              </w:rPr>
              <w:t xml:space="preserve"> </w:t>
            </w:r>
          </w:p>
          <w:p>
            <w:pPr>
              <w:pStyle w:val="NoSpacing"/>
              <w:rPr/>
            </w:pPr>
            <w:r>
              <w:fldChar w:fldCharType="begin">
                <w:ffData>
                  <w:name w:val=""/>
                  <w:enabled/>
                  <w:calcOnExit w:val="0"/>
                  <w:checkBox>
                    <w:sizeAuto/>
                    <w:checked/>
                  </w:checkBox>
                </w:ffData>
              </w:fldChar>
            </w:r>
            <w:r>
              <w:instrText> FORMCHECKBOX </w:instrText>
            </w:r>
            <w:r>
              <w:fldChar w:fldCharType="separate"/>
            </w:r>
            <w:bookmarkStart w:id="92" w:name="__Fieldmark__269_1388510295"/>
            <w:bookmarkStart w:id="93" w:name="__Fieldmark__216_1171456964"/>
            <w:bookmarkStart w:id="94" w:name="__Fieldmark__124_763260259"/>
            <w:bookmarkStart w:id="95" w:name="__Fieldmark__269_1388510295"/>
            <w:bookmarkStart w:id="96" w:name="__Fieldmark__269_1388510295"/>
            <w:bookmarkEnd w:id="93"/>
            <w:bookmarkEnd w:id="94"/>
            <w:bookmarkEnd w:id="96"/>
            <w:r>
              <w:rPr/>
            </w:r>
            <w:r>
              <w:fldChar w:fldCharType="end"/>
            </w:r>
            <w:r>
              <w:rPr>
                <w:b/>
                <w:sz w:val="20"/>
                <w:szCs w:val="20"/>
                <w:u w:val="single"/>
              </w:rPr>
              <w:t xml:space="preserve"> </w:t>
            </w:r>
            <w:r>
              <w:rPr>
                <w:sz w:val="20"/>
                <w:szCs w:val="20"/>
              </w:rPr>
              <w:t>Ongoing:     August 2015</w:t>
            </w:r>
          </w:p>
        </w:tc>
        <w:tc>
          <w:tcPr>
            <w:tcW w:w="4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eastAsia="Calibri" w:eastAsiaTheme="minorHAnsi"/>
                <w:color w:val="000000"/>
                <w:sz w:val="24"/>
                <w:szCs w:val="24"/>
              </w:rPr>
            </w:pPr>
            <w:r>
              <w:rPr>
                <w:rFonts w:eastAsia="Calibri" w:eastAsiaTheme="minorHAnsi"/>
                <w:color w:val="000000"/>
                <w:sz w:val="24"/>
                <w:szCs w:val="24"/>
              </w:rPr>
              <w:t xml:space="preserve">Statewide GTS and ACS BCCE are primary targets for professional development.  </w:t>
            </w:r>
          </w:p>
        </w:tc>
      </w:tr>
      <w:tr>
        <w:trPr>
          <w:trHeight w:val="67" w:hRule="atLeast"/>
        </w:trPr>
        <w:tc>
          <w:tcPr>
            <w:tcW w:w="23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8" w:type="dxa"/>
            </w:tcMar>
          </w:tcPr>
          <w:p>
            <w:pPr>
              <w:pStyle w:val="Normal"/>
              <w:spacing w:lineRule="auto" w:line="240" w:before="0" w:after="0"/>
              <w:rPr/>
            </w:pPr>
            <w:r>
              <w:rPr>
                <w:rFonts w:eastAsia="Calibri" w:eastAsiaTheme="minorHAnsi"/>
                <w:color w:val="000000"/>
                <w:sz w:val="24"/>
                <w:szCs w:val="24"/>
              </w:rPr>
              <w:t>3. Generate two</w:t>
            </w:r>
          </w:p>
          <w:p>
            <w:pPr>
              <w:pStyle w:val="Normal"/>
              <w:spacing w:lineRule="auto" w:line="240" w:before="0" w:after="0"/>
              <w:rPr/>
            </w:pPr>
            <w:r>
              <w:rPr>
                <w:rFonts w:eastAsia="Calibri" w:eastAsiaTheme="minorHAnsi"/>
                <w:color w:val="000000"/>
                <w:sz w:val="24"/>
                <w:szCs w:val="24"/>
              </w:rPr>
              <w:t>new courses</w:t>
            </w:r>
          </w:p>
          <w:p>
            <w:pPr>
              <w:pStyle w:val="Normal"/>
              <w:spacing w:lineRule="auto" w:line="240" w:before="0" w:after="0"/>
              <w:rPr/>
            </w:pPr>
            <w:r>
              <w:rPr>
                <w:rFonts w:eastAsia="Calibri" w:eastAsiaTheme="minorHAnsi"/>
                <w:color w:val="000000"/>
                <w:sz w:val="24"/>
                <w:szCs w:val="24"/>
              </w:rPr>
              <w:t>which will help</w:t>
            </w:r>
          </w:p>
          <w:p>
            <w:pPr>
              <w:pStyle w:val="Normal"/>
              <w:spacing w:lineRule="auto" w:line="240" w:before="0" w:after="0"/>
              <w:rPr/>
            </w:pPr>
            <w:r>
              <w:rPr>
                <w:rFonts w:eastAsia="Calibri" w:eastAsiaTheme="minorHAnsi"/>
                <w:color w:val="000000"/>
                <w:sz w:val="24"/>
                <w:szCs w:val="24"/>
              </w:rPr>
              <w:t>attract GE-</w:t>
            </w:r>
          </w:p>
          <w:p>
            <w:pPr>
              <w:pStyle w:val="Normal"/>
              <w:spacing w:lineRule="auto" w:line="240" w:before="0" w:after="0"/>
              <w:rPr/>
            </w:pPr>
            <w:r>
              <w:rPr>
                <w:rFonts w:eastAsia="Calibri" w:eastAsiaTheme="minorHAnsi"/>
                <w:color w:val="000000"/>
                <w:sz w:val="24"/>
                <w:szCs w:val="24"/>
              </w:rPr>
              <w:t>seeking students</w:t>
            </w:r>
          </w:p>
          <w:p>
            <w:pPr>
              <w:pStyle w:val="Normal"/>
              <w:spacing w:lineRule="auto" w:line="240" w:before="0" w:after="0"/>
              <w:rPr/>
            </w:pPr>
            <w:r>
              <w:rPr>
                <w:rFonts w:eastAsia="Calibri" w:eastAsiaTheme="minorHAnsi"/>
                <w:color w:val="000000"/>
                <w:sz w:val="24"/>
                <w:szCs w:val="24"/>
              </w:rPr>
              <w:t>into the STEM</w:t>
            </w:r>
          </w:p>
          <w:p>
            <w:pPr>
              <w:pStyle w:val="Normal"/>
              <w:spacing w:lineRule="auto" w:line="240" w:before="0" w:after="0"/>
              <w:rPr/>
            </w:pPr>
            <w:r>
              <w:rPr>
                <w:rFonts w:eastAsia="Calibri" w:eastAsiaTheme="minorHAnsi"/>
                <w:color w:val="000000"/>
                <w:sz w:val="24"/>
                <w:szCs w:val="24"/>
              </w:rPr>
              <w:t>area, and finalize</w:t>
            </w:r>
          </w:p>
          <w:p>
            <w:pPr>
              <w:pStyle w:val="Normal"/>
              <w:spacing w:lineRule="auto" w:line="240" w:before="0" w:after="0"/>
              <w:rPr/>
            </w:pPr>
            <w:r>
              <w:rPr>
                <w:rFonts w:eastAsia="Calibri" w:eastAsiaTheme="minorHAnsi"/>
                <w:color w:val="000000"/>
                <w:sz w:val="24"/>
                <w:szCs w:val="24"/>
              </w:rPr>
              <w:t>our offerings for</w:t>
            </w:r>
          </w:p>
          <w:p>
            <w:pPr>
              <w:pStyle w:val="Normal"/>
              <w:spacing w:lineRule="auto" w:line="240" w:before="0" w:after="0"/>
              <w:rPr/>
            </w:pPr>
            <w:r>
              <w:rPr>
                <w:rFonts w:eastAsia="Calibri" w:eastAsiaTheme="minorHAnsi"/>
                <w:color w:val="000000"/>
                <w:sz w:val="24"/>
                <w:szCs w:val="24"/>
              </w:rPr>
              <w:t>transfer degrees.</w:t>
            </w:r>
          </w:p>
        </w:tc>
        <w:tc>
          <w:tcPr>
            <w:tcW w:w="36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Spacing"/>
              <w:rPr/>
            </w:pPr>
            <w:r>
              <w:fldChar w:fldCharType="begin"/>
            </w:r>
            <w:r/>
            <w:r>
              <w:fldChar w:fldCharType="separate"/>
            </w:r>
            <w:bookmarkStart w:id="97" w:name="__Fieldmark__285_1388510295"/>
            <w:r>
              <w:rPr/>
            </w:r>
            <w:r>
              <w:rPr/>
            </w:r>
            <w:r>
              <w:fldChar w:fldCharType="end"/>
            </w:r>
            <w:bookmarkStart w:id="98" w:name="__Fieldmark__232_1171456964"/>
            <w:bookmarkEnd w:id="97"/>
            <w:bookmarkEnd w:id="98"/>
            <w:r>
              <w:rPr/>
              <w:t>X</w:t>
            </w:r>
            <w:r>
              <w:rPr>
                <w:sz w:val="20"/>
                <w:szCs w:val="20"/>
              </w:rPr>
              <w:t xml:space="preserve"> 1: Student Learning                             </w:t>
            </w:r>
          </w:p>
          <w:p>
            <w:pPr>
              <w:pStyle w:val="NoSpacing"/>
              <w:rPr/>
            </w:pPr>
            <w:r>
              <w:fldChar w:fldCharType="begin"/>
            </w:r>
            <w:r/>
            <w:r>
              <w:fldChar w:fldCharType="separate"/>
            </w:r>
            <w:bookmarkStart w:id="99" w:name="__Fieldmark__293_1388510295"/>
            <w:r>
              <w:rPr/>
            </w:r>
            <w:r>
              <w:rPr/>
            </w:r>
            <w:r>
              <w:fldChar w:fldCharType="end"/>
            </w:r>
            <w:bookmarkStart w:id="100" w:name="__Fieldmark__237_1171456964"/>
            <w:bookmarkEnd w:id="99"/>
            <w:bookmarkEnd w:id="100"/>
            <w:r>
              <w:rPr>
                <w:sz w:val="20"/>
                <w:szCs w:val="20"/>
              </w:rPr>
              <w:t xml:space="preserve"> 2: Student Progression and Completion              </w:t>
            </w:r>
          </w:p>
          <w:p>
            <w:pPr>
              <w:pStyle w:val="NoSpacing"/>
              <w:rPr/>
            </w:pPr>
            <w:r>
              <w:fldChar w:fldCharType="begin"/>
            </w:r>
            <w:r/>
            <w:r>
              <w:fldChar w:fldCharType="separate"/>
            </w:r>
            <w:bookmarkStart w:id="101" w:name="__Fieldmark__300_1388510295"/>
            <w:r>
              <w:rPr/>
            </w:r>
            <w:r>
              <w:rPr/>
            </w:r>
            <w:r>
              <w:fldChar w:fldCharType="end"/>
            </w:r>
            <w:bookmarkStart w:id="102" w:name="__Fieldmark__241_1171456964"/>
            <w:bookmarkEnd w:id="101"/>
            <w:bookmarkEnd w:id="102"/>
            <w:r>
              <w:rPr>
                <w:sz w:val="20"/>
                <w:szCs w:val="20"/>
              </w:rPr>
              <w:t xml:space="preserve"> 3: Facilities                          </w:t>
            </w:r>
          </w:p>
          <w:p>
            <w:pPr>
              <w:pStyle w:val="NoSpacing"/>
              <w:rPr/>
            </w:pPr>
            <w:r>
              <w:fldChar w:fldCharType="begin"/>
            </w:r>
            <w:r/>
            <w:r>
              <w:fldChar w:fldCharType="separate"/>
            </w:r>
            <w:bookmarkStart w:id="103" w:name="__Fieldmark__307_1388510295"/>
            <w:r>
              <w:rPr/>
            </w:r>
            <w:r>
              <w:rPr/>
            </w:r>
            <w:r>
              <w:fldChar w:fldCharType="end"/>
            </w:r>
            <w:bookmarkStart w:id="104" w:name="__Fieldmark__245_1171456964"/>
            <w:bookmarkEnd w:id="103"/>
            <w:bookmarkEnd w:id="104"/>
            <w:r>
              <w:rPr>
                <w:sz w:val="20"/>
                <w:szCs w:val="20"/>
              </w:rPr>
              <w:t xml:space="preserve"> 4: Oversight and Accountability           </w:t>
            </w:r>
          </w:p>
          <w:p>
            <w:pPr>
              <w:pStyle w:val="NoSpacing"/>
              <w:rPr/>
            </w:pPr>
            <w:r>
              <w:fldChar w:fldCharType="begin"/>
            </w:r>
            <w:r/>
            <w:r>
              <w:fldChar w:fldCharType="separate"/>
            </w:r>
            <w:bookmarkStart w:id="105" w:name="__Fieldmark__314_1388510295"/>
            <w:r>
              <w:rPr/>
            </w:r>
            <w:r>
              <w:rPr/>
            </w:r>
            <w:r>
              <w:fldChar w:fldCharType="end"/>
            </w:r>
            <w:bookmarkStart w:id="106" w:name="__Fieldmark__249_1171456964"/>
            <w:bookmarkEnd w:id="105"/>
            <w:bookmarkEnd w:id="106"/>
            <w:r>
              <w:rPr>
                <w:sz w:val="20"/>
                <w:szCs w:val="20"/>
              </w:rPr>
              <w:t xml:space="preserve"> 5: Leadership and Engagement</w:t>
            </w:r>
            <w:r>
              <w:rPr/>
              <w:t xml:space="preserve">                      </w:t>
            </w:r>
          </w:p>
        </w:tc>
        <w:tc>
          <w:tcPr>
            <w:tcW w:w="3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Spacing"/>
              <w:rPr/>
            </w:pPr>
            <w:r>
              <w:rPr>
                <w:sz w:val="20"/>
                <w:szCs w:val="20"/>
              </w:rPr>
              <w:t xml:space="preserve"> </w:t>
            </w:r>
          </w:p>
          <w:p>
            <w:pPr>
              <w:pStyle w:val="NoSpacing"/>
              <w:rPr/>
            </w:pPr>
            <w:r>
              <w:fldChar w:fldCharType="begin"/>
            </w:r>
            <w:r/>
            <w:r>
              <w:fldChar w:fldCharType="separate"/>
            </w:r>
            <w:bookmarkStart w:id="107" w:name="__Fieldmark__323_1388510295"/>
            <w:r>
              <w:rPr/>
            </w:r>
            <w:r>
              <w:rPr/>
            </w:r>
            <w:r>
              <w:fldChar w:fldCharType="end"/>
            </w:r>
            <w:bookmarkStart w:id="108" w:name="__Fieldmark__255_1171456964"/>
            <w:bookmarkEnd w:id="107"/>
            <w:bookmarkEnd w:id="108"/>
            <w:r>
              <w:rPr>
                <w:sz w:val="20"/>
                <w:szCs w:val="20"/>
              </w:rPr>
              <w:t xml:space="preserve">Revised:       August, 2015  </w:t>
            </w:r>
          </w:p>
        </w:tc>
        <w:tc>
          <w:tcPr>
            <w:tcW w:w="4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eastAsia="Calibri" w:eastAsiaTheme="minorHAnsi"/>
                <w:color w:val="000000"/>
                <w:sz w:val="24"/>
                <w:szCs w:val="24"/>
              </w:rPr>
            </w:pPr>
            <w:r>
              <w:rPr>
                <w:rFonts w:eastAsia="Calibri" w:eastAsiaTheme="minorHAnsi"/>
                <w:color w:val="000000"/>
                <w:sz w:val="24"/>
                <w:szCs w:val="24"/>
              </w:rPr>
              <w:t xml:space="preserve">The first part of this goal is being put on hold until we know our personnel status for the next year or two.  </w:t>
            </w:r>
          </w:p>
          <w:p>
            <w:pPr>
              <w:pStyle w:val="Normal"/>
              <w:spacing w:lineRule="auto" w:line="240" w:before="0" w:after="0"/>
              <w:rPr>
                <w:rFonts w:eastAsia="Calibri" w:eastAsiaTheme="minorHAnsi"/>
                <w:color w:val="000000"/>
                <w:sz w:val="24"/>
                <w:szCs w:val="24"/>
              </w:rPr>
            </w:pPr>
            <w:r>
              <w:rPr>
                <w:rFonts w:eastAsia="Calibri" w:eastAsiaTheme="minorHAnsi"/>
                <w:color w:val="000000"/>
                <w:sz w:val="24"/>
                <w:szCs w:val="24"/>
              </w:rPr>
            </w:r>
          </w:p>
          <w:p>
            <w:pPr>
              <w:pStyle w:val="Normal"/>
              <w:spacing w:lineRule="auto" w:line="240" w:before="0" w:after="0"/>
              <w:rPr>
                <w:rFonts w:eastAsia="Calibri" w:eastAsiaTheme="minorHAnsi"/>
                <w:color w:val="000000"/>
                <w:sz w:val="24"/>
                <w:szCs w:val="24"/>
              </w:rPr>
            </w:pPr>
            <w:r>
              <w:rPr>
                <w:rFonts w:eastAsia="Calibri" w:eastAsiaTheme="minorHAnsi"/>
                <w:color w:val="000000"/>
                <w:sz w:val="24"/>
                <w:szCs w:val="24"/>
              </w:rPr>
              <w:t>The second half has been completed, with our AS-T degree having been sent forward to the state.  Hooray!</w:t>
            </w:r>
          </w:p>
        </w:tc>
      </w:tr>
      <w:tr>
        <w:trPr>
          <w:trHeight w:val="67" w:hRule="atLeast"/>
        </w:trPr>
        <w:tc>
          <w:tcPr>
            <w:tcW w:w="23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8" w:type="dxa"/>
            </w:tcMar>
          </w:tcPr>
          <w:p>
            <w:pPr>
              <w:pStyle w:val="Normal"/>
              <w:spacing w:lineRule="auto" w:line="240" w:before="0" w:after="0"/>
              <w:rPr/>
            </w:pPr>
            <w:r>
              <w:rPr>
                <w:rFonts w:eastAsia="Calibri" w:eastAsiaTheme="minorHAnsi"/>
                <w:color w:val="000000"/>
                <w:sz w:val="24"/>
                <w:szCs w:val="24"/>
              </w:rPr>
              <w:t>4. Develop an under standing on how to use data analytics to improve student success</w:t>
            </w:r>
          </w:p>
          <w:p>
            <w:pPr>
              <w:pStyle w:val="Normal"/>
              <w:spacing w:lineRule="auto" w:line="240" w:before="0" w:after="0"/>
              <w:rPr/>
            </w:pPr>
            <w:r>
              <w:rPr>
                <w:rFonts w:eastAsia="Calibri" w:eastAsiaTheme="minorHAnsi"/>
                <w:color w:val="000000"/>
                <w:sz w:val="24"/>
                <w:szCs w:val="24"/>
              </w:rPr>
              <w:t xml:space="preserve"> </w:t>
            </w:r>
          </w:p>
        </w:tc>
        <w:tc>
          <w:tcPr>
            <w:tcW w:w="36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Spacing"/>
              <w:rPr/>
            </w:pPr>
            <w:r>
              <w:fldChar w:fldCharType="begin"/>
            </w:r>
            <w:r/>
            <w:r>
              <w:fldChar w:fldCharType="separate"/>
            </w:r>
            <w:bookmarkStart w:id="109" w:name="__Fieldmark__334_1388510295"/>
            <w:r>
              <w:rPr/>
            </w:r>
            <w:r>
              <w:rPr/>
            </w:r>
            <w:r>
              <w:fldChar w:fldCharType="end"/>
            </w:r>
            <w:bookmarkStart w:id="110" w:name="__Fieldmark__266_1171456964"/>
            <w:bookmarkEnd w:id="109"/>
            <w:bookmarkEnd w:id="110"/>
            <w:r>
              <w:rPr/>
              <w:t>X</w:t>
            </w:r>
            <w:r>
              <w:rPr>
                <w:sz w:val="20"/>
                <w:szCs w:val="20"/>
              </w:rPr>
              <w:t xml:space="preserve"> 1: Student Learning                             </w:t>
            </w:r>
          </w:p>
          <w:p>
            <w:pPr>
              <w:pStyle w:val="NoSpacing"/>
              <w:rPr/>
            </w:pPr>
            <w:r>
              <w:fldChar w:fldCharType="begin"/>
            </w:r>
            <w:r/>
            <w:r>
              <w:fldChar w:fldCharType="separate"/>
            </w:r>
            <w:bookmarkStart w:id="111" w:name="__Fieldmark__342_1388510295"/>
            <w:r>
              <w:rPr/>
            </w:r>
            <w:r>
              <w:rPr/>
            </w:r>
            <w:r>
              <w:fldChar w:fldCharType="end"/>
            </w:r>
            <w:bookmarkStart w:id="112" w:name="__Fieldmark__271_1171456964"/>
            <w:bookmarkEnd w:id="111"/>
            <w:bookmarkEnd w:id="112"/>
            <w:r>
              <w:rPr>
                <w:sz w:val="20"/>
                <w:szCs w:val="20"/>
              </w:rPr>
              <w:t xml:space="preserve"> 2: Student Progression and Completion              </w:t>
            </w:r>
          </w:p>
          <w:p>
            <w:pPr>
              <w:pStyle w:val="NoSpacing"/>
              <w:rPr/>
            </w:pPr>
            <w:r>
              <w:fldChar w:fldCharType="begin"/>
            </w:r>
            <w:r/>
            <w:r>
              <w:fldChar w:fldCharType="separate"/>
            </w:r>
            <w:bookmarkStart w:id="113" w:name="__Fieldmark__349_1388510295"/>
            <w:r>
              <w:rPr/>
            </w:r>
            <w:r>
              <w:rPr/>
            </w:r>
            <w:r>
              <w:fldChar w:fldCharType="end"/>
            </w:r>
            <w:bookmarkStart w:id="114" w:name="__Fieldmark__275_1171456964"/>
            <w:bookmarkEnd w:id="113"/>
            <w:bookmarkEnd w:id="114"/>
            <w:r>
              <w:rPr>
                <w:sz w:val="20"/>
                <w:szCs w:val="20"/>
              </w:rPr>
              <w:t xml:space="preserve"> 3: Facilities                          </w:t>
            </w:r>
          </w:p>
          <w:p>
            <w:pPr>
              <w:pStyle w:val="NoSpacing"/>
              <w:rPr/>
            </w:pPr>
            <w:r>
              <w:fldChar w:fldCharType="begin"/>
            </w:r>
            <w:r/>
            <w:r>
              <w:fldChar w:fldCharType="separate"/>
            </w:r>
            <w:bookmarkStart w:id="115" w:name="__Fieldmark__356_1388510295"/>
            <w:r>
              <w:rPr/>
            </w:r>
            <w:r>
              <w:rPr/>
            </w:r>
            <w:r>
              <w:fldChar w:fldCharType="end"/>
            </w:r>
            <w:bookmarkStart w:id="116" w:name="__Fieldmark__279_1171456964"/>
            <w:bookmarkEnd w:id="115"/>
            <w:bookmarkEnd w:id="116"/>
            <w:r>
              <w:rPr/>
              <w:t>X</w:t>
            </w:r>
            <w:r>
              <w:rPr>
                <w:sz w:val="20"/>
                <w:szCs w:val="20"/>
              </w:rPr>
              <w:t xml:space="preserve"> 4: Oversight and Accountability           </w:t>
            </w:r>
          </w:p>
          <w:p>
            <w:pPr>
              <w:pStyle w:val="NoSpacing"/>
              <w:rPr/>
            </w:pPr>
            <w:r>
              <w:fldChar w:fldCharType="begin"/>
            </w:r>
            <w:r/>
            <w:r>
              <w:fldChar w:fldCharType="separate"/>
            </w:r>
            <w:bookmarkStart w:id="117" w:name="__Fieldmark__364_1388510295"/>
            <w:r>
              <w:rPr/>
            </w:r>
            <w:r>
              <w:rPr/>
            </w:r>
            <w:r>
              <w:fldChar w:fldCharType="end"/>
            </w:r>
            <w:bookmarkStart w:id="118" w:name="__Fieldmark__284_1171456964"/>
            <w:bookmarkEnd w:id="117"/>
            <w:bookmarkEnd w:id="118"/>
            <w:r>
              <w:rPr>
                <w:sz w:val="20"/>
                <w:szCs w:val="20"/>
              </w:rPr>
              <w:t xml:space="preserve"> 5: Leadership and Engagement</w:t>
            </w:r>
            <w:r>
              <w:rPr/>
              <w:t xml:space="preserve">                      </w:t>
            </w:r>
          </w:p>
        </w:tc>
        <w:tc>
          <w:tcPr>
            <w:tcW w:w="3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Spacing"/>
              <w:rPr/>
            </w:pPr>
            <w:r>
              <w:fldChar w:fldCharType="begin"/>
            </w:r>
            <w:r/>
            <w:r>
              <w:fldChar w:fldCharType="separate"/>
            </w:r>
            <w:bookmarkStart w:id="119" w:name="__Fieldmark__372_1388510295"/>
            <w:r>
              <w:rPr/>
            </w:r>
            <w:r>
              <w:rPr/>
            </w:r>
            <w:r>
              <w:fldChar w:fldCharType="end"/>
            </w:r>
            <w:bookmarkStart w:id="120" w:name="__Fieldmark__289_1171456964"/>
            <w:bookmarkEnd w:id="119"/>
            <w:bookmarkEnd w:id="120"/>
            <w:r>
              <w:rPr>
                <w:sz w:val="20"/>
                <w:szCs w:val="20"/>
              </w:rPr>
              <w:t xml:space="preserve"> </w:t>
            </w:r>
          </w:p>
          <w:p>
            <w:pPr>
              <w:pStyle w:val="NoSpacing"/>
              <w:rPr>
                <w:b/>
                <w:b/>
                <w:sz w:val="20"/>
                <w:szCs w:val="20"/>
                <w:u w:val="single"/>
              </w:rPr>
            </w:pPr>
            <w:r>
              <w:rPr>
                <w:b/>
                <w:sz w:val="20"/>
                <w:szCs w:val="20"/>
                <w:u w:val="single"/>
              </w:rPr>
            </w:r>
          </w:p>
          <w:p>
            <w:pPr>
              <w:pStyle w:val="NoSpacing"/>
              <w:rPr/>
            </w:pPr>
            <w:r>
              <w:rPr>
                <w:sz w:val="20"/>
                <w:szCs w:val="20"/>
              </w:rPr>
              <w:t>Ongoing:      August 2015</w:t>
            </w:r>
          </w:p>
        </w:tc>
        <w:tc>
          <w:tcPr>
            <w:tcW w:w="4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eastAsia="Calibri" w:eastAsiaTheme="minorHAnsi"/>
                <w:color w:val="000000"/>
                <w:sz w:val="24"/>
                <w:szCs w:val="24"/>
              </w:rPr>
            </w:pPr>
            <w:r>
              <w:rPr>
                <w:rFonts w:eastAsia="Calibri" w:eastAsiaTheme="minorHAnsi"/>
                <w:color w:val="000000"/>
                <w:sz w:val="24"/>
                <w:szCs w:val="24"/>
              </w:rPr>
              <w:t>While thought to be a good target, this lagged this year.  With much activity focused on developing new profs, this may surface later.  If not we will put it on freeze next year.</w:t>
            </w:r>
          </w:p>
        </w:tc>
      </w:tr>
    </w:tbl>
    <w:p>
      <w:pPr>
        <w:pStyle w:val="Normal"/>
        <w:spacing w:lineRule="auto" w:line="240" w:before="0" w:after="0"/>
        <w:rPr>
          <w:b/>
          <w:b/>
          <w:u w:val="single"/>
        </w:rPr>
      </w:pPr>
      <w:r>
        <w:rPr>
          <w:b/>
          <w:u w:val="single"/>
        </w:rPr>
      </w:r>
    </w:p>
    <w:p>
      <w:pPr>
        <w:pStyle w:val="ListParagraph"/>
        <w:numPr>
          <w:ilvl w:val="0"/>
          <w:numId w:val="6"/>
        </w:numPr>
        <w:spacing w:lineRule="auto" w:line="240" w:before="0" w:after="0"/>
        <w:contextualSpacing/>
        <w:rPr/>
      </w:pPr>
      <w:r>
        <w:rPr/>
        <w:t>List new or revised goals (if applicable)</w:t>
      </w:r>
    </w:p>
    <w:p>
      <w:pPr>
        <w:pStyle w:val="ListParagraph"/>
        <w:spacing w:lineRule="auto" w:line="240" w:before="0" w:after="0"/>
        <w:ind w:left="360" w:hanging="0"/>
        <w:contextualSpacing/>
        <w:rPr/>
      </w:pPr>
      <w:r>
        <w:rPr/>
      </w:r>
    </w:p>
    <w:tbl>
      <w:tblPr>
        <w:tblStyle w:val="TableGrid"/>
        <w:tblW w:w="14040" w:type="dxa"/>
        <w:jc w:val="left"/>
        <w:tblInd w:w="98" w:type="dxa"/>
        <w:tblCellMar>
          <w:top w:w="0" w:type="dxa"/>
          <w:left w:w="98" w:type="dxa"/>
          <w:bottom w:w="0" w:type="dxa"/>
          <w:right w:w="108" w:type="dxa"/>
        </w:tblCellMar>
        <w:tblLook w:val="04a0" w:noVBand="1" w:noHBand="0" w:lastColumn="0" w:firstColumn="1" w:lastRow="0" w:firstRow="1"/>
      </w:tblPr>
      <w:tblGrid>
        <w:gridCol w:w="4320"/>
        <w:gridCol w:w="5310"/>
        <w:gridCol w:w="4410"/>
      </w:tblGrid>
      <w:tr>
        <w:trPr/>
        <w:tc>
          <w:tcPr>
            <w:tcW w:w="4320" w:type="dxa"/>
            <w:tcBorders/>
            <w:shd w:color="auto" w:fill="BFBFBF" w:themeFill="background1" w:themeFillShade="bf" w:val="clear"/>
            <w:tcMar>
              <w:left w:w="98" w:type="dxa"/>
            </w:tcMar>
          </w:tcPr>
          <w:p>
            <w:pPr>
              <w:pStyle w:val="Normal"/>
              <w:spacing w:lineRule="auto" w:line="240" w:before="0" w:after="0"/>
              <w:jc w:val="center"/>
              <w:rPr>
                <w:b/>
                <w:b/>
              </w:rPr>
            </w:pPr>
            <w:r>
              <w:rPr>
                <w:b/>
              </w:rPr>
              <w:t>New/Replacement Program Goal</w:t>
            </w:r>
          </w:p>
        </w:tc>
        <w:tc>
          <w:tcPr>
            <w:tcW w:w="5310" w:type="dxa"/>
            <w:tcBorders/>
            <w:shd w:color="auto" w:fill="BFBFBF" w:themeFill="background1" w:themeFillShade="bf" w:val="clear"/>
            <w:tcMar>
              <w:left w:w="98" w:type="dxa"/>
            </w:tcMar>
          </w:tcPr>
          <w:p>
            <w:pPr>
              <w:pStyle w:val="NoSpacing"/>
              <w:spacing w:lineRule="auto" w:line="240" w:before="0" w:after="0"/>
              <w:rPr>
                <w:b/>
                <w:b/>
              </w:rPr>
            </w:pPr>
            <w:r>
              <w:rPr>
                <w:b/>
              </w:rPr>
              <w:t>Which institutional goals will be advanced upon completion of this goal?  (select all that apply)</w:t>
            </w:r>
          </w:p>
        </w:tc>
        <w:tc>
          <w:tcPr>
            <w:tcW w:w="4410" w:type="dxa"/>
            <w:tcBorders/>
            <w:shd w:color="auto" w:fill="BFBFBF" w:themeFill="background1" w:themeFillShade="bf" w:val="clear"/>
            <w:tcMar>
              <w:left w:w="98" w:type="dxa"/>
            </w:tcMar>
          </w:tcPr>
          <w:p>
            <w:pPr>
              <w:pStyle w:val="Normal"/>
              <w:spacing w:lineRule="auto" w:line="240" w:before="0" w:after="0"/>
              <w:jc w:val="center"/>
              <w:rPr>
                <w:b/>
                <w:b/>
              </w:rPr>
            </w:pPr>
            <w:r>
              <w:rPr>
                <w:b/>
              </w:rPr>
              <w:t>Anticipated Results</w:t>
            </w:r>
          </w:p>
        </w:tc>
      </w:tr>
      <w:tr>
        <w:trPr/>
        <w:tc>
          <w:tcPr>
            <w:tcW w:w="4320" w:type="dxa"/>
            <w:tcBorders/>
            <w:shd w:fill="auto" w:val="clear"/>
            <w:tcMar>
              <w:left w:w="98" w:type="dxa"/>
            </w:tcMar>
          </w:tcPr>
          <w:p>
            <w:pPr>
              <w:pStyle w:val="Normal"/>
              <w:spacing w:lineRule="auto" w:line="240" w:before="0" w:after="0"/>
              <w:rPr>
                <w:b/>
                <w:b/>
              </w:rPr>
            </w:pPr>
            <w:r>
              <w:rPr>
                <w:b/>
              </w:rPr>
            </w:r>
          </w:p>
        </w:tc>
        <w:tc>
          <w:tcPr>
            <w:tcW w:w="5310" w:type="dxa"/>
            <w:tcBorders/>
            <w:shd w:fill="auto" w:val="clear"/>
            <w:tcMar>
              <w:left w:w="98" w:type="dxa"/>
            </w:tcMar>
          </w:tcPr>
          <w:p>
            <w:pPr>
              <w:pStyle w:val="NoSpacing"/>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21" w:name="__Fieldmark__435_1388510295"/>
            <w:bookmarkStart w:id="122" w:name="__Fieldmark__396_1171456964"/>
            <w:bookmarkStart w:id="123" w:name="__Fieldmark__163_763260259"/>
            <w:bookmarkStart w:id="124" w:name="__Fieldmark__435_1388510295"/>
            <w:bookmarkStart w:id="125" w:name="__Fieldmark__435_1388510295"/>
            <w:bookmarkEnd w:id="122"/>
            <w:bookmarkEnd w:id="123"/>
            <w:bookmarkEnd w:id="125"/>
            <w:r>
              <w:rPr/>
            </w:r>
            <w:r>
              <w:fldChar w:fldCharType="end"/>
            </w:r>
            <w:r>
              <w:rPr>
                <w:sz w:val="20"/>
                <w:szCs w:val="20"/>
              </w:rPr>
              <w:t xml:space="preserve"> 1: Student Learning                            </w:t>
            </w:r>
          </w:p>
          <w:p>
            <w:pPr>
              <w:pStyle w:val="NoSpacing"/>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26" w:name="__Fieldmark__447_1388510295"/>
            <w:bookmarkStart w:id="127" w:name="__Fieldmark__405_1171456964"/>
            <w:bookmarkStart w:id="128" w:name="__Fieldmark__167_763260259"/>
            <w:bookmarkStart w:id="129" w:name="__Fieldmark__447_1388510295"/>
            <w:bookmarkStart w:id="130" w:name="__Fieldmark__447_1388510295"/>
            <w:bookmarkEnd w:id="127"/>
            <w:bookmarkEnd w:id="128"/>
            <w:bookmarkEnd w:id="130"/>
            <w:r>
              <w:rPr/>
            </w:r>
            <w:r>
              <w:fldChar w:fldCharType="end"/>
            </w:r>
            <w:r>
              <w:rPr>
                <w:sz w:val="20"/>
                <w:szCs w:val="20"/>
              </w:rPr>
              <w:t xml:space="preserve"> 2: Student Progression and Completion           </w:t>
            </w:r>
          </w:p>
          <w:p>
            <w:pPr>
              <w:pStyle w:val="NoSpacing"/>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31" w:name="__Fieldmark__459_1388510295"/>
            <w:bookmarkStart w:id="132" w:name="__Fieldmark__414_1171456964"/>
            <w:bookmarkStart w:id="133" w:name="__Fieldmark__171_763260259"/>
            <w:bookmarkStart w:id="134" w:name="__Fieldmark__459_1388510295"/>
            <w:bookmarkStart w:id="135" w:name="__Fieldmark__459_1388510295"/>
            <w:bookmarkEnd w:id="132"/>
            <w:bookmarkEnd w:id="133"/>
            <w:bookmarkEnd w:id="135"/>
            <w:r>
              <w:rPr/>
            </w:r>
            <w:r>
              <w:fldChar w:fldCharType="end"/>
            </w:r>
            <w:r>
              <w:rPr>
                <w:sz w:val="20"/>
                <w:szCs w:val="20"/>
              </w:rPr>
              <w:t xml:space="preserve"> 3: Facilities                             </w:t>
            </w:r>
          </w:p>
          <w:p>
            <w:pPr>
              <w:pStyle w:val="NoSpacing"/>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36" w:name="__Fieldmark__471_1388510295"/>
            <w:bookmarkStart w:id="137" w:name="__Fieldmark__423_1171456964"/>
            <w:bookmarkStart w:id="138" w:name="__Fieldmark__175_763260259"/>
            <w:bookmarkStart w:id="139" w:name="__Fieldmark__471_1388510295"/>
            <w:bookmarkStart w:id="140" w:name="__Fieldmark__471_1388510295"/>
            <w:bookmarkEnd w:id="137"/>
            <w:bookmarkEnd w:id="138"/>
            <w:bookmarkEnd w:id="140"/>
            <w:r>
              <w:rPr/>
            </w:r>
            <w:r>
              <w:fldChar w:fldCharType="end"/>
            </w:r>
            <w:r>
              <w:rPr>
                <w:sz w:val="20"/>
                <w:szCs w:val="20"/>
              </w:rPr>
              <w:t xml:space="preserve"> 4: Oversight and Accountability          </w:t>
            </w:r>
          </w:p>
          <w:p>
            <w:pPr>
              <w:pStyle w:val="NoSpacing"/>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41" w:name="__Fieldmark__483_1388510295"/>
            <w:bookmarkStart w:id="142" w:name="__Fieldmark__432_1171456964"/>
            <w:bookmarkStart w:id="143" w:name="__Fieldmark__181_763260259"/>
            <w:bookmarkStart w:id="144" w:name="__Fieldmark__483_1388510295"/>
            <w:bookmarkStart w:id="145" w:name="__Fieldmark__483_1388510295"/>
            <w:bookmarkEnd w:id="142"/>
            <w:bookmarkEnd w:id="143"/>
            <w:bookmarkEnd w:id="145"/>
            <w:r>
              <w:rPr/>
            </w:r>
            <w:r>
              <w:fldChar w:fldCharType="end"/>
            </w:r>
            <w:r>
              <w:rPr>
                <w:sz w:val="20"/>
                <w:szCs w:val="20"/>
              </w:rPr>
              <w:t xml:space="preserve"> 5: Leadership and Engagement        </w:t>
            </w:r>
            <w:r>
              <w:rPr/>
              <w:t xml:space="preserve">               </w:t>
            </w:r>
          </w:p>
        </w:tc>
        <w:tc>
          <w:tcPr>
            <w:tcW w:w="4410" w:type="dxa"/>
            <w:tcBorders/>
            <w:shd w:fill="auto" w:val="clear"/>
            <w:tcMar>
              <w:left w:w="98" w:type="dxa"/>
            </w:tcMar>
          </w:tcPr>
          <w:p>
            <w:pPr>
              <w:pStyle w:val="Normal"/>
              <w:spacing w:lineRule="auto" w:line="240" w:before="0" w:after="0"/>
              <w:rPr>
                <w:b/>
                <w:b/>
              </w:rPr>
            </w:pPr>
            <w:r>
              <w:rPr>
                <w:b/>
              </w:rPr>
            </w:r>
          </w:p>
        </w:tc>
      </w:tr>
    </w:tbl>
    <w:p>
      <w:pPr>
        <w:pStyle w:val="Normal"/>
        <w:spacing w:lineRule="auto" w:line="240" w:before="0" w:after="0"/>
        <w:rPr>
          <w:b/>
          <w:b/>
          <w:u w:val="single"/>
        </w:rPr>
      </w:pPr>
      <w:r>
        <w:rPr>
          <w:b/>
          <w:u w:val="single"/>
        </w:rPr>
      </w:r>
    </w:p>
    <w:p>
      <w:pPr>
        <w:pStyle w:val="ListParagraph"/>
        <w:spacing w:lineRule="auto" w:line="240" w:before="0" w:after="0"/>
        <w:ind w:left="0" w:hanging="0"/>
        <w:contextualSpacing/>
        <w:rPr/>
      </w:pPr>
      <w:r>
        <w:rPr>
          <w:b/>
          <w:u w:val="single"/>
        </w:rPr>
        <w:t>III. Trend Data Analysis:</w:t>
      </w:r>
      <w:r>
        <w:rPr/>
        <w:t xml:space="preserve"> </w:t>
      </w:r>
    </w:p>
    <w:p>
      <w:pPr>
        <w:pStyle w:val="Normal"/>
        <w:spacing w:lineRule="auto" w:line="240" w:before="0" w:after="0"/>
        <w:rPr>
          <w:rFonts w:cs="Calibri" w:cstheme="minorHAnsi"/>
        </w:rPr>
      </w:pPr>
      <w:r>
        <w:rPr>
          <w:rFonts w:cs="Calibri" w:cstheme="minorHAnsi"/>
        </w:rPr>
        <w:t xml:space="preserve">Highlight </w:t>
      </w:r>
      <w:r>
        <w:rPr>
          <w:rFonts w:cs="Calibri" w:cstheme="minorHAnsi"/>
          <w:b/>
          <w:i/>
        </w:rPr>
        <w:t>any significant changes</w:t>
      </w:r>
      <w:r>
        <w:rPr>
          <w:rFonts w:cs="Calibri" w:cstheme="minorHAnsi"/>
        </w:rPr>
        <w:t xml:space="preserve"> in the following metrics and discuss what such changes mean to your program. </w:t>
      </w:r>
    </w:p>
    <w:p>
      <w:pPr>
        <w:pStyle w:val="ListParagraph"/>
        <w:numPr>
          <w:ilvl w:val="0"/>
          <w:numId w:val="5"/>
        </w:numPr>
        <w:spacing w:lineRule="auto" w:line="240" w:before="0" w:after="0"/>
        <w:contextualSpacing/>
        <w:rPr/>
      </w:pPr>
      <w:r>
        <w:rPr>
          <w:rFonts w:cs="Calibri" w:cstheme="minorHAnsi"/>
        </w:rPr>
        <w:t xml:space="preserve">Changes in student demographics (gender, age and ethnicity).  </w:t>
      </w:r>
      <w:bookmarkStart w:id="146" w:name="__DdeLink__843_1171456964"/>
      <w:r>
        <w:rPr>
          <w:rFonts w:cs="Calibri" w:cstheme="minorHAnsi"/>
        </w:rPr>
        <w:t>N</w:t>
      </w:r>
      <w:bookmarkEnd w:id="146"/>
      <w:r>
        <w:rPr>
          <w:rFonts w:cs="Calibri" w:cstheme="minorHAnsi"/>
        </w:rPr>
        <w:t>othing significant</w:t>
      </w:r>
    </w:p>
    <w:p>
      <w:pPr>
        <w:pStyle w:val="ListParagraph"/>
        <w:numPr>
          <w:ilvl w:val="0"/>
          <w:numId w:val="5"/>
        </w:numPr>
        <w:spacing w:lineRule="auto" w:line="240" w:before="0" w:after="0"/>
        <w:contextualSpacing/>
        <w:rPr/>
      </w:pPr>
      <w:r>
        <w:rPr>
          <w:rFonts w:cs="Calibri" w:cstheme="minorHAnsi"/>
        </w:rPr>
        <w:t>Changes in enrollment (headcount, sections, course enrollment and productivity).  Nothing significant</w:t>
      </w:r>
    </w:p>
    <w:p>
      <w:pPr>
        <w:pStyle w:val="ListParagraph"/>
        <w:numPr>
          <w:ilvl w:val="0"/>
          <w:numId w:val="5"/>
        </w:numPr>
        <w:spacing w:lineRule="auto" w:line="240" w:before="0" w:after="0"/>
        <w:contextualSpacing/>
        <w:rPr/>
      </w:pPr>
      <w:r>
        <w:rPr>
          <w:rFonts w:cs="Calibri" w:cstheme="minorHAnsi"/>
        </w:rPr>
        <w:t>Success and retention for face-to-face, as well as online/distance courses. Nothing significant.  Seeing greater difficulties in the older sections of the population is not a surprising result.  The time gap along with the difficulty of the courses unfortunately takes its toll on people who commonly have many other responsibilities than the younger crowd.</w:t>
      </w:r>
    </w:p>
    <w:p>
      <w:pPr>
        <w:pStyle w:val="ListParagraph"/>
        <w:numPr>
          <w:ilvl w:val="0"/>
          <w:numId w:val="5"/>
        </w:numPr>
        <w:spacing w:lineRule="auto" w:line="240" w:before="0" w:after="0"/>
        <w:contextualSpacing/>
        <w:rPr/>
      </w:pPr>
      <w:r>
        <w:rPr>
          <w:rFonts w:cs="Calibri" w:cstheme="minorHAnsi"/>
        </w:rPr>
        <w:t>Changes in the achievement gap and disproportionate impact (Equity).   Honestly cannot address this, as the only data available appears to be 5 year combined data with no breakdown by year.</w:t>
      </w:r>
    </w:p>
    <w:p>
      <w:pPr>
        <w:pStyle w:val="ListParagraph"/>
        <w:numPr>
          <w:ilvl w:val="0"/>
          <w:numId w:val="5"/>
        </w:numPr>
        <w:spacing w:lineRule="auto" w:line="240" w:before="0" w:after="0"/>
        <w:contextualSpacing/>
        <w:rPr/>
      </w:pPr>
      <w:r>
        <w:rPr>
          <w:rFonts w:cs="Calibri" w:cstheme="minorHAnsi"/>
        </w:rPr>
        <w:t xml:space="preserve">Other program-specific data that reflects significant changes </w:t>
      </w:r>
      <w:r>
        <w:rPr>
          <w:rFonts w:cs="Calibri" w:cstheme="minorHAnsi"/>
          <w:i/>
        </w:rPr>
        <w:t xml:space="preserve">(please specify or attach). </w:t>
      </w:r>
      <w:r>
        <w:rPr>
          <w:rFonts w:cs="Calibri" w:cstheme="minorHAnsi"/>
        </w:rPr>
        <w:t>All Student Affairs and Administrative Services should respond.  The nice point pulled out is the increase in chemistry majors.  While 8 “ain't much” for a 5 year period, 5 of those were in the last two years, and at least 2 more are expected from last year's group.  Not many data points, but we'll take anything we can get!</w:t>
      </w:r>
    </w:p>
    <w:p>
      <w:pPr>
        <w:pStyle w:val="Normal"/>
        <w:spacing w:lineRule="auto" w:line="240" w:before="0" w:after="0"/>
        <w:rPr>
          <w:b/>
          <w:b/>
          <w:u w:val="single"/>
        </w:rPr>
      </w:pPr>
      <w:r>
        <w:rPr>
          <w:b/>
          <w:u w:val="single"/>
        </w:rPr>
      </w:r>
    </w:p>
    <w:p>
      <w:pPr>
        <w:pStyle w:val="Normal"/>
        <w:spacing w:lineRule="auto" w:line="240" w:before="0" w:after="0"/>
        <w:rPr>
          <w:b/>
          <w:b/>
          <w:u w:val="single"/>
        </w:rPr>
      </w:pPr>
      <w:r>
        <w:rPr>
          <w:b/>
          <w:u w:val="single"/>
        </w:rPr>
        <w:t xml:space="preserve">IV. Program Assessment (focus on most recent year): </w:t>
      </w:r>
    </w:p>
    <w:p>
      <w:pPr>
        <w:pStyle w:val="NoSpacing"/>
        <w:numPr>
          <w:ilvl w:val="0"/>
          <w:numId w:val="4"/>
        </w:numPr>
        <w:rPr/>
      </w:pPr>
      <w:r>
        <w:rPr/>
        <w:t xml:space="preserve">How did your outcomes assessment results inform your program planning?  Use bullet points to organize your response.  </w:t>
      </w:r>
    </w:p>
    <w:p>
      <w:pPr>
        <w:pStyle w:val="NoSpacing"/>
        <w:numPr>
          <w:ilvl w:val="0"/>
          <w:numId w:val="9"/>
        </w:numPr>
        <w:rPr/>
      </w:pPr>
      <w:r>
        <w:rPr/>
        <w:t xml:space="preserve">Most courses are proceeding as they have been for a while, as results mostly appear to be in line with our hopes.  </w:t>
      </w:r>
    </w:p>
    <w:p>
      <w:pPr>
        <w:pStyle w:val="NoSpacing"/>
        <w:numPr>
          <w:ilvl w:val="0"/>
          <w:numId w:val="9"/>
        </w:numPr>
        <w:rPr/>
      </w:pPr>
      <w:r>
        <w:rPr/>
        <w:t>At least one class is undergoing relatively significant changes based on poorer than desired results.  This includes a variety of sought-for improvements including greater use of classroom flipping, careful reconstruction of various elements used in the class, and continued improvement of a revamped laboratory program for the course.</w:t>
      </w:r>
    </w:p>
    <w:p>
      <w:pPr>
        <w:pStyle w:val="ListParagraph"/>
        <w:numPr>
          <w:ilvl w:val="0"/>
          <w:numId w:val="4"/>
        </w:numPr>
        <w:spacing w:lineRule="auto" w:line="240" w:before="0" w:after="0"/>
        <w:contextualSpacing/>
        <w:rPr/>
      </w:pPr>
      <w:r>
        <w:rPr/>
        <w:t>How did your outcomes assessment results inform your resource requests?  The results should support and justify resource requests.</w:t>
      </w:r>
    </w:p>
    <w:p>
      <w:pPr>
        <w:pStyle w:val="ListParagraph"/>
        <w:numPr>
          <w:ilvl w:val="0"/>
          <w:numId w:val="10"/>
        </w:numPr>
        <w:spacing w:lineRule="auto" w:line="240" w:before="0" w:after="0"/>
        <w:contextualSpacing/>
        <w:rPr/>
      </w:pPr>
      <w:r>
        <w:rPr>
          <w:rFonts w:cs="Calibri" w:cstheme="minorHAnsi"/>
        </w:rPr>
        <w:t xml:space="preserve">The primary resource that we need to expand is our yearly budget due to the growth of class enrollment in the majors pathway courses.  This is mentioned as well in </w:t>
      </w:r>
      <w:r>
        <w:rPr>
          <w:rFonts w:cs="Calibri" w:cstheme="minorHAnsi"/>
          <w:b/>
          <w:bCs/>
        </w:rPr>
        <w:t>V.D</w:t>
      </w:r>
      <w:r>
        <w:rPr>
          <w:rFonts w:cs="Calibri" w:cstheme="minorHAnsi"/>
        </w:rPr>
        <w:t>, below.</w:t>
      </w:r>
    </w:p>
    <w:p>
      <w:pPr>
        <w:pStyle w:val="ListParagraph"/>
        <w:numPr>
          <w:ilvl w:val="0"/>
          <w:numId w:val="10"/>
        </w:numPr>
        <w:spacing w:lineRule="auto" w:line="240" w:before="0" w:after="0"/>
        <w:contextualSpacing/>
        <w:rPr/>
      </w:pPr>
      <w:r>
        <w:rPr>
          <w:rFonts w:cs="Calibri" w:cstheme="minorHAnsi"/>
        </w:rPr>
        <w:t xml:space="preserve">All professors would like to get relatively modern computers placed into the labs as a resource for the students.  There are a number of points during the labs they perform where such a resource would be extremely valuable and help enable a more seamless environment for student learning  (where there is no lag between the acquisition of information and its incorporation into specific programs for analysis, writeup, and presentation.  This is mentioned as well in </w:t>
      </w:r>
      <w:r>
        <w:rPr>
          <w:rFonts w:cs="Calibri" w:cstheme="minorHAnsi"/>
          <w:b/>
          <w:bCs/>
        </w:rPr>
        <w:t>V.C.2</w:t>
      </w:r>
      <w:r>
        <w:rPr>
          <w:rFonts w:cs="Calibri" w:cstheme="minorHAnsi"/>
        </w:rPr>
        <w:t>, below.</w:t>
      </w:r>
    </w:p>
    <w:p>
      <w:pPr>
        <w:pStyle w:val="ListParagraph"/>
        <w:numPr>
          <w:ilvl w:val="0"/>
          <w:numId w:val="0"/>
        </w:numPr>
        <w:spacing w:lineRule="auto" w:line="240" w:before="0" w:after="0"/>
        <w:ind w:left="720" w:hanging="0"/>
        <w:contextualSpacing/>
        <w:rPr>
          <w:rFonts w:cs="Calibri" w:cstheme="minorHAnsi"/>
        </w:rPr>
      </w:pPr>
      <w:r>
        <w:rPr>
          <w:rFonts w:cs="Calibri" w:cstheme="minorHAnsi"/>
        </w:rPr>
      </w:r>
    </w:p>
    <w:p>
      <w:pPr>
        <w:pStyle w:val="ListParagraph"/>
        <w:numPr>
          <w:ilvl w:val="0"/>
          <w:numId w:val="4"/>
        </w:numPr>
        <w:spacing w:lineRule="auto" w:line="240" w:before="0" w:after="0"/>
        <w:contextualSpacing/>
        <w:rPr/>
      </w:pPr>
      <w:r>
        <w:rPr/>
        <w:t xml:space="preserve">How do course level student learning outcomes align with program learning outcomes?  Instructional programs can combine questions C and D for one response (SLO/PLO/ILO).  </w:t>
      </w:r>
    </w:p>
    <w:p>
      <w:pPr>
        <w:pStyle w:val="ListParagraph"/>
        <w:numPr>
          <w:ilvl w:val="0"/>
          <w:numId w:val="0"/>
        </w:numPr>
        <w:spacing w:lineRule="auto" w:line="240" w:before="0" w:after="0"/>
        <w:ind w:left="720" w:hanging="0"/>
        <w:contextualSpacing/>
        <w:rPr/>
      </w:pPr>
      <w:r>
        <w:rPr/>
        <w:t>This is addressed below.</w:t>
      </w:r>
    </w:p>
    <w:p>
      <w:pPr>
        <w:pStyle w:val="ListParagraph"/>
        <w:numPr>
          <w:ilvl w:val="0"/>
          <w:numId w:val="0"/>
        </w:numPr>
        <w:spacing w:lineRule="auto" w:line="240" w:before="0" w:after="0"/>
        <w:ind w:left="720" w:hanging="0"/>
        <w:contextualSpacing/>
        <w:rPr/>
      </w:pPr>
      <w:r>
        <w:rPr/>
      </w:r>
    </w:p>
    <w:p>
      <w:pPr>
        <w:pStyle w:val="ListParagraph"/>
        <w:numPr>
          <w:ilvl w:val="0"/>
          <w:numId w:val="4"/>
        </w:numPr>
        <w:spacing w:lineRule="auto" w:line="240" w:before="0" w:after="0"/>
        <w:contextualSpacing/>
        <w:rPr/>
      </w:pPr>
      <w:r>
        <w:rPr/>
        <w:t xml:space="preserve">How do the program learning outcomes or Administrative Unit Outcomes align with Institutional Learning Outcomes? </w:t>
      </w:r>
      <w:r>
        <w:rPr>
          <w:rFonts w:cs="Calibri" w:cstheme="minorHAnsi"/>
        </w:rPr>
        <w:t xml:space="preserve">All Student Affairs and Administrative Services should respond.  </w:t>
      </w:r>
    </w:p>
    <w:p>
      <w:pPr>
        <w:pStyle w:val="ListParagraph"/>
        <w:spacing w:lineRule="auto" w:line="240" w:before="0" w:after="0"/>
        <w:contextualSpacing/>
        <w:rPr/>
      </w:pPr>
      <w:r>
        <w:rPr>
          <w:rFonts w:cs="Calibri" w:cstheme="minorHAnsi"/>
        </w:rPr>
        <w:t>All of our courses have now been mapped through their SLOs into both the Program Learning Outcomes and BC's Institutional Learning Outcomes.  This is being done across campus; we are just one of many who have finished the “task.” The utility of this with respect to accreditation and general public perception of the institution is well understood;  it also has beneficially served to sharpen the focus of the people in the program on how our piece of the pie fits into the whole.</w:t>
      </w:r>
    </w:p>
    <w:p>
      <w:pPr>
        <w:pStyle w:val="ListParagraph"/>
        <w:spacing w:lineRule="auto" w:line="240" w:before="0" w:after="0"/>
        <w:contextualSpacing/>
        <w:rPr/>
      </w:pPr>
      <w:r>
        <w:rPr/>
      </w:r>
    </w:p>
    <w:p>
      <w:pPr>
        <w:pStyle w:val="Normal"/>
        <w:pBdr>
          <w:top w:val="single" w:sz="4" w:space="1" w:color="00000A"/>
          <w:left w:val="single" w:sz="4" w:space="0" w:color="00000A"/>
          <w:bottom w:val="single" w:sz="4" w:space="1" w:color="00000A"/>
          <w:right w:val="single" w:sz="4" w:space="1" w:color="00000A"/>
        </w:pBdr>
        <w:spacing w:lineRule="auto" w:line="240" w:before="0" w:after="0"/>
        <w:rPr/>
      </w:pPr>
      <w:r>
        <w:rPr>
          <w:b/>
          <w:i/>
          <w:u w:val="single"/>
        </w:rPr>
        <w:t>Institutional Learning Outcomes</w:t>
      </w:r>
      <w:r>
        <w:rPr/>
        <w:t xml:space="preserve">:  </w:t>
      </w:r>
    </w:p>
    <w:p>
      <w:pPr>
        <w:pStyle w:val="Normal"/>
        <w:pBdr>
          <w:top w:val="single" w:sz="4" w:space="1" w:color="00000A"/>
          <w:left w:val="single" w:sz="4" w:space="0" w:color="00000A"/>
          <w:bottom w:val="single" w:sz="4" w:space="1" w:color="00000A"/>
          <w:right w:val="single" w:sz="4" w:space="1" w:color="00000A"/>
        </w:pBdr>
        <w:spacing w:lineRule="auto" w:line="240" w:before="0" w:after="0"/>
        <w:rPr>
          <w:i/>
          <w:i/>
          <w:sz w:val="20"/>
        </w:rPr>
      </w:pPr>
      <w:r>
        <w:rPr>
          <w:i/>
          <w:sz w:val="20"/>
          <w:u w:val="single"/>
        </w:rPr>
        <w:t>Think:</w:t>
      </w:r>
      <w:r>
        <w:rPr>
          <w:i/>
          <w:sz w:val="20"/>
        </w:rPr>
        <w:t xml:space="preserve"> Think critically and evaluate sources and information for validity and usefulness.</w:t>
      </w:r>
    </w:p>
    <w:p>
      <w:pPr>
        <w:pStyle w:val="Normal"/>
        <w:pBdr>
          <w:top w:val="single" w:sz="4" w:space="1" w:color="00000A"/>
          <w:left w:val="single" w:sz="4" w:space="0" w:color="00000A"/>
          <w:bottom w:val="single" w:sz="4" w:space="1" w:color="00000A"/>
          <w:right w:val="single" w:sz="4" w:space="1" w:color="00000A"/>
        </w:pBdr>
        <w:spacing w:lineRule="auto" w:line="240" w:before="0" w:after="0"/>
        <w:rPr>
          <w:i/>
          <w:i/>
          <w:sz w:val="20"/>
        </w:rPr>
      </w:pPr>
      <w:r>
        <w:rPr>
          <w:i/>
          <w:sz w:val="20"/>
          <w:u w:val="single"/>
        </w:rPr>
        <w:t>Communicate:</w:t>
      </w:r>
      <w:r>
        <w:rPr>
          <w:i/>
          <w:sz w:val="20"/>
        </w:rPr>
        <w:t xml:space="preserve"> Communicate effectively in both written and oral forms.</w:t>
      </w:r>
    </w:p>
    <w:p>
      <w:pPr>
        <w:pStyle w:val="Normal"/>
        <w:pBdr>
          <w:top w:val="single" w:sz="4" w:space="1" w:color="00000A"/>
          <w:left w:val="single" w:sz="4" w:space="0" w:color="00000A"/>
          <w:bottom w:val="single" w:sz="4" w:space="1" w:color="00000A"/>
          <w:right w:val="single" w:sz="4" w:space="1" w:color="00000A"/>
        </w:pBdr>
        <w:spacing w:lineRule="auto" w:line="240" w:before="0" w:after="0"/>
        <w:rPr>
          <w:i/>
          <w:i/>
          <w:sz w:val="20"/>
        </w:rPr>
      </w:pPr>
      <w:r>
        <w:rPr>
          <w:i/>
          <w:sz w:val="20"/>
          <w:u w:val="single"/>
        </w:rPr>
        <w:t>Demonstrate:</w:t>
      </w:r>
      <w:r>
        <w:rPr>
          <w:i/>
          <w:sz w:val="20"/>
        </w:rPr>
        <w:t xml:space="preserve">  Demonstrate competency in a field of knowledge or with job-related skills.</w:t>
      </w:r>
    </w:p>
    <w:p>
      <w:pPr>
        <w:pStyle w:val="Normal"/>
        <w:pBdr>
          <w:top w:val="single" w:sz="4" w:space="1" w:color="00000A"/>
          <w:left w:val="single" w:sz="4" w:space="0" w:color="00000A"/>
          <w:bottom w:val="single" w:sz="4" w:space="1" w:color="00000A"/>
          <w:right w:val="single" w:sz="4" w:space="1" w:color="00000A"/>
        </w:pBdr>
        <w:spacing w:lineRule="auto" w:line="240" w:before="0" w:after="0"/>
        <w:rPr>
          <w:i/>
          <w:i/>
          <w:sz w:val="20"/>
        </w:rPr>
      </w:pPr>
      <w:r>
        <w:rPr>
          <w:i/>
          <w:sz w:val="20"/>
          <w:u w:val="single"/>
        </w:rPr>
        <w:t>Engage:</w:t>
      </w:r>
      <w:r>
        <w:rPr>
          <w:i/>
          <w:sz w:val="20"/>
        </w:rPr>
        <w:t xml:space="preserve">  Engage productively in all levels of society – interpersonal, community, the state and the nation, and the world.</w:t>
      </w:r>
    </w:p>
    <w:p>
      <w:pPr>
        <w:pStyle w:val="ListParagraph"/>
        <w:spacing w:lineRule="auto" w:line="240" w:before="0" w:after="0"/>
        <w:ind w:left="360" w:hanging="0"/>
        <w:contextualSpacing/>
        <w:rPr/>
      </w:pPr>
      <w:r>
        <w:rPr/>
      </w:r>
    </w:p>
    <w:p>
      <w:pPr>
        <w:pStyle w:val="ListParagraph"/>
        <w:numPr>
          <w:ilvl w:val="0"/>
          <w:numId w:val="4"/>
        </w:numPr>
        <w:spacing w:lineRule="auto" w:line="240" w:before="0" w:after="0"/>
        <w:contextualSpacing/>
        <w:rPr/>
      </w:pPr>
      <w:r>
        <w:rPr>
          <w:rFonts w:cs="Calibri" w:cstheme="minorHAnsi"/>
        </w:rPr>
        <w:t xml:space="preserve">Describe </w:t>
      </w:r>
      <w:r>
        <w:rPr>
          <w:rFonts w:cs="Calibri" w:cstheme="minorHAnsi"/>
          <w:i/>
        </w:rPr>
        <w:t>any significant changes</w:t>
      </w:r>
      <w:r>
        <w:rPr>
          <w:rFonts w:cs="Calibri" w:cstheme="minorHAnsi"/>
        </w:rPr>
        <w:t xml:space="preserve"> in your program’s strengths since last year.</w:t>
      </w:r>
    </w:p>
    <w:p>
      <w:pPr>
        <w:pStyle w:val="ListParagraph"/>
        <w:numPr>
          <w:ilvl w:val="0"/>
          <w:numId w:val="0"/>
        </w:numPr>
        <w:spacing w:lineRule="auto" w:line="240" w:before="0" w:after="0"/>
        <w:ind w:left="720" w:hanging="0"/>
        <w:contextualSpacing/>
        <w:rPr>
          <w:rFonts w:cs="Calibri" w:cstheme="minorHAnsi"/>
        </w:rPr>
      </w:pPr>
      <w:r>
        <w:rPr>
          <w:rFonts w:cs="Calibri" w:cstheme="minorHAnsi"/>
        </w:rPr>
      </w:r>
    </w:p>
    <w:p>
      <w:pPr>
        <w:pStyle w:val="ListParagraph"/>
        <w:numPr>
          <w:ilvl w:val="0"/>
          <w:numId w:val="0"/>
        </w:numPr>
        <w:spacing w:lineRule="auto" w:line="240" w:before="0" w:after="0"/>
        <w:ind w:left="720" w:hanging="0"/>
        <w:contextualSpacing/>
        <w:rPr/>
      </w:pPr>
      <w:r>
        <w:rPr>
          <w:rFonts w:cs="Calibri" w:cstheme="minorHAnsi"/>
        </w:rPr>
        <w:t xml:space="preserve">Completion of renovation, buildup of CSL, incorporation of instrumentation and reactors into curriculum, development and submission of the chemistry AS-T degree, initiation of an ACS club, hiring of two new professors allowing us to add two sections of general chemistry (the first hire simply filled in gaps from lost adjuncts and overloads), </w:t>
      </w:r>
    </w:p>
    <w:p>
      <w:pPr>
        <w:pStyle w:val="ListParagraph"/>
        <w:spacing w:lineRule="auto" w:line="240" w:before="0" w:after="0"/>
        <w:contextualSpacing/>
        <w:rPr>
          <w:rFonts w:cs="Calibri" w:cstheme="minorHAnsi"/>
        </w:rPr>
      </w:pPr>
      <w:r>
        <w:rPr>
          <w:rFonts w:cs="Calibri" w:cstheme="minorHAnsi"/>
        </w:rPr>
      </w:r>
    </w:p>
    <w:p>
      <w:pPr>
        <w:pStyle w:val="ListParagraph"/>
        <w:spacing w:lineRule="auto" w:line="240" w:before="0" w:after="0"/>
        <w:contextualSpacing/>
        <w:rPr>
          <w:rFonts w:cs="Calibri" w:cstheme="minorHAnsi"/>
        </w:rPr>
      </w:pPr>
      <w:r>
        <w:rPr>
          <w:rFonts w:cs="Calibri" w:cstheme="minorHAnsi"/>
        </w:rPr>
      </w:r>
    </w:p>
    <w:p>
      <w:pPr>
        <w:pStyle w:val="ListParagraph"/>
        <w:numPr>
          <w:ilvl w:val="0"/>
          <w:numId w:val="4"/>
        </w:numPr>
        <w:spacing w:lineRule="auto" w:line="240" w:before="0" w:after="0"/>
        <w:contextualSpacing/>
        <w:rPr/>
      </w:pPr>
      <w:r>
        <w:rPr>
          <w:rFonts w:cs="Calibri" w:cstheme="minorHAnsi"/>
        </w:rPr>
        <w:t xml:space="preserve">Describe </w:t>
      </w:r>
      <w:r>
        <w:rPr>
          <w:rFonts w:cs="Calibri" w:cstheme="minorHAnsi"/>
          <w:i/>
        </w:rPr>
        <w:t>any significant changes</w:t>
      </w:r>
      <w:r>
        <w:rPr>
          <w:rFonts w:cs="Calibri" w:cstheme="minorHAnsi"/>
        </w:rPr>
        <w:t xml:space="preserve"> in your program’s weaknesses since last year.  </w:t>
      </w:r>
    </w:p>
    <w:p>
      <w:pPr>
        <w:pStyle w:val="ListParagraph"/>
        <w:numPr>
          <w:ilvl w:val="0"/>
          <w:numId w:val="0"/>
        </w:numPr>
        <w:spacing w:lineRule="auto" w:line="240" w:before="0" w:after="0"/>
        <w:ind w:left="720" w:hanging="0"/>
        <w:contextualSpacing/>
        <w:rPr/>
      </w:pPr>
      <w:r>
        <w:rPr>
          <w:rFonts w:cs="Calibri" w:cstheme="minorHAnsi"/>
        </w:rPr>
        <w:t>See part G, below.</w:t>
      </w:r>
    </w:p>
    <w:p>
      <w:pPr>
        <w:pStyle w:val="ListParagraph"/>
        <w:spacing w:lineRule="auto" w:line="240" w:before="0" w:after="0"/>
        <w:contextualSpacing/>
        <w:rPr>
          <w:rFonts w:cs="Calibri" w:cstheme="minorHAnsi"/>
        </w:rPr>
      </w:pPr>
      <w:r>
        <w:rPr>
          <w:rFonts w:cs="Calibri" w:cstheme="minorHAnsi"/>
        </w:rPr>
      </w:r>
    </w:p>
    <w:p>
      <w:pPr>
        <w:pStyle w:val="ListParagraph"/>
        <w:numPr>
          <w:ilvl w:val="0"/>
          <w:numId w:val="4"/>
        </w:numPr>
        <w:spacing w:lineRule="auto" w:line="240" w:before="0" w:after="0"/>
        <w:contextualSpacing/>
        <w:rPr/>
      </w:pPr>
      <w:r>
        <w:rPr>
          <w:rFonts w:cs="Calibri" w:cstheme="minorHAnsi"/>
        </w:rPr>
        <w:t>If applicable, describe any unplanned events that affected your program.</w:t>
      </w:r>
    </w:p>
    <w:p>
      <w:pPr>
        <w:pStyle w:val="ListParagraph"/>
        <w:spacing w:lineRule="auto" w:line="240" w:before="0" w:after="0"/>
        <w:contextualSpacing/>
        <w:rPr/>
      </w:pPr>
      <w:r>
        <w:rPr>
          <w:rFonts w:cs="Calibri" w:cstheme="minorHAnsi"/>
        </w:rPr>
        <w:t>The district has refused to accept one of our new hires as a full-time professor based on visa status, despite their eligibility to work.  They have made it clear that their acceptance of visa-bearing applicants extends solely to those with the standard H-1b work visa, but they also make it clear that they will not support such visas in the manner legally required of them.  This is basically a Catch-22 maneuver.</w:t>
      </w:r>
    </w:p>
    <w:p>
      <w:pPr>
        <w:pStyle w:val="ListParagraph"/>
        <w:spacing w:lineRule="auto" w:line="240" w:before="0" w:after="0"/>
        <w:contextualSpacing/>
        <w:rPr>
          <w:rFonts w:cs="Calibri" w:cstheme="minorHAnsi"/>
        </w:rPr>
      </w:pPr>
      <w:r>
        <w:rPr>
          <w:rFonts w:cs="Calibri" w:cstheme="minorHAnsi"/>
        </w:rPr>
      </w:r>
    </w:p>
    <w:p>
      <w:pPr>
        <w:pStyle w:val="ListParagraph"/>
        <w:spacing w:lineRule="auto" w:line="240" w:before="0" w:after="0"/>
        <w:contextualSpacing/>
        <w:rPr/>
      </w:pPr>
      <w:r>
        <w:rPr>
          <w:rFonts w:cs="Calibri" w:cstheme="minorHAnsi"/>
        </w:rPr>
        <w:t xml:space="preserve">The problem this raises is that our (now temporary FT) hire must hope to get a green card before such time next year where another application can be made for tenure-track status.  There are always potential pitfalls here, starting from support at the upper levels of the District on down to availability of that opening.  Given the current lousy environment and ill view the district has for BC at this time, we can only keep our fingers crossed.  </w:t>
      </w:r>
    </w:p>
    <w:p>
      <w:pPr>
        <w:pStyle w:val="ListParagraph"/>
        <w:spacing w:lineRule="auto" w:line="240" w:before="0" w:after="0"/>
        <w:ind w:left="0" w:hanging="0"/>
        <w:contextualSpacing/>
        <w:rPr>
          <w:b/>
          <w:b/>
          <w:u w:val="single"/>
        </w:rPr>
      </w:pPr>
      <w:r>
        <w:rPr>
          <w:b/>
          <w:u w:val="single"/>
        </w:rPr>
      </w:r>
    </w:p>
    <w:p>
      <w:pPr>
        <w:pStyle w:val="Normal"/>
        <w:spacing w:lineRule="auto" w:line="240" w:before="0" w:after="0"/>
        <w:rPr/>
      </w:pPr>
      <w:r>
        <w:rPr>
          <w:rFonts w:cs="Calibri" w:cstheme="minorHAnsi"/>
          <w:b/>
          <w:u w:val="single"/>
        </w:rPr>
        <w:t xml:space="preserve">V. Assess Your Program’s Resource Needs: </w:t>
      </w:r>
      <w:r>
        <w:rPr/>
        <w:t xml:space="preserve">To request resources (staff, faculty, technology, equipment, budget, and facilities), please fill out the appropriate form. </w:t>
      </w:r>
      <w:hyperlink r:id="rId2">
        <w:r>
          <w:rPr>
            <w:rStyle w:val="InternetLink"/>
          </w:rPr>
          <w:t>https://committees.kccd.edu/bc/committee/programreview</w:t>
        </w:r>
      </w:hyperlink>
    </w:p>
    <w:p>
      <w:pPr>
        <w:pStyle w:val="Normal"/>
        <w:spacing w:lineRule="auto" w:line="240" w:before="0" w:after="0"/>
        <w:rPr/>
      </w:pPr>
      <w:r>
        <w:rPr/>
      </w:r>
    </w:p>
    <w:p>
      <w:pPr>
        <w:pStyle w:val="ListParagraph"/>
        <w:numPr>
          <w:ilvl w:val="0"/>
          <w:numId w:val="1"/>
        </w:numPr>
        <w:spacing w:lineRule="auto" w:line="240" w:before="0" w:after="0"/>
        <w:ind w:left="360" w:hanging="360"/>
        <w:contextualSpacing/>
        <w:rPr>
          <w:rFonts w:cs="Calibri" w:cstheme="minorHAnsi"/>
          <w:u w:val="single"/>
        </w:rPr>
      </w:pPr>
      <w:r>
        <w:rPr>
          <w:rFonts w:cs="Calibri" w:cstheme="minorHAnsi"/>
          <w:u w:val="single"/>
        </w:rPr>
        <w:t xml:space="preserve">Human Resources and Professional Development: </w:t>
      </w:r>
    </w:p>
    <w:p>
      <w:pPr>
        <w:pStyle w:val="ListParagraph"/>
        <w:numPr>
          <w:ilvl w:val="0"/>
          <w:numId w:val="2"/>
        </w:numPr>
        <w:spacing w:lineRule="auto" w:line="240" w:before="0" w:after="0"/>
        <w:ind w:left="720" w:hanging="360"/>
        <w:contextualSpacing/>
        <w:rPr/>
      </w:pPr>
      <w:r>
        <w:rPr>
          <w:rFonts w:cs="Calibri" w:cstheme="minorHAnsi"/>
        </w:rPr>
        <w:t xml:space="preserve">If you are requesting any additional positions, explain briefly how the additional positions will contribute to increased student success.  Include upcoming retirements or open positions that need to be filled.  </w:t>
      </w:r>
    </w:p>
    <w:p>
      <w:pPr>
        <w:pStyle w:val="ListParagraph"/>
        <w:spacing w:lineRule="auto" w:line="240" w:before="0" w:after="0"/>
        <w:ind w:left="720" w:hanging="360"/>
        <w:contextualSpacing/>
        <w:rPr>
          <w:rFonts w:cs="Calibri" w:cstheme="minorHAnsi"/>
        </w:rPr>
      </w:pPr>
      <w:r>
        <w:rPr>
          <w:rFonts w:cs="Calibri" w:cstheme="minorHAnsi"/>
        </w:rPr>
      </w:r>
    </w:p>
    <w:p>
      <w:pPr>
        <w:pStyle w:val="ListParagraph"/>
        <w:spacing w:lineRule="auto" w:line="240" w:before="0" w:after="0"/>
        <w:ind w:left="720" w:hanging="360"/>
        <w:contextualSpacing/>
        <w:rPr/>
      </w:pPr>
      <w:r>
        <w:rPr>
          <w:rFonts w:cs="Calibri" w:cstheme="minorHAnsi"/>
        </w:rPr>
        <w:tab/>
        <w:t xml:space="preserve">We will request three hires this year despite our apparent “success” last year.  The net effect of these hires has been the addition of only 2 sections of classes.  One of our new requests comes directly from the district issues with our second hire last year, as noted in part </w:t>
      </w:r>
      <w:r>
        <w:rPr>
          <w:rFonts w:cs="Calibri" w:cstheme="minorHAnsi"/>
          <w:b/>
          <w:bCs/>
        </w:rPr>
        <w:t>IV.G</w:t>
      </w:r>
      <w:r>
        <w:rPr>
          <w:rFonts w:cs="Calibri" w:cstheme="minorHAnsi"/>
        </w:rPr>
        <w:t>, above.  It really represents the cuurent temp position becoming tenure-track.  Both second and third hires this year have strong rationale based on several factors:</w:t>
      </w:r>
    </w:p>
    <w:p>
      <w:pPr>
        <w:pStyle w:val="ListParagraph"/>
        <w:spacing w:lineRule="auto" w:line="240" w:before="0" w:after="0"/>
        <w:ind w:left="720" w:hanging="360"/>
        <w:contextualSpacing/>
        <w:rPr>
          <w:rFonts w:cs="Calibri" w:cstheme="minorHAnsi"/>
        </w:rPr>
      </w:pPr>
      <w:r>
        <w:rPr>
          <w:rFonts w:cs="Calibri" w:cstheme="minorHAnsi"/>
        </w:rPr>
      </w:r>
    </w:p>
    <w:p>
      <w:pPr>
        <w:pStyle w:val="ListParagraph"/>
        <w:numPr>
          <w:ilvl w:val="0"/>
          <w:numId w:val="11"/>
        </w:numPr>
        <w:spacing w:lineRule="auto" w:line="240" w:before="0" w:after="0"/>
        <w:contextualSpacing/>
        <w:rPr/>
      </w:pPr>
      <w:r>
        <w:rPr>
          <w:rFonts w:cs="Calibri" w:cstheme="minorHAnsi"/>
        </w:rPr>
        <w:t xml:space="preserve">We have seen immediate effects in opening up more sections of the first semester of general chemistry.  A relative flood of students has ensued given the increase of 50% more people coming through the program.  A large number of these need much more chemistry, and we anticipate the later classes becoming backlogged (this includes the newer chem 30a/b sequence).  </w:t>
      </w:r>
      <w:r>
        <w:rPr>
          <w:rFonts w:cs="Calibri" w:cstheme="minorHAnsi"/>
          <w:b/>
          <w:bCs/>
        </w:rPr>
        <w:t>We do not have the human resources to deal with this.</w:t>
      </w:r>
    </w:p>
    <w:p>
      <w:pPr>
        <w:pStyle w:val="ListParagraph"/>
        <w:numPr>
          <w:ilvl w:val="0"/>
          <w:numId w:val="11"/>
        </w:numPr>
        <w:spacing w:lineRule="auto" w:line="240" w:before="0" w:after="0"/>
        <w:contextualSpacing/>
        <w:rPr/>
      </w:pPr>
      <w:r>
        <w:rPr>
          <w:rFonts w:cs="Calibri" w:cstheme="minorHAnsi"/>
        </w:rPr>
        <w:t xml:space="preserve">Two programs of interest to people at BC are the Ag Plant Science AS-T degree and various external Physician Assistant  programs.  We are getting a resurgence in interest in chem B18 for these people.  This is bolstered by a growing interest in B18 as a prep class for the B30a/b sequence.  Even a single section of this class cannot be touched by us at this point without invoking an extreme overload.  </w:t>
      </w:r>
    </w:p>
    <w:p>
      <w:pPr>
        <w:pStyle w:val="ListParagraph"/>
        <w:numPr>
          <w:ilvl w:val="0"/>
          <w:numId w:val="11"/>
        </w:numPr>
        <w:spacing w:lineRule="auto" w:line="240" w:before="0" w:after="0"/>
        <w:contextualSpacing/>
        <w:rPr/>
      </w:pPr>
      <w:r>
        <w:rPr>
          <w:rFonts w:cs="Calibri" w:cstheme="minorHAnsi"/>
        </w:rPr>
        <w:t xml:space="preserve">BC has agreed to work with Paramount Academy in their program, which includes our providing an instructor to teach chem 2a at the academy. </w:t>
      </w:r>
      <w:r>
        <w:rPr>
          <w:rFonts w:cs="Calibri" w:cstheme="minorHAnsi"/>
          <w:b/>
          <w:bCs/>
        </w:rPr>
        <w:t>This is supposed to start in 2016.</w:t>
      </w:r>
      <w:r>
        <w:rPr>
          <w:rFonts w:cs="Calibri" w:cstheme="minorHAnsi"/>
          <w:b w:val="false"/>
          <w:bCs w:val="false"/>
        </w:rPr>
        <w:t xml:space="preserve"> This may effectively be a full-time position by itself.</w:t>
      </w:r>
    </w:p>
    <w:p>
      <w:pPr>
        <w:pStyle w:val="ListParagraph"/>
        <w:numPr>
          <w:ilvl w:val="0"/>
          <w:numId w:val="11"/>
        </w:numPr>
        <w:spacing w:lineRule="auto" w:line="240" w:before="0" w:after="0"/>
        <w:contextualSpacing/>
        <w:rPr/>
      </w:pPr>
      <w:r>
        <w:rPr>
          <w:rFonts w:cs="Calibri" w:cstheme="minorHAnsi"/>
          <w:b/>
          <w:bCs/>
        </w:rPr>
        <w:t>Significantly, the UC's have clarified as a state-wide policy</w:t>
      </w:r>
      <w:r>
        <w:rPr>
          <w:rFonts w:cs="Calibri" w:cstheme="minorHAnsi"/>
        </w:rPr>
        <w:t xml:space="preserve"> that people wishing to transfer in biological and chemical sciences must have the first two years of chemistry completed, and this is preferred over other possible classes.  Students are just now becoming aware of this, so the flood mentioned above will swell even further.  This is significant despite the AS-T degree's existence, since this is a call from the transfer schools for the classes.  The CSU's are still fighting this pathway, and we are seeing even more students seriously consider the UC's as we work to make them aware of the financial aid available to them.  </w:t>
      </w:r>
    </w:p>
    <w:p>
      <w:pPr>
        <w:pStyle w:val="ListParagraph"/>
        <w:numPr>
          <w:ilvl w:val="0"/>
          <w:numId w:val="11"/>
        </w:numPr>
        <w:spacing w:lineRule="auto" w:line="240" w:before="0" w:after="0"/>
        <w:contextualSpacing/>
        <w:rPr/>
      </w:pPr>
      <w:r>
        <w:rPr>
          <w:rFonts w:cs="Calibri" w:cstheme="minorHAnsi"/>
        </w:rPr>
        <w:t>There is interest from the outside for a biochemistry course which would open alternative pathways for students interested in programs such as Pharm. D.  and related health degrees.  We can develop such a class (and have the personnel to teach it now), but that is yet another drain.</w:t>
      </w:r>
    </w:p>
    <w:p>
      <w:pPr>
        <w:pStyle w:val="ListParagraph"/>
        <w:spacing w:lineRule="auto" w:line="240" w:before="0" w:after="0"/>
        <w:ind w:left="720" w:hanging="360"/>
        <w:contextualSpacing/>
        <w:rPr>
          <w:rFonts w:cs="Calibri" w:cstheme="minorHAnsi"/>
        </w:rPr>
      </w:pPr>
      <w:r>
        <w:rPr>
          <w:rFonts w:cs="Calibri" w:cstheme="minorHAnsi"/>
        </w:rPr>
      </w:r>
    </w:p>
    <w:p>
      <w:pPr>
        <w:pStyle w:val="ListParagraph"/>
        <w:numPr>
          <w:ilvl w:val="0"/>
          <w:numId w:val="2"/>
        </w:numPr>
        <w:spacing w:lineRule="auto" w:line="240" w:before="0" w:after="0"/>
        <w:ind w:left="720" w:hanging="360"/>
        <w:contextualSpacing/>
        <w:rPr>
          <w:rFonts w:cs="Calibri" w:cstheme="minorHAnsi"/>
          <w:u w:val="single"/>
        </w:rPr>
      </w:pPr>
      <w:r>
        <w:rPr>
          <w:rFonts w:cs="Calibri" w:cstheme="minorHAnsi"/>
          <w:u w:val="single"/>
        </w:rPr>
        <w:t xml:space="preserve">Professional Development: </w:t>
      </w:r>
    </w:p>
    <w:p>
      <w:pPr>
        <w:pStyle w:val="ListParagraph"/>
        <w:numPr>
          <w:ilvl w:val="0"/>
          <w:numId w:val="3"/>
        </w:numPr>
        <w:spacing w:lineRule="auto" w:line="240" w:before="0" w:after="0"/>
        <w:contextualSpacing/>
        <w:rPr/>
      </w:pPr>
      <w:r>
        <w:rPr/>
        <w:t xml:space="preserve">Describe briefly the effectiveness of the professional development your program has been engaged in (either providing or attending) during the last year, focusing on how it contributed to student success.  </w:t>
      </w:r>
    </w:p>
    <w:p>
      <w:pPr>
        <w:pStyle w:val="ListParagraph"/>
        <w:numPr>
          <w:ilvl w:val="0"/>
          <w:numId w:val="0"/>
        </w:numPr>
        <w:spacing w:lineRule="auto" w:line="240" w:before="0" w:after="0"/>
        <w:ind w:left="720" w:hanging="0"/>
        <w:contextualSpacing/>
        <w:rPr/>
      </w:pPr>
      <w:r>
        <w:rPr/>
        <w:t>Our staff who attended both the statewide Great Teachers Seminar and the American Chemical Society's Biennial Conference for Chemical Educators have returned significantly rejuvenated, with an expressed renewed passion for their work.  Ideas germane specifically for our students flooded in from the BCCE, and have been expressed both in material purchases made for the courses (incorporation of technological advances in lab techniques) and in pe</w:t>
      </w:r>
      <w:r>
        <w:rPr/>
        <w:t>d</w:t>
      </w:r>
      <w:r>
        <w:rPr/>
        <w:t>agogical advances/changes.  The GTS attendee reported a renewal of energy based on the general discussions revolving about the classroom environment.  Both of these conferences are at the top of the list now for people to attend.</w:t>
      </w:r>
    </w:p>
    <w:p>
      <w:pPr>
        <w:pStyle w:val="ListParagraph"/>
        <w:spacing w:lineRule="auto" w:line="240" w:before="0" w:after="0"/>
        <w:ind w:left="1440" w:hanging="0"/>
        <w:contextualSpacing/>
        <w:rPr/>
      </w:pPr>
      <w:r>
        <w:rPr/>
      </w:r>
    </w:p>
    <w:p>
      <w:pPr>
        <w:pStyle w:val="ListParagraph"/>
        <w:spacing w:lineRule="auto" w:line="240" w:before="0" w:after="0"/>
        <w:ind w:left="1440" w:hanging="0"/>
        <w:contextualSpacing/>
        <w:rPr/>
      </w:pPr>
      <w:r>
        <w:rPr/>
        <w:t>From last year: “An internal goal of the program is to be one of the best community college chemistry departments in the state.  This necessarily requires that we be in tune with our profession's best practices.  As we build specific areas of any course, or the program as a whole, these professional development opportunities become a serious, discrete informational and training component in that work.”</w:t>
      </w:r>
    </w:p>
    <w:p>
      <w:pPr>
        <w:pStyle w:val="ListParagraph"/>
        <w:numPr>
          <w:ilvl w:val="0"/>
          <w:numId w:val="0"/>
        </w:numPr>
        <w:spacing w:lineRule="auto" w:line="240" w:before="0" w:after="0"/>
        <w:ind w:left="720" w:hanging="0"/>
        <w:contextualSpacing/>
        <w:rPr/>
      </w:pPr>
      <w:r>
        <w:rPr/>
      </w:r>
    </w:p>
    <w:p>
      <w:pPr>
        <w:pStyle w:val="ListParagraph"/>
        <w:numPr>
          <w:ilvl w:val="0"/>
          <w:numId w:val="3"/>
        </w:numPr>
        <w:spacing w:lineRule="auto" w:line="240" w:before="0" w:after="0"/>
        <w:contextualSpacing/>
        <w:rPr/>
      </w:pPr>
      <w:r>
        <w:rPr/>
        <w:t>What professional development opportunities and contributions can your program make to the college in the future?</w:t>
      </w:r>
    </w:p>
    <w:p>
      <w:pPr>
        <w:pStyle w:val="ListParagraph"/>
        <w:numPr>
          <w:ilvl w:val="0"/>
          <w:numId w:val="0"/>
        </w:numPr>
        <w:spacing w:lineRule="auto" w:line="240" w:before="0" w:after="0"/>
        <w:ind w:left="720" w:hanging="0"/>
        <w:contextualSpacing/>
        <w:rPr/>
      </w:pPr>
      <w:r>
        <w:rPr/>
        <w:t xml:space="preserve">While not a topic discussed much at all up to this point, the department chair would not be surprised if people volunteer to bring forth their experiences to the department/college as a whole through seminars or the like.  </w:t>
      </w:r>
    </w:p>
    <w:p>
      <w:pPr>
        <w:pStyle w:val="ListParagraph"/>
        <w:spacing w:lineRule="auto" w:line="240" w:before="0" w:after="0"/>
        <w:ind w:left="1080" w:hanging="0"/>
        <w:contextualSpacing/>
        <w:rPr/>
      </w:pPr>
      <w:r>
        <w:rPr/>
      </w:r>
    </w:p>
    <w:p>
      <w:pPr>
        <w:pStyle w:val="ListParagraph"/>
        <w:numPr>
          <w:ilvl w:val="0"/>
          <w:numId w:val="1"/>
        </w:numPr>
        <w:spacing w:lineRule="auto" w:line="240" w:before="0" w:after="0"/>
        <w:ind w:left="360" w:hanging="360"/>
        <w:contextualSpacing/>
        <w:rPr>
          <w:rFonts w:cs="Calibri" w:cstheme="minorHAnsi"/>
          <w:u w:val="single"/>
        </w:rPr>
      </w:pPr>
      <w:r>
        <w:rPr>
          <w:rFonts w:cs="Calibri" w:cstheme="minorHAnsi"/>
          <w:u w:val="single"/>
        </w:rPr>
        <w:t xml:space="preserve">Facilities: </w:t>
      </w:r>
    </w:p>
    <w:p>
      <w:pPr>
        <w:pStyle w:val="ListParagraph"/>
        <w:numPr>
          <w:ilvl w:val="0"/>
          <w:numId w:val="7"/>
        </w:numPr>
        <w:spacing w:lineRule="auto" w:line="240" w:before="0" w:after="0"/>
        <w:contextualSpacing/>
        <w:rPr/>
      </w:pPr>
      <w:r>
        <w:rPr>
          <w:rFonts w:cs="Calibri" w:cstheme="minorHAnsi"/>
        </w:rPr>
        <w:t xml:space="preserve">How have facilities’ maintenance, repair or updating affected your program in the past year as it relates to student success? </w:t>
      </w:r>
    </w:p>
    <w:p>
      <w:pPr>
        <w:pStyle w:val="ListParagraph"/>
        <w:numPr>
          <w:ilvl w:val="0"/>
          <w:numId w:val="0"/>
        </w:numPr>
        <w:spacing w:lineRule="auto" w:line="240" w:before="0" w:after="0"/>
        <w:ind w:left="720" w:hanging="0"/>
        <w:contextualSpacing/>
        <w:rPr/>
      </w:pPr>
      <w:r>
        <w:rPr>
          <w:rFonts w:cs="Calibri" w:cstheme="minorHAnsi"/>
        </w:rPr>
        <w:t xml:space="preserve">The renovation of two labs has been completed.  This has made a distinct impression on the students and faculty who use the labs, as the added AV technology and space/work flow improvements have redefined the students' experiences, allowing them to  focus more on their work instead of clambering around one another in tight spaces.  The improved whiteboard space allows significant improvement in “workshop” activities for the students and faculty as well.  </w:t>
      </w:r>
    </w:p>
    <w:p>
      <w:pPr>
        <w:pStyle w:val="ListParagraph"/>
        <w:numPr>
          <w:ilvl w:val="0"/>
          <w:numId w:val="7"/>
        </w:numPr>
        <w:spacing w:lineRule="auto" w:line="240" w:before="0" w:after="0"/>
        <w:contextualSpacing/>
        <w:rPr/>
      </w:pPr>
      <w:r>
        <w:rPr>
          <w:rFonts w:cs="Calibri" w:cstheme="minorHAnsi"/>
        </w:rPr>
        <w:t xml:space="preserve">How will your Facilities Request for next year contribute to student success?    </w:t>
      </w:r>
    </w:p>
    <w:p>
      <w:pPr>
        <w:pStyle w:val="ListParagraph"/>
        <w:numPr>
          <w:ilvl w:val="0"/>
          <w:numId w:val="0"/>
        </w:numPr>
        <w:spacing w:lineRule="auto" w:line="240" w:before="0" w:after="0"/>
        <w:ind w:left="720" w:hanging="0"/>
        <w:contextualSpacing/>
        <w:rPr/>
      </w:pPr>
      <w:r>
        <w:rPr>
          <w:rFonts w:cs="Calibri" w:cstheme="minorHAnsi"/>
        </w:rPr>
        <w:t>Nothing major is anticipated at this time.  Most requests anticipated are ones addressing environmental issues affecting usability of rooms (AC/heat, etc.).</w:t>
      </w:r>
    </w:p>
    <w:p>
      <w:pPr>
        <w:pStyle w:val="Normal"/>
        <w:spacing w:lineRule="auto" w:line="240" w:before="0" w:after="0"/>
        <w:rPr>
          <w:rFonts w:cs="Calibri" w:cstheme="minorHAnsi"/>
          <w:u w:val="single"/>
        </w:rPr>
      </w:pPr>
      <w:r>
        <w:rPr>
          <w:rFonts w:cs="Calibri" w:cstheme="minorHAnsi"/>
          <w:u w:val="single"/>
        </w:rPr>
      </w:r>
    </w:p>
    <w:p>
      <w:pPr>
        <w:pStyle w:val="Normal"/>
        <w:spacing w:lineRule="auto" w:line="240" w:before="0" w:after="0"/>
        <w:rPr>
          <w:rFonts w:cs="Calibri" w:cstheme="minorHAnsi"/>
          <w:u w:val="single"/>
        </w:rPr>
      </w:pPr>
      <w:r>
        <w:rPr>
          <w:rFonts w:cs="Calibri" w:cstheme="minorHAnsi"/>
        </w:rPr>
        <w:t xml:space="preserve">C.  </w:t>
      </w:r>
      <w:r>
        <w:rPr>
          <w:rFonts w:cs="Calibri" w:cstheme="minorHAnsi"/>
          <w:u w:val="single"/>
        </w:rPr>
        <w:t>Technology and Equipment:</w:t>
      </w:r>
    </w:p>
    <w:p>
      <w:pPr>
        <w:pStyle w:val="ListParagraph"/>
        <w:numPr>
          <w:ilvl w:val="0"/>
          <w:numId w:val="8"/>
        </w:numPr>
        <w:spacing w:lineRule="auto" w:line="240" w:before="0" w:after="0"/>
        <w:rPr/>
      </w:pPr>
      <w:r>
        <w:rPr/>
        <w:t>Understanding that some programs teach in multiple classrooms, how has new, repurposed or existing technology or equipment affected your program in the past year as it relates to student success?</w:t>
      </w:r>
    </w:p>
    <w:p>
      <w:pPr>
        <w:pStyle w:val="ListParagraph"/>
        <w:numPr>
          <w:ilvl w:val="0"/>
          <w:numId w:val="0"/>
        </w:numPr>
        <w:spacing w:lineRule="auto" w:line="240" w:before="0" w:after="0"/>
        <w:ind w:left="720" w:hanging="0"/>
        <w:rPr>
          <w:rFonts w:eastAsia="Calibri" w:eastAsiaTheme="minorHAnsi"/>
        </w:rPr>
      </w:pPr>
      <w:r>
        <w:rPr>
          <w:rFonts w:eastAsia="Calibri" w:eastAsiaTheme="minorHAnsi"/>
        </w:rPr>
      </w:r>
    </w:p>
    <w:p>
      <w:pPr>
        <w:pStyle w:val="ListParagraph"/>
        <w:spacing w:lineRule="auto" w:line="240" w:before="0" w:after="0"/>
        <w:rPr/>
      </w:pPr>
      <w:r>
        <w:rPr>
          <w:rFonts w:eastAsia="Calibri" w:eastAsiaTheme="minorHAnsi"/>
        </w:rPr>
        <w:t>The computational science laboratory has already had a significant impact on students, with more classes recognizing its value in the visualization of concepts as well as having software readily available which is not found elsewhere on campus.</w:t>
      </w:r>
    </w:p>
    <w:p>
      <w:pPr>
        <w:pStyle w:val="ListParagraph"/>
        <w:spacing w:lineRule="auto" w:line="240" w:before="0" w:after="0"/>
        <w:rPr>
          <w:rFonts w:eastAsia="Calibri" w:eastAsiaTheme="minorHAnsi"/>
        </w:rPr>
      </w:pPr>
      <w:r>
        <w:rPr>
          <w:rFonts w:eastAsia="Calibri" w:eastAsiaTheme="minorHAnsi"/>
        </w:rPr>
      </w:r>
    </w:p>
    <w:p>
      <w:pPr>
        <w:pStyle w:val="ListParagraph"/>
        <w:spacing w:lineRule="auto" w:line="240" w:before="0" w:after="0"/>
        <w:rPr/>
      </w:pPr>
      <w:r>
        <w:rPr>
          <w:rFonts w:eastAsia="Calibri" w:eastAsiaTheme="minorHAnsi"/>
        </w:rPr>
        <w:t>Technology is also addressed above in Facilites (V.B.1)</w:t>
      </w:r>
    </w:p>
    <w:p>
      <w:pPr>
        <w:pStyle w:val="ListParagraph"/>
        <w:numPr>
          <w:ilvl w:val="0"/>
          <w:numId w:val="0"/>
        </w:numPr>
        <w:spacing w:lineRule="auto" w:line="240" w:before="0" w:after="0"/>
        <w:ind w:left="720" w:hanging="0"/>
        <w:rPr>
          <w:rFonts w:eastAsia="Calibri" w:eastAsiaTheme="minorHAnsi"/>
        </w:rPr>
      </w:pPr>
      <w:r>
        <w:rPr>
          <w:rFonts w:eastAsia="Calibri" w:eastAsiaTheme="minorHAnsi"/>
        </w:rPr>
      </w:r>
    </w:p>
    <w:p>
      <w:pPr>
        <w:pStyle w:val="ListParagraph"/>
        <w:numPr>
          <w:ilvl w:val="0"/>
          <w:numId w:val="8"/>
        </w:numPr>
        <w:spacing w:lineRule="auto" w:line="240" w:before="0" w:after="0"/>
        <w:rPr/>
      </w:pPr>
      <w:r>
        <w:rPr/>
        <w:t>How will your new or repurposed classroom, office technology and/or equipment request contribute to student success?</w:t>
      </w:r>
    </w:p>
    <w:p>
      <w:pPr>
        <w:pStyle w:val="ListParagraph"/>
        <w:numPr>
          <w:ilvl w:val="0"/>
          <w:numId w:val="0"/>
        </w:numPr>
        <w:spacing w:lineRule="auto" w:line="240" w:before="0" w:after="0"/>
        <w:ind w:left="720" w:hanging="0"/>
        <w:rPr/>
      </w:pPr>
      <w:r>
        <w:rPr/>
      </w:r>
    </w:p>
    <w:p>
      <w:pPr>
        <w:pStyle w:val="ListParagraph"/>
        <w:numPr>
          <w:ilvl w:val="0"/>
          <w:numId w:val="0"/>
        </w:numPr>
        <w:spacing w:lineRule="auto" w:line="240" w:before="0" w:after="0"/>
        <w:ind w:left="720" w:hanging="0"/>
        <w:rPr/>
      </w:pPr>
      <w:r>
        <w:rPr/>
        <w:t xml:space="preserve">We hope to have several repurposed computers brought into the labs.  The few existing there are woefully outdated and essentially useless for the purposes we have for students.  </w:t>
      </w:r>
    </w:p>
    <w:p>
      <w:pPr>
        <w:pStyle w:val="ListParagraph"/>
        <w:numPr>
          <w:ilvl w:val="0"/>
          <w:numId w:val="0"/>
        </w:numPr>
        <w:spacing w:lineRule="auto" w:line="240" w:before="0" w:after="0"/>
        <w:ind w:left="720" w:hanging="0"/>
        <w:rPr/>
      </w:pPr>
      <w:r>
        <w:rPr/>
      </w:r>
    </w:p>
    <w:p>
      <w:pPr>
        <w:pStyle w:val="ListParagraph"/>
        <w:numPr>
          <w:ilvl w:val="0"/>
          <w:numId w:val="8"/>
        </w:numPr>
        <w:spacing w:lineRule="auto" w:line="240" w:before="0" w:after="0"/>
        <w:rPr/>
      </w:pPr>
      <w:r>
        <w:rPr/>
        <w:t xml:space="preserve">Discuss the effectiveness of technology used in your area to meet college strategic goals. </w:t>
      </w:r>
    </w:p>
    <w:p>
      <w:pPr>
        <w:pStyle w:val="ListParagraph"/>
        <w:numPr>
          <w:ilvl w:val="0"/>
          <w:numId w:val="0"/>
        </w:numPr>
        <w:spacing w:lineRule="auto" w:line="240" w:before="0" w:after="0"/>
        <w:ind w:left="720" w:hanging="0"/>
        <w:rPr/>
      </w:pPr>
      <w:r>
        <w:rPr/>
        <w:t xml:space="preserve">This question is moot and removable.  We have tied our course and program goals to the college already, and explained the critical place of tech (and other support things) in these goals.  How many times do we have to explain why what we have fits the goals of the college?  </w:t>
      </w:r>
    </w:p>
    <w:p>
      <w:pPr>
        <w:pStyle w:val="Normal"/>
        <w:spacing w:lineRule="auto" w:line="240" w:before="0" w:after="0"/>
        <w:rPr>
          <w:rFonts w:cs="Calibri" w:cstheme="minorHAnsi"/>
          <w:u w:val="single"/>
        </w:rPr>
      </w:pPr>
      <w:r>
        <w:rPr>
          <w:rFonts w:cs="Calibri" w:cstheme="minorHAnsi"/>
          <w:u w:val="single"/>
        </w:rPr>
      </w:r>
    </w:p>
    <w:p>
      <w:pPr>
        <w:pStyle w:val="Normal"/>
        <w:spacing w:lineRule="auto" w:line="240" w:before="0" w:after="0"/>
        <w:rPr/>
      </w:pPr>
      <w:r>
        <w:rPr>
          <w:rFonts w:cs="Calibri" w:cstheme="minorHAnsi"/>
        </w:rPr>
        <w:t xml:space="preserve">D.  </w:t>
      </w:r>
      <w:r>
        <w:rPr>
          <w:rFonts w:cs="Calibri" w:cstheme="minorHAnsi"/>
          <w:u w:val="single"/>
        </w:rPr>
        <w:t>Budget</w:t>
      </w:r>
      <w:r>
        <w:rPr>
          <w:rFonts w:cs="Calibri" w:cstheme="minorHAnsi"/>
        </w:rPr>
        <w:t>: Explain how your budget justifications will contribute to increased student success for your program.</w:t>
      </w:r>
    </w:p>
    <w:p>
      <w:pPr>
        <w:pStyle w:val="Normal"/>
        <w:spacing w:lineRule="auto" w:line="240" w:before="0" w:after="0"/>
        <w:rPr>
          <w:rFonts w:cs="Calibri" w:cstheme="minorHAnsi"/>
        </w:rPr>
      </w:pPr>
      <w:r>
        <w:rPr>
          <w:rFonts w:cs="Calibri" w:cstheme="minorHAnsi"/>
        </w:rPr>
      </w:r>
    </w:p>
    <w:p>
      <w:pPr>
        <w:pStyle w:val="ListParagraph"/>
        <w:numPr>
          <w:ilvl w:val="0"/>
          <w:numId w:val="12"/>
        </w:numPr>
        <w:spacing w:lineRule="auto" w:line="240" w:before="0" w:after="0"/>
        <w:rPr>
          <w:rFonts w:cs="Calibri"/>
        </w:rPr>
      </w:pPr>
      <w:r>
        <w:rPr>
          <w:rFonts w:cs="Calibri"/>
        </w:rPr>
        <w:t xml:space="preserve">All our classes continue to fill.  With increased student enrollment eating into resources, as well as new materials being ordered to accommodate the implementation of new approaches to teaching labs, the stockroom budget will wilt through the year.  It is believed that only such an event will awaken others to the need for increases.  </w:t>
      </w:r>
    </w:p>
    <w:p>
      <w:pPr>
        <w:pStyle w:val="ListParagraph"/>
        <w:numPr>
          <w:ilvl w:val="0"/>
          <w:numId w:val="12"/>
        </w:numPr>
        <w:spacing w:lineRule="auto" w:line="240" w:before="0" w:after="0"/>
        <w:rPr>
          <w:rFonts w:cs="Calibri"/>
        </w:rPr>
      </w:pPr>
      <w:r>
        <w:rPr>
          <w:rFonts w:cs="Calibri" w:cstheme="minorHAnsi"/>
        </w:rPr>
        <w:t>Another serious issue continues to be the point about hood certification.  If the district wants/expects us to keep current with issues like this then we need the finances to accomplish it.</w:t>
      </w:r>
    </w:p>
    <w:p>
      <w:pPr>
        <w:pStyle w:val="ListParagraph"/>
        <w:numPr>
          <w:ilvl w:val="0"/>
          <w:numId w:val="12"/>
        </w:numPr>
        <w:spacing w:lineRule="auto" w:line="240" w:before="0" w:after="0"/>
        <w:rPr>
          <w:rFonts w:cs="Calibri"/>
        </w:rPr>
      </w:pPr>
      <w:r>
        <w:rPr>
          <w:rFonts w:cs="Calibri" w:cstheme="minorHAnsi"/>
        </w:rPr>
        <w:t xml:space="preserve">A last area of concern which overshadows student success from a different direction is the need for safety training specific for the sciences.  This has lacked support from the district for many years.  While we work with safety in mind, that dims with time in a way that we get into ruts which are hard to break out of without ongoing renewal of this important facet of teaching.  </w:t>
      </w:r>
      <w:r>
        <w:rPr>
          <w:rFonts w:cs="Calibri" w:cstheme="minorHAnsi"/>
          <w:u w:val="single"/>
        </w:rPr>
        <w:t>We may be held liable more easily if an accident occurs and such lack of training comes to the surface.</w:t>
      </w:r>
    </w:p>
    <w:p>
      <w:pPr>
        <w:pStyle w:val="Normal"/>
        <w:spacing w:lineRule="auto" w:line="240" w:before="0" w:after="0"/>
        <w:rPr>
          <w:b/>
          <w:b/>
          <w:u w:val="single"/>
        </w:rPr>
      </w:pPr>
      <w:r>
        <w:rPr>
          <w:b/>
          <w:u w:val="single"/>
        </w:rPr>
      </w:r>
    </w:p>
    <w:p>
      <w:pPr>
        <w:pStyle w:val="Normal"/>
        <w:spacing w:lineRule="auto" w:line="240" w:before="0" w:after="0"/>
        <w:rPr/>
      </w:pPr>
      <w:r>
        <w:rPr>
          <w:b/>
          <w:u w:val="single"/>
        </w:rPr>
        <w:t>VI. Conclusions and Findings:</w:t>
      </w:r>
      <w:r>
        <w:rPr/>
        <w:t xml:space="preserve"> </w:t>
      </w:r>
    </w:p>
    <w:p>
      <w:pPr>
        <w:pStyle w:val="Normal"/>
        <w:spacing w:lineRule="auto" w:line="240" w:before="0" w:after="0"/>
        <w:rPr/>
      </w:pPr>
      <w:r>
        <w:rPr/>
        <w:t>Present any conclusions and findings about the program.  This is an opportunity to provide a brief abstract/synopsis of your program’s current circumstances and needs.</w:t>
      </w:r>
    </w:p>
    <w:p>
      <w:pPr>
        <w:pStyle w:val="Normal"/>
        <w:spacing w:lineRule="auto" w:line="240" w:before="0" w:after="0"/>
        <w:rPr>
          <w:b/>
          <w:b/>
          <w:sz w:val="20"/>
          <w:szCs w:val="20"/>
          <w:u w:val="single"/>
        </w:rPr>
      </w:pPr>
      <w:r>
        <w:rPr>
          <w:b/>
          <w:sz w:val="20"/>
          <w:szCs w:val="20"/>
          <w:u w:val="single"/>
        </w:rPr>
      </w:r>
    </w:p>
    <w:p>
      <w:pPr>
        <w:pStyle w:val="Normal"/>
        <w:spacing w:lineRule="auto" w:line="240" w:before="0" w:after="0"/>
        <w:rPr>
          <w:b/>
          <w:b/>
          <w:sz w:val="20"/>
          <w:szCs w:val="20"/>
          <w:u w:val="single"/>
        </w:rPr>
      </w:pPr>
      <w:r>
        <w:rPr>
          <w:b/>
          <w:sz w:val="20"/>
          <w:szCs w:val="20"/>
          <w:u w:val="single"/>
        </w:rPr>
        <w:t>VII. Forms Checklist (place a checkmark beside the forms listed below that are submitted as part of the Annual Update):</w:t>
      </w:r>
    </w:p>
    <w:p>
      <w:pPr>
        <w:pStyle w:val="Normal"/>
        <w:spacing w:lineRule="auto" w:line="240" w:before="0" w:after="0"/>
        <w:rPr/>
      </w:pPr>
      <w:r>
        <w:fldChar w:fldCharType="begin">
          <w:ffData>
            <w:name w:val=""/>
            <w:enabled/>
            <w:calcOnExit w:val="0"/>
            <w:checkBox>
              <w:sizeAuto/>
              <w:checked/>
            </w:checkBox>
          </w:ffData>
        </w:fldChar>
      </w:r>
      <w:r>
        <w:instrText> FORMCHECKBOX </w:instrText>
      </w:r>
      <w:r>
        <w:fldChar w:fldCharType="separate"/>
      </w:r>
      <w:bookmarkStart w:id="147" w:name="__Fieldmark__655_1388510295"/>
      <w:bookmarkStart w:id="148" w:name="__Fieldmark__525_1171456964"/>
      <w:bookmarkStart w:id="149" w:name="__Fieldmark__347_763260259"/>
      <w:bookmarkStart w:id="150" w:name="__Fieldmark__655_1388510295"/>
      <w:bookmarkStart w:id="151" w:name="__Fieldmark__655_1388510295"/>
      <w:bookmarkEnd w:id="148"/>
      <w:bookmarkEnd w:id="149"/>
      <w:bookmarkEnd w:id="151"/>
      <w:r>
        <w:rPr/>
      </w:r>
      <w:r>
        <w:fldChar w:fldCharType="end"/>
      </w:r>
      <w:r>
        <w:rPr>
          <w:rFonts w:cs="Calibri" w:cstheme="minorHAnsi"/>
          <w:sz w:val="20"/>
          <w:szCs w:val="20"/>
        </w:rPr>
        <w:t xml:space="preserve"> </w:t>
      </w:r>
      <w:hyperlink r:id="rId3">
        <w:r>
          <w:rPr>
            <w:rStyle w:val="InternetLink"/>
            <w:color w:val="00000A"/>
            <w:u w:val="none"/>
          </w:rPr>
          <w:t>Best Practices Form</w:t>
        </w:r>
      </w:hyperlink>
      <w:r>
        <w:rPr>
          <w:sz w:val="20"/>
          <w:szCs w:val="20"/>
        </w:rPr>
        <w:t xml:space="preserve"> </w:t>
      </w:r>
      <w:r>
        <w:rPr>
          <w:b/>
          <w:color w:val="CC0000"/>
          <w:sz w:val="20"/>
          <w:szCs w:val="20"/>
        </w:rPr>
        <w:t>(Required)</w:t>
      </w:r>
    </w:p>
    <w:p>
      <w:pPr>
        <w:pStyle w:val="Normal"/>
        <w:spacing w:lineRule="auto" w:line="240" w:before="0" w:after="0"/>
        <w:rPr/>
      </w:pPr>
      <w:r>
        <w:fldChar w:fldCharType="begin">
          <w:ffData>
            <w:name w:val=""/>
            <w:enabled/>
            <w:calcOnExit w:val="0"/>
            <w:checkBox>
              <w:sizeAuto/>
              <w:checked/>
            </w:checkBox>
          </w:ffData>
        </w:fldChar>
      </w:r>
      <w:r>
        <w:instrText> FORMCHECKBOX </w:instrText>
      </w:r>
      <w:r>
        <w:fldChar w:fldCharType="separate"/>
      </w:r>
      <w:bookmarkStart w:id="152" w:name="__Fieldmark__671_1388510295"/>
      <w:bookmarkStart w:id="153" w:name="__Fieldmark__538_1171456964"/>
      <w:bookmarkStart w:id="154" w:name="__Fieldmark__355_763260259"/>
      <w:bookmarkStart w:id="155" w:name="__Fieldmark__671_1388510295"/>
      <w:bookmarkStart w:id="156" w:name="__Fieldmark__671_1388510295"/>
      <w:bookmarkEnd w:id="153"/>
      <w:bookmarkEnd w:id="154"/>
      <w:bookmarkEnd w:id="156"/>
      <w:r>
        <w:rPr/>
      </w:r>
      <w:r>
        <w:fldChar w:fldCharType="end"/>
      </w:r>
      <w:r>
        <w:rPr>
          <w:rFonts w:cs="Calibri" w:cstheme="minorHAnsi"/>
          <w:sz w:val="20"/>
          <w:szCs w:val="20"/>
        </w:rPr>
        <w:t xml:space="preserve"> </w:t>
      </w:r>
      <w:r>
        <w:rPr/>
        <w:t>Curricular Review</w:t>
      </w:r>
      <w:r>
        <w:rPr>
          <w:sz w:val="20"/>
          <w:szCs w:val="20"/>
        </w:rPr>
        <w:t xml:space="preserve"> Form </w:t>
      </w:r>
      <w:r>
        <w:rPr>
          <w:b/>
          <w:color w:val="CC0000"/>
          <w:sz w:val="20"/>
          <w:szCs w:val="20"/>
        </w:rPr>
        <w:t>(Instructional Programs Required)</w:t>
      </w:r>
      <w:r>
        <w:rPr>
          <w:sz w:val="20"/>
          <w:szCs w:val="20"/>
        </w:rPr>
        <w:t xml:space="preserve"> </w:t>
        <w:tab/>
        <w:tab/>
      </w:r>
    </w:p>
    <w:p>
      <w:pPr>
        <w:pStyle w:val="Normal"/>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57" w:name="__Fieldmark__689_1388510295"/>
      <w:bookmarkStart w:id="158" w:name="__Fieldmark__553_1171456964"/>
      <w:bookmarkStart w:id="159" w:name="__Fieldmark__365_763260259"/>
      <w:bookmarkStart w:id="160" w:name="__Fieldmark__689_1388510295"/>
      <w:bookmarkStart w:id="161" w:name="__Fieldmark__689_1388510295"/>
      <w:bookmarkEnd w:id="158"/>
      <w:bookmarkEnd w:id="159"/>
      <w:bookmarkEnd w:id="161"/>
      <w:r>
        <w:rPr/>
      </w:r>
      <w:r>
        <w:fldChar w:fldCharType="end"/>
      </w:r>
      <w:r>
        <w:rPr>
          <w:rFonts w:cs="Calibri" w:cstheme="minorHAnsi"/>
          <w:sz w:val="20"/>
          <w:szCs w:val="20"/>
        </w:rPr>
        <w:t xml:space="preserve"> </w:t>
      </w:r>
      <w:hyperlink r:id="rId4">
        <w:r>
          <w:rPr>
            <w:rStyle w:val="InternetLink"/>
          </w:rPr>
          <w:t xml:space="preserve">Certificate </w:t>
        </w:r>
        <w:r>
          <w:rPr>
            <w:rStyle w:val="InternetLink"/>
            <w:color w:val="00000A"/>
            <w:u w:val="none"/>
          </w:rPr>
          <w:t>Form</w:t>
        </w:r>
      </w:hyperlink>
      <w:r>
        <w:rPr>
          <w:sz w:val="20"/>
          <w:szCs w:val="20"/>
        </w:rPr>
        <w:t xml:space="preserve"> </w:t>
      </w:r>
      <w:r>
        <w:rPr>
          <w:b/>
          <w:color w:val="C00000"/>
          <w:sz w:val="20"/>
          <w:szCs w:val="20"/>
        </w:rPr>
        <w:t>(CTE Programs</w:t>
      </w:r>
      <w:r>
        <w:rPr>
          <w:color w:val="C00000"/>
          <w:sz w:val="20"/>
          <w:szCs w:val="20"/>
        </w:rPr>
        <w:t xml:space="preserve"> </w:t>
      </w:r>
      <w:r>
        <w:rPr>
          <w:b/>
          <w:color w:val="CC0000"/>
          <w:sz w:val="20"/>
          <w:szCs w:val="20"/>
        </w:rPr>
        <w:t>Required)</w:t>
      </w:r>
      <w:r>
        <w:rPr>
          <w:sz w:val="20"/>
          <w:szCs w:val="20"/>
        </w:rPr>
        <w:t xml:space="preserve"> </w:t>
      </w:r>
    </w:p>
    <w:p>
      <w:pPr>
        <w:pStyle w:val="Normal"/>
        <w:spacing w:lineRule="auto" w:line="240" w:before="0" w:after="0"/>
        <w:rPr>
          <w:sz w:val="20"/>
          <w:szCs w:val="20"/>
        </w:rPr>
      </w:pPr>
      <w:r>
        <w:rPr>
          <w:sz w:val="20"/>
          <w:szCs w:val="20"/>
        </w:rPr>
        <w:t>~~~~~~~~~~~~~~~~~~~~~~~~~~~~~~~~~~~~~~~~~~~~~~~~~~~~~~~~~~~~~~~~~~~~~~~~~~~~~~~~~~~~~~~~~~~~~~~~~~~~~~~~~~~~~~~~~~~~~~~~~~~~~~~~~~~~~~~~~</w:t>
      </w:r>
    </w:p>
    <w:p>
      <w:pPr>
        <w:pStyle w:val="Normal"/>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62" w:name="__Fieldmark__710_1388510295"/>
      <w:bookmarkStart w:id="163" w:name="__Fieldmark__571_1171456964"/>
      <w:bookmarkStart w:id="164" w:name="__Fieldmark__378_763260259"/>
      <w:bookmarkStart w:id="165" w:name="__Fieldmark__710_1388510295"/>
      <w:bookmarkStart w:id="166" w:name="__Fieldmark__710_1388510295"/>
      <w:bookmarkEnd w:id="163"/>
      <w:bookmarkEnd w:id="164"/>
      <w:bookmarkEnd w:id="166"/>
      <w:r>
        <w:rPr/>
      </w:r>
      <w:r>
        <w:fldChar w:fldCharType="end"/>
      </w:r>
      <w:r>
        <w:rPr>
          <w:rFonts w:cs="Calibri" w:cstheme="minorHAnsi"/>
          <w:sz w:val="20"/>
          <w:szCs w:val="20"/>
        </w:rPr>
        <w:t xml:space="preserve"> </w:t>
      </w:r>
      <w:hyperlink r:id="rId5">
        <w:r>
          <w:rPr>
            <w:rStyle w:val="InternetLink"/>
            <w:color w:val="00000A"/>
            <w:szCs w:val="20"/>
            <w:u w:val="none"/>
          </w:rPr>
          <w:t>Faculty Request Form</w:t>
        </w:r>
      </w:hyperlink>
      <w:r>
        <w:rPr>
          <w:szCs w:val="20"/>
        </w:rPr>
        <w:tab/>
      </w:r>
      <w:r>
        <w:rPr>
          <w:sz w:val="20"/>
          <w:szCs w:val="20"/>
        </w:rPr>
        <w:tab/>
      </w:r>
      <w:r>
        <w:fldChar w:fldCharType="begin">
          <w:ffData>
            <w:name w:val=""/>
            <w:enabled/>
            <w:calcOnExit w:val="0"/>
            <w:checkBox>
              <w:sizeAuto/>
            </w:checkBox>
          </w:ffData>
        </w:fldChar>
      </w:r>
      <w:r>
        <w:instrText> FORMCHECKBOX </w:instrText>
      </w:r>
      <w:r>
        <w:fldChar w:fldCharType="separate"/>
      </w:r>
      <w:bookmarkStart w:id="167" w:name="__Fieldmark__725_1388510295"/>
      <w:bookmarkStart w:id="168" w:name="__Fieldmark__583_1171456964"/>
      <w:bookmarkStart w:id="169" w:name="__Fieldmark__385_763260259"/>
      <w:bookmarkStart w:id="170" w:name="__Fieldmark__725_1388510295"/>
      <w:bookmarkStart w:id="171" w:name="__Fieldmark__725_1388510295"/>
      <w:bookmarkEnd w:id="168"/>
      <w:bookmarkEnd w:id="169"/>
      <w:bookmarkEnd w:id="171"/>
      <w:r>
        <w:rPr>
          <w:sz w:val="20"/>
          <w:szCs w:val="20"/>
        </w:rPr>
      </w:r>
      <w:r>
        <w:fldChar w:fldCharType="end"/>
      </w:r>
      <w:r>
        <w:rPr>
          <w:rFonts w:cs="Calibri" w:cstheme="minorHAnsi"/>
          <w:szCs w:val="20"/>
        </w:rPr>
        <w:t xml:space="preserve"> </w:t>
      </w:r>
      <w:hyperlink r:id="rId6">
        <w:r>
          <w:rPr>
            <w:rStyle w:val="InternetLink"/>
            <w:color w:val="00000A"/>
            <w:szCs w:val="20"/>
            <w:u w:val="none"/>
          </w:rPr>
          <w:t>Classified Request Form</w:t>
        </w:r>
      </w:hyperlink>
      <w:r>
        <w:rPr>
          <w:sz w:val="20"/>
          <w:szCs w:val="20"/>
        </w:rPr>
        <w:t xml:space="preserve"> </w:t>
        <w:tab/>
      </w:r>
      <w:r>
        <w:fldChar w:fldCharType="begin">
          <w:ffData>
            <w:name w:val=""/>
            <w:enabled/>
            <w:calcOnExit w:val="0"/>
            <w:checkBox>
              <w:sizeAuto/>
            </w:checkBox>
          </w:ffData>
        </w:fldChar>
      </w:r>
      <w:r>
        <w:instrText> FORMCHECKBOX </w:instrText>
      </w:r>
      <w:r>
        <w:fldChar w:fldCharType="separate"/>
      </w:r>
      <w:bookmarkStart w:id="172" w:name="__Fieldmark__740_1388510295"/>
      <w:bookmarkStart w:id="173" w:name="__Fieldmark__595_1171456964"/>
      <w:bookmarkStart w:id="174" w:name="__Fieldmark__392_763260259"/>
      <w:bookmarkStart w:id="175" w:name="__Fieldmark__740_1388510295"/>
      <w:bookmarkStart w:id="176" w:name="__Fieldmark__740_1388510295"/>
      <w:bookmarkEnd w:id="173"/>
      <w:bookmarkEnd w:id="174"/>
      <w:bookmarkEnd w:id="176"/>
      <w:r>
        <w:rPr>
          <w:sz w:val="20"/>
          <w:szCs w:val="20"/>
        </w:rPr>
      </w:r>
      <w:r>
        <w:fldChar w:fldCharType="end"/>
      </w:r>
      <w:r>
        <w:rPr>
          <w:rFonts w:cs="Calibri" w:cstheme="minorHAnsi"/>
          <w:sz w:val="20"/>
          <w:szCs w:val="20"/>
        </w:rPr>
        <w:t xml:space="preserve"> </w:t>
      </w:r>
      <w:hyperlink r:id="rId7">
        <w:r>
          <w:rPr>
            <w:rStyle w:val="InternetLink"/>
            <w:rFonts w:cs="Calibri" w:cstheme="minorHAnsi"/>
            <w:color w:val="00000A"/>
            <w:u w:val="none"/>
          </w:rPr>
          <w:t>Budget Form</w:t>
        </w:r>
      </w:hyperlink>
    </w:p>
    <w:p>
      <w:pPr>
        <w:pStyle w:val="Normal"/>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77" w:name="__Fieldmark__754_1388510295"/>
      <w:bookmarkStart w:id="178" w:name="__Fieldmark__606_1171456964"/>
      <w:bookmarkStart w:id="179" w:name="__Fieldmark__399_763260259"/>
      <w:bookmarkStart w:id="180" w:name="__Fieldmark__754_1388510295"/>
      <w:bookmarkStart w:id="181" w:name="__Fieldmark__754_1388510295"/>
      <w:bookmarkEnd w:id="178"/>
      <w:bookmarkEnd w:id="179"/>
      <w:bookmarkEnd w:id="181"/>
      <w:r>
        <w:rPr/>
      </w:r>
      <w:r>
        <w:fldChar w:fldCharType="end"/>
      </w:r>
      <w:r>
        <w:rPr>
          <w:rFonts w:cs="Calibri" w:cstheme="minorHAnsi"/>
          <w:sz w:val="20"/>
          <w:szCs w:val="20"/>
        </w:rPr>
        <w:t xml:space="preserve"> </w:t>
      </w:r>
      <w:r>
        <w:rPr>
          <w:szCs w:val="20"/>
        </w:rPr>
        <w:t>Professional Development Form</w:t>
      </w:r>
      <w:r>
        <w:rPr>
          <w:color w:val="0000FF"/>
          <w:sz w:val="20"/>
          <w:szCs w:val="20"/>
        </w:rPr>
        <w:tab/>
      </w:r>
      <w:r>
        <w:fldChar w:fldCharType="begin">
          <w:ffData>
            <w:name w:val=""/>
            <w:enabled/>
            <w:calcOnExit w:val="0"/>
            <w:checkBox>
              <w:sizeAuto/>
            </w:checkBox>
          </w:ffData>
        </w:fldChar>
      </w:r>
      <w:r>
        <w:instrText> FORMCHECKBOX </w:instrText>
      </w:r>
      <w:r>
        <w:fldChar w:fldCharType="separate"/>
      </w:r>
      <w:bookmarkStart w:id="182" w:name="__Fieldmark__767_1388510295"/>
      <w:bookmarkStart w:id="183" w:name="__Fieldmark__616_1171456964"/>
      <w:bookmarkStart w:id="184" w:name="__Fieldmark__405_763260259"/>
      <w:bookmarkStart w:id="185" w:name="__Fieldmark__767_1388510295"/>
      <w:bookmarkStart w:id="186" w:name="__Fieldmark__767_1388510295"/>
      <w:bookmarkEnd w:id="183"/>
      <w:bookmarkEnd w:id="184"/>
      <w:bookmarkEnd w:id="186"/>
      <w:r>
        <w:rPr>
          <w:color w:val="0000FF"/>
          <w:sz w:val="20"/>
          <w:szCs w:val="20"/>
        </w:rPr>
      </w:r>
      <w:r>
        <w:fldChar w:fldCharType="end"/>
      </w:r>
      <w:r>
        <w:rPr>
          <w:rFonts w:cs="Calibri" w:cstheme="minorHAnsi"/>
          <w:sz w:val="20"/>
          <w:szCs w:val="20"/>
        </w:rPr>
        <w:t xml:space="preserve"> </w:t>
      </w:r>
      <w:hyperlink r:id="rId8">
        <w:r>
          <w:rPr>
            <w:rStyle w:val="InternetLink"/>
            <w:color w:val="00000A"/>
            <w:u w:val="none"/>
          </w:rPr>
          <w:t>ISIT Form</w:t>
        </w:r>
      </w:hyperlink>
      <w:r>
        <w:rPr>
          <w:sz w:val="20"/>
          <w:szCs w:val="20"/>
        </w:rPr>
        <w:tab/>
        <w:tab/>
        <w:tab/>
      </w:r>
      <w:r>
        <w:fldChar w:fldCharType="begin">
          <w:ffData>
            <w:name w:val=""/>
            <w:enabled/>
            <w:calcOnExit w:val="0"/>
            <w:checkBox>
              <w:sizeAuto/>
            </w:checkBox>
          </w:ffData>
        </w:fldChar>
      </w:r>
      <w:r>
        <w:instrText> FORMCHECKBOX </w:instrText>
      </w:r>
      <w:r>
        <w:fldChar w:fldCharType="separate"/>
      </w:r>
      <w:bookmarkStart w:id="187" w:name="__Fieldmark__783_1388510295"/>
      <w:bookmarkStart w:id="188" w:name="__Fieldmark__629_1171456964"/>
      <w:bookmarkStart w:id="189" w:name="__Fieldmark__413_763260259"/>
      <w:bookmarkStart w:id="190" w:name="__Fieldmark__783_1388510295"/>
      <w:bookmarkStart w:id="191" w:name="__Fieldmark__783_1388510295"/>
      <w:bookmarkEnd w:id="188"/>
      <w:bookmarkEnd w:id="189"/>
      <w:bookmarkEnd w:id="191"/>
      <w:r>
        <w:rPr>
          <w:sz w:val="20"/>
          <w:szCs w:val="20"/>
        </w:rPr>
      </w:r>
      <w:r>
        <w:fldChar w:fldCharType="end"/>
      </w:r>
      <w:r>
        <w:rPr>
          <w:rFonts w:cs="Calibri" w:cstheme="minorHAnsi"/>
          <w:sz w:val="20"/>
          <w:szCs w:val="20"/>
        </w:rPr>
        <w:t xml:space="preserve"> </w:t>
      </w:r>
      <w:hyperlink r:id="rId9">
        <w:r>
          <w:rPr>
            <w:rStyle w:val="InternetLink"/>
            <w:color w:val="00000A"/>
            <w:u w:val="none"/>
          </w:rPr>
          <w:t>Facilities Form</w:t>
        </w:r>
      </w:hyperlink>
      <w:r>
        <w:rPr/>
        <w:t xml:space="preserve"> (Includes Equipment)</w:t>
      </w:r>
      <w:r>
        <w:rPr>
          <w:sz w:val="20"/>
          <w:szCs w:val="20"/>
        </w:rPr>
        <w:tab/>
        <w:tab/>
        <w:tab/>
      </w:r>
    </w:p>
    <w:p>
      <w:pPr>
        <w:pStyle w:val="Normal"/>
        <w:spacing w:lineRule="auto" w:line="240" w:before="0" w:after="0"/>
        <w:rPr>
          <w:sz w:val="20"/>
          <w:szCs w:val="20"/>
        </w:rPr>
      </w:pPr>
      <w:r>
        <w:rPr>
          <w:sz w:val="20"/>
          <w:szCs w:val="20"/>
        </w:rPr>
        <w:tab/>
      </w:r>
    </w:p>
    <w:p>
      <w:pPr>
        <w:pStyle w:val="Normal"/>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92" w:name="__Fieldmark__802_1388510295"/>
      <w:bookmarkStart w:id="193" w:name="__Fieldmark__645_1171456964"/>
      <w:bookmarkStart w:id="194" w:name="__Fieldmark__426_763260259"/>
      <w:bookmarkStart w:id="195" w:name="__Fieldmark__802_1388510295"/>
      <w:bookmarkStart w:id="196" w:name="__Fieldmark__802_1388510295"/>
      <w:bookmarkEnd w:id="193"/>
      <w:bookmarkEnd w:id="194"/>
      <w:bookmarkEnd w:id="196"/>
      <w:r>
        <w:rPr/>
      </w:r>
      <w:r>
        <w:fldChar w:fldCharType="end"/>
      </w:r>
      <w:r>
        <w:rPr>
          <w:rFonts w:cs="Calibri" w:cstheme="minorHAnsi"/>
          <w:sz w:val="20"/>
          <w:szCs w:val="20"/>
        </w:rPr>
        <w:t xml:space="preserve"> </w:t>
      </w:r>
      <w:r>
        <w:rPr>
          <w:sz w:val="20"/>
          <w:szCs w:val="20"/>
        </w:rPr>
        <w:t xml:space="preserve">Other: ____________________ </w:t>
      </w:r>
    </w:p>
    <w:p>
      <w:pPr>
        <w:pStyle w:val="Normal"/>
        <w:spacing w:lineRule="auto" w:line="240" w:before="0" w:after="0"/>
        <w:rPr>
          <w:sz w:val="20"/>
          <w:szCs w:val="20"/>
        </w:rPr>
      </w:pPr>
      <w:r>
        <w:rPr>
          <w:sz w:val="20"/>
          <w:szCs w:val="20"/>
        </w:rPr>
      </w:r>
    </w:p>
    <w:p>
      <w:pPr>
        <w:pStyle w:val="Normal"/>
        <w:spacing w:lineRule="auto" w:line="240" w:before="0" w:after="0"/>
        <w:rPr/>
      </w:pPr>
      <w:r>
        <w:rPr/>
      </w:r>
    </w:p>
    <w:sectPr>
      <w:footerReference w:type="default" r:id="rId10"/>
      <w:type w:val="nextPage"/>
      <w:pgSz w:orient="landscape" w:w="15840" w:h="12240"/>
      <w:pgMar w:left="720" w:right="720" w:header="0" w:top="720" w:footer="720" w:bottom="77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Symbol">
    <w:charset w:val="01"/>
    <w:family w:val="roman"/>
    <w:pitch w:val="variable"/>
  </w:font>
  <w:font w:name="Liberation Sans">
    <w:altName w:val="Arial"/>
    <w:charset w:val="01"/>
    <w:family w:val="roman"/>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pPr>
    <w:r>
      <w:rPr>
        <w:rFonts w:eastAsia="" w:cs="Calibri" w:cstheme="minorHAnsi" w:eastAsiaTheme="majorEastAsia"/>
        <w:sz w:val="18"/>
        <w:szCs w:val="18"/>
      </w:rPr>
      <w:t>Revised by: Program Review Committee (March 25, 2015, FINAL)</w:t>
      <w:tab/>
      <w:t>Program Review – Annual Update</w:t>
      <w:tab/>
      <w:t xml:space="preserve">Page </w:t>
    </w:r>
    <w:r>
      <w:rPr>
        <w:rFonts w:eastAsia="" w:cs="Calibri" w:cstheme="minorHAnsi" w:eastAsiaTheme="majorEastAsia"/>
        <w:sz w:val="18"/>
        <w:szCs w:val="18"/>
      </w:rPr>
      <w:fldChar w:fldCharType="begin"/>
    </w:r>
    <w:r>
      <w:instrText> PAGE </w:instrText>
    </w:r>
    <w:r>
      <w:fldChar w:fldCharType="separate"/>
    </w:r>
    <w:r>
      <w:t>7</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decimal"/>
      <w:lvlText w:val="%2."/>
      <w:lvlJc w:val="left"/>
      <w:pPr>
        <w:ind w:left="1440" w:hanging="360"/>
      </w:pPr>
      <w:rPr>
        <w:rFonts w:eastAsia="Calibri" w:cs="Calibri"/>
      </w:rPr>
    </w:lvl>
    <w:lvl w:ilvl="2">
      <w:start w:val="1"/>
      <w:numFmt w:val="lowerLetter"/>
      <w:lvlText w:val="%3."/>
      <w:lvlJc w:val="right"/>
      <w:pPr>
        <w:ind w:left="2160" w:hanging="180"/>
      </w:pPr>
      <w:rPr>
        <w:rFonts w:eastAsia="Calibri"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upperLetter"/>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upperLetter"/>
      <w:lvlText w:val="%1."/>
      <w:lvlJc w:val="left"/>
      <w:pPr>
        <w:ind w:left="360" w:hanging="360"/>
      </w:pPr>
    </w:lvl>
    <w:lvl w:ilvl="1">
      <w:start w:val="1"/>
      <w:numFmt w:val="upperLetter"/>
      <w:lvlText w:val="%2."/>
      <w:lvlJc w:val="left"/>
      <w:pPr>
        <w:ind w:left="360" w:hanging="360"/>
      </w:p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upperLetter"/>
      <w:lvlText w:val="%1."/>
      <w:lvlJc w:val="left"/>
      <w:pPr>
        <w:ind w:left="360" w:hanging="360"/>
      </w:p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0">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1">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40ff"/>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340ff"/>
    <w:rPr>
      <w:color w:val="0000FF" w:themeColor="hyperlink"/>
      <w:u w:val="single"/>
    </w:rPr>
  </w:style>
  <w:style w:type="character" w:styleId="FooterChar" w:customStyle="1">
    <w:name w:val="Footer Char"/>
    <w:basedOn w:val="DefaultParagraphFont"/>
    <w:link w:val="Footer"/>
    <w:uiPriority w:val="99"/>
    <w:qFormat/>
    <w:rsid w:val="006340ff"/>
    <w:rPr>
      <w:rFonts w:ascii="Calibri" w:hAnsi="Calibri" w:eastAsia="Calibri" w:cs="Times New Roman"/>
    </w:rPr>
  </w:style>
  <w:style w:type="character" w:styleId="HeaderChar" w:customStyle="1">
    <w:name w:val="Header Char"/>
    <w:basedOn w:val="DefaultParagraphFont"/>
    <w:link w:val="Header"/>
    <w:uiPriority w:val="99"/>
    <w:qFormat/>
    <w:rsid w:val="004d7ffa"/>
    <w:rPr>
      <w:rFonts w:ascii="Calibri" w:hAnsi="Calibri" w:eastAsia="Calibri" w:cs="Times New Roman"/>
    </w:rPr>
  </w:style>
  <w:style w:type="character" w:styleId="BalloonTextChar" w:customStyle="1">
    <w:name w:val="Balloon Text Char"/>
    <w:basedOn w:val="DefaultParagraphFont"/>
    <w:link w:val="BalloonText"/>
    <w:uiPriority w:val="99"/>
    <w:semiHidden/>
    <w:qFormat/>
    <w:rsid w:val="00f86c2a"/>
    <w:rPr>
      <w:rFonts w:ascii="Tahoma" w:hAnsi="Tahoma" w:eastAsia="Calibri" w:cs="Tahoma"/>
      <w:sz w:val="16"/>
      <w:szCs w:val="16"/>
    </w:rPr>
  </w:style>
  <w:style w:type="character" w:styleId="ListLabel1">
    <w:name w:val="ListLabel 1"/>
    <w:qFormat/>
    <w:rPr>
      <w:rFonts w:eastAsia="Calibri" w:cs="Calibri"/>
    </w:rPr>
  </w:style>
  <w:style w:type="character" w:styleId="ListLabel2">
    <w:name w:val="ListLabel 2"/>
    <w:qFormat/>
    <w:rPr>
      <w:rFonts w:eastAsia="Calibri" w:cs="Times New Roman"/>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Bullets">
    <w:name w:val="Bullets"/>
    <w:qFormat/>
    <w:rPr>
      <w:rFonts w:ascii="OpenSymbol" w:hAnsi="OpenSymbol" w:eastAsia="OpenSymbol" w:cs="OpenSymbol"/>
    </w:rPr>
  </w:style>
  <w:style w:type="character" w:styleId="WW8Num24z0">
    <w:name w:val="WW8Num24z0"/>
    <w:qFormat/>
    <w:rPr>
      <w:rFonts w:ascii="Symbol" w:hAnsi="Symbol" w:cs="OpenSymbol;Arial Unicode MS"/>
    </w:rPr>
  </w:style>
  <w:style w:type="character" w:styleId="WW8Num24z1">
    <w:name w:val="WW8Num24z1"/>
    <w:qFormat/>
    <w:rPr>
      <w:rFonts w:ascii="OpenSymbol;Arial Unicode MS" w:hAnsi="OpenSymbol;Arial Unicode MS" w:cs="OpenSymbol;Arial Unicode MS"/>
    </w:rPr>
  </w:style>
  <w:style w:type="character" w:styleId="ListLabel9">
    <w:name w:val="ListLabel 9"/>
    <w:qFormat/>
    <w:rPr>
      <w:rFonts w:eastAsia="Calibri" w:cs="Calibri"/>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Arial Unicode M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6340ff"/>
    <w:pPr>
      <w:spacing w:before="0" w:after="200"/>
      <w:ind w:left="720" w:hanging="0"/>
      <w:contextualSpacing/>
    </w:pPr>
    <w:rPr/>
  </w:style>
  <w:style w:type="paragraph" w:styleId="Footer">
    <w:name w:val="Footer"/>
    <w:basedOn w:val="Normal"/>
    <w:link w:val="FooterChar"/>
    <w:uiPriority w:val="99"/>
    <w:unhideWhenUsed/>
    <w:rsid w:val="006340ff"/>
    <w:pPr>
      <w:tabs>
        <w:tab w:val="center" w:pos="4680" w:leader="none"/>
        <w:tab w:val="right" w:pos="9360" w:leader="none"/>
      </w:tabs>
      <w:spacing w:lineRule="auto" w:line="240" w:before="0" w:after="0"/>
    </w:pPr>
    <w:rPr/>
  </w:style>
  <w:style w:type="paragraph" w:styleId="Header">
    <w:name w:val="Header"/>
    <w:basedOn w:val="Normal"/>
    <w:link w:val="HeaderChar"/>
    <w:uiPriority w:val="99"/>
    <w:unhideWhenUsed/>
    <w:rsid w:val="004d7ffa"/>
    <w:pPr>
      <w:tabs>
        <w:tab w:val="center" w:pos="4680" w:leader="none"/>
        <w:tab w:val="right" w:pos="9360" w:leader="none"/>
      </w:tabs>
      <w:spacing w:lineRule="auto" w:line="240" w:before="0" w:after="0"/>
    </w:pPr>
    <w:rPr/>
  </w:style>
  <w:style w:type="paragraph" w:styleId="NoSpacing">
    <w:name w:val="No Spacing"/>
    <w:uiPriority w:val="1"/>
    <w:qFormat/>
    <w:rsid w:val="005209ba"/>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sz w:val="22"/>
      <w:szCs w:val="22"/>
      <w:lang w:val="en-US" w:eastAsia="en-US" w:bidi="ar-SA"/>
    </w:rPr>
  </w:style>
  <w:style w:type="paragraph" w:styleId="BalloonText">
    <w:name w:val="Balloon Text"/>
    <w:basedOn w:val="Normal"/>
    <w:link w:val="BalloonTextChar"/>
    <w:uiPriority w:val="99"/>
    <w:semiHidden/>
    <w:unhideWhenUsed/>
    <w:qFormat/>
    <w:rsid w:val="00f86c2a"/>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numbering" w:styleId="WW8Num24">
    <w:name w:val="WW8Num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340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hyperlink" Target="http://committees.kccd.edu/bc/committee/programreview" TargetMode="External"/><Relationship Id="rId13" Type="http://schemas.openxmlformats.org/officeDocument/2006/relationships/settings" Target="settings.xml"/><Relationship Id="rId18" Type="http://schemas.openxmlformats.org/officeDocument/2006/relationships/customXml" Target="../customXml/item4.xml"/><Relationship Id="rId3" Type="http://schemas.openxmlformats.org/officeDocument/2006/relationships/hyperlink" Target="http://committees.kccd.edu/bc/committee/programreview" TargetMode="External"/><Relationship Id="rId7" Type="http://schemas.openxmlformats.org/officeDocument/2006/relationships/hyperlink" Target="http://committees.kccd.edu/bc/committee/programreview"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hyperlink" Target="https://committees.kccd.edu/bc/committee/programreview" TargetMode="Externa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committees.kccd.edu/bc/committee/programreview" TargetMode="External"/><Relationship Id="rId11" Type="http://schemas.openxmlformats.org/officeDocument/2006/relationships/numbering" Target="numbering.xml"/><Relationship Id="rId5" Type="http://schemas.openxmlformats.org/officeDocument/2006/relationships/hyperlink" Target="http://committees.kccd.edu/bc/committee/programreview" TargetMode="Externa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hyperlink" Target="http://committees.kccd.edu/bc/committee/programreview" TargetMode="External"/><Relationship Id="rId9" Type="http://schemas.openxmlformats.org/officeDocument/2006/relationships/hyperlink" Target="http://committees.kccd.edu/bc/committee/program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2061A-7BA7-47E2-B0FF-91312F8CBF67}">
  <ds:schemaRefs>
    <ds:schemaRef ds:uri="http://schemas.openxmlformats.org/officeDocument/2006/bibliography"/>
  </ds:schemaRefs>
</ds:datastoreItem>
</file>

<file path=customXml/itemProps2.xml><?xml version="1.0" encoding="utf-8"?>
<ds:datastoreItem xmlns:ds="http://schemas.openxmlformats.org/officeDocument/2006/customXml" ds:itemID="{972B10EA-9493-4A20-8CD4-FC43B82D291F}"/>
</file>

<file path=customXml/itemProps3.xml><?xml version="1.0" encoding="utf-8"?>
<ds:datastoreItem xmlns:ds="http://schemas.openxmlformats.org/officeDocument/2006/customXml" ds:itemID="{2E7C2827-260D-451D-8E70-FEC6B1A4D3FE}"/>
</file>

<file path=customXml/itemProps4.xml><?xml version="1.0" encoding="utf-8"?>
<ds:datastoreItem xmlns:ds="http://schemas.openxmlformats.org/officeDocument/2006/customXml" ds:itemID="{F371943C-6DC6-465D-A13A-424839D612BF}"/>
</file>

<file path=docProps/app.xml><?xml version="1.0" encoding="utf-8"?>
<Properties xmlns="http://schemas.openxmlformats.org/officeDocument/2006/extended-properties" xmlns:vt="http://schemas.openxmlformats.org/officeDocument/2006/docPropsVTypes">
  <Template>Normal</Template>
  <TotalTime>146</TotalTime>
  <Application>LibreOffice/5.0.1.2.0$Linux_X86_64 LibreOffice_project/00m0$Build-2</Application>
  <Paragraphs>158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revision>32</cp:revision>
  <cp:lastPrinted>2014-05-01T20:00:00Z</cp:lastPrinted>
  <dcterms:created xsi:type="dcterms:W3CDTF">2015-03-25T19:35:00Z</dcterms:created>
  <dcterms:modified xsi:type="dcterms:W3CDTF">2015-09-22T19:42:21Z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0x010100E82ED00CA4828B46B10B944C8EA464B6</vt:lpwstr>
  </property>
</Properties>
</file>