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F02948">
        <w:t>AD-T Administration of Justice for Transfer</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F02948">
        <w:t>x</w:t>
      </w:r>
      <w:r w:rsidR="00966171"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CA7D2A">
        <w:rPr>
          <w:rFonts w:cstheme="minorHAnsi"/>
        </w:rPr>
      </w:r>
      <w:r w:rsidR="00CA7D2A">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CA7D2A">
        <w:rPr>
          <w:rFonts w:cstheme="minorHAnsi"/>
        </w:rPr>
      </w:r>
      <w:r w:rsidR="00CA7D2A">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CA7D2A">
        <w:rPr>
          <w:rFonts w:cstheme="minorHAnsi"/>
        </w:rPr>
      </w:r>
      <w:r w:rsidR="00CA7D2A">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rsidR="005620FD" w:rsidRPr="00E04250" w:rsidRDefault="005620FD" w:rsidP="00E04250">
      <w:pPr>
        <w:spacing w:after="0" w:line="240" w:lineRule="auto"/>
      </w:pPr>
    </w:p>
    <w:p w:rsidR="006A796C" w:rsidRPr="00E04250" w:rsidRDefault="006A796C" w:rsidP="00E04250">
      <w:pPr>
        <w:spacing w:after="0" w:line="240" w:lineRule="auto"/>
      </w:pPr>
      <w:r w:rsidRPr="00E04250">
        <w:t>Program Mission Statement:</w:t>
      </w:r>
      <w:r w:rsidR="00F02948">
        <w:t xml:space="preserve"> The AD-T is designed to promote transfer to the CSU system, as well as to provide students with the academic skills they need to succeed in the criminal justice field.</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F02948">
              <w:rPr>
                <w:rFonts w:eastAsiaTheme="minorHAnsi"/>
                <w:color w:val="000000"/>
                <w:sz w:val="24"/>
                <w:szCs w:val="24"/>
              </w:rPr>
              <w:t xml:space="preserve"> Increase number of students transferring to CSU system</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F02948" w:rsidP="00E04250">
            <w:pPr>
              <w:pStyle w:val="NoSpacing"/>
              <w:rPr>
                <w:sz w:val="20"/>
                <w:szCs w:val="20"/>
              </w:rPr>
            </w:pPr>
            <w:r>
              <w:rPr>
                <w:sz w:val="20"/>
                <w:szCs w:val="20"/>
              </w:rPr>
              <w:t>x</w:t>
            </w:r>
            <w:r w:rsidR="0060746E" w:rsidRPr="00E04250">
              <w:rPr>
                <w:sz w:val="20"/>
                <w:szCs w:val="20"/>
              </w:rPr>
              <w:fldChar w:fldCharType="begin">
                <w:ffData>
                  <w:name w:val="Check1"/>
                  <w:enabled/>
                  <w:calcOnExit w:val="0"/>
                  <w:checkBox>
                    <w:sizeAuto/>
                    <w:default w:val="0"/>
                  </w:checkBox>
                </w:ffData>
              </w:fldChar>
            </w:r>
            <w:r w:rsidR="0060746E" w:rsidRPr="00E04250">
              <w:rPr>
                <w:sz w:val="20"/>
                <w:szCs w:val="20"/>
              </w:rPr>
              <w:instrText xml:space="preserve"> FORMCHECKBOX </w:instrText>
            </w:r>
            <w:r w:rsidR="00CA7D2A">
              <w:rPr>
                <w:sz w:val="20"/>
                <w:szCs w:val="20"/>
              </w:rPr>
            </w:r>
            <w:r w:rsidR="00CA7D2A">
              <w:rPr>
                <w:sz w:val="20"/>
                <w:szCs w:val="20"/>
              </w:rPr>
              <w:fldChar w:fldCharType="separate"/>
            </w:r>
            <w:r w:rsidR="0060746E" w:rsidRPr="00E04250">
              <w:rPr>
                <w:sz w:val="20"/>
                <w:szCs w:val="20"/>
              </w:rPr>
              <w:fldChar w:fldCharType="end"/>
            </w:r>
            <w:r w:rsidR="0060746E" w:rsidRPr="00E04250">
              <w:rPr>
                <w:sz w:val="20"/>
                <w:szCs w:val="20"/>
              </w:rPr>
              <w:t xml:space="preserve"> 1: Student Learning                             </w:t>
            </w:r>
          </w:p>
          <w:p w:rsidR="0060746E" w:rsidRPr="00E04250" w:rsidRDefault="00F02948" w:rsidP="00E04250">
            <w:pPr>
              <w:pStyle w:val="NoSpacing"/>
              <w:rPr>
                <w:sz w:val="20"/>
                <w:szCs w:val="20"/>
              </w:rPr>
            </w:pPr>
            <w:r>
              <w:rPr>
                <w:sz w:val="20"/>
                <w:szCs w:val="20"/>
              </w:rPr>
              <w:t>x</w:t>
            </w:r>
            <w:r w:rsidR="0060746E" w:rsidRPr="00E04250">
              <w:rPr>
                <w:sz w:val="20"/>
                <w:szCs w:val="20"/>
              </w:rPr>
              <w:fldChar w:fldCharType="begin">
                <w:ffData>
                  <w:name w:val="Check2"/>
                  <w:enabled/>
                  <w:calcOnExit w:val="0"/>
                  <w:checkBox>
                    <w:sizeAuto/>
                    <w:default w:val="0"/>
                  </w:checkBox>
                </w:ffData>
              </w:fldChar>
            </w:r>
            <w:r w:rsidR="0060746E" w:rsidRPr="00E04250">
              <w:rPr>
                <w:sz w:val="20"/>
                <w:szCs w:val="20"/>
              </w:rPr>
              <w:instrText xml:space="preserve"> FORMCHECKBOX </w:instrText>
            </w:r>
            <w:r w:rsidR="00CA7D2A">
              <w:rPr>
                <w:sz w:val="20"/>
                <w:szCs w:val="20"/>
              </w:rPr>
            </w:r>
            <w:r w:rsidR="00CA7D2A">
              <w:rPr>
                <w:sz w:val="20"/>
                <w:szCs w:val="20"/>
              </w:rPr>
              <w:fldChar w:fldCharType="separate"/>
            </w:r>
            <w:r w:rsidR="0060746E" w:rsidRPr="00E04250">
              <w:rPr>
                <w:sz w:val="20"/>
                <w:szCs w:val="20"/>
              </w:rPr>
              <w:fldChar w:fldCharType="end"/>
            </w:r>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A7D2A">
              <w:rPr>
                <w:sz w:val="20"/>
                <w:szCs w:val="20"/>
              </w:rPr>
            </w:r>
            <w:r w:rsidR="00CA7D2A">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CA7D2A">
              <w:rPr>
                <w:sz w:val="20"/>
                <w:szCs w:val="20"/>
              </w:rPr>
            </w:r>
            <w:r w:rsidR="00CA7D2A">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CA7D2A">
              <w:rPr>
                <w:sz w:val="20"/>
                <w:szCs w:val="20"/>
              </w:rPr>
            </w:r>
            <w:r w:rsidR="00CA7D2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CA7D2A">
              <w:rPr>
                <w:sz w:val="20"/>
                <w:szCs w:val="20"/>
              </w:rPr>
            </w:r>
            <w:r w:rsidR="00CA7D2A">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CA7D2A">
              <w:rPr>
                <w:sz w:val="20"/>
                <w:szCs w:val="20"/>
              </w:rPr>
            </w:r>
            <w:r w:rsidR="00CA7D2A">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F02948" w:rsidP="00E04250">
            <w:pPr>
              <w:pStyle w:val="NoSpacing"/>
              <w:rPr>
                <w:rFonts w:eastAsiaTheme="minorHAnsi"/>
                <w:color w:val="000000"/>
                <w:sz w:val="24"/>
                <w:szCs w:val="24"/>
              </w:rPr>
            </w:pPr>
            <w:r>
              <w:rPr>
                <w:b/>
                <w:sz w:val="20"/>
                <w:szCs w:val="20"/>
                <w:u w:val="single"/>
              </w:rPr>
              <w:t>x</w:t>
            </w:r>
            <w:r w:rsidR="0060746E" w:rsidRPr="00E04250">
              <w:rPr>
                <w:b/>
                <w:sz w:val="20"/>
                <w:szCs w:val="20"/>
                <w:u w:val="single"/>
              </w:rPr>
              <w:fldChar w:fldCharType="begin">
                <w:ffData>
                  <w:name w:val="Check7"/>
                  <w:enabled/>
                  <w:calcOnExit w:val="0"/>
                  <w:checkBox>
                    <w:sizeAuto/>
                    <w:default w:val="0"/>
                  </w:checkBox>
                </w:ffData>
              </w:fldChar>
            </w:r>
            <w:r w:rsidR="0060746E" w:rsidRPr="00E04250">
              <w:rPr>
                <w:b/>
                <w:sz w:val="20"/>
                <w:szCs w:val="20"/>
                <w:u w:val="single"/>
              </w:rPr>
              <w:instrText xml:space="preserve"> FORMCHECKBOX </w:instrText>
            </w:r>
            <w:r w:rsidR="00CA7D2A">
              <w:rPr>
                <w:b/>
                <w:sz w:val="20"/>
                <w:szCs w:val="20"/>
                <w:u w:val="single"/>
              </w:rPr>
            </w:r>
            <w:r w:rsidR="00CA7D2A">
              <w:rPr>
                <w:b/>
                <w:sz w:val="20"/>
                <w:szCs w:val="20"/>
                <w:u w:val="single"/>
              </w:rPr>
              <w:fldChar w:fldCharType="separate"/>
            </w:r>
            <w:r w:rsidR="0060746E" w:rsidRPr="00E04250">
              <w:rPr>
                <w:b/>
                <w:sz w:val="20"/>
                <w:szCs w:val="20"/>
                <w:u w:val="single"/>
              </w:rPr>
              <w:fldChar w:fldCharType="end"/>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spacing w:after="0" w:line="240" w:lineRule="auto"/>
              <w:rPr>
                <w:rFonts w:eastAsiaTheme="minorHAnsi"/>
                <w:color w:val="000000"/>
                <w:sz w:val="24"/>
                <w:szCs w:val="24"/>
              </w:rPr>
            </w:pP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E04250" w:rsidRDefault="006A796C" w:rsidP="00F02948">
            <w:pPr>
              <w:spacing w:after="0" w:line="240" w:lineRule="auto"/>
              <w:rPr>
                <w:rFonts w:eastAsiaTheme="minorHAnsi"/>
                <w:color w:val="000000"/>
                <w:sz w:val="24"/>
                <w:szCs w:val="24"/>
              </w:rPr>
            </w:pPr>
            <w:r w:rsidRPr="00E04250">
              <w:rPr>
                <w:rFonts w:eastAsiaTheme="minorHAnsi"/>
                <w:color w:val="000000"/>
                <w:sz w:val="24"/>
                <w:szCs w:val="24"/>
              </w:rPr>
              <w:t>2.</w:t>
            </w:r>
            <w:r w:rsidR="00F02948">
              <w:rPr>
                <w:rFonts w:eastAsiaTheme="minorHAnsi"/>
                <w:color w:val="000000"/>
                <w:sz w:val="24"/>
                <w:szCs w:val="24"/>
              </w:rPr>
              <w:t xml:space="preserve"> Achieve comparable or greater success and retention rates as AA degree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CA7D2A">
              <w:rPr>
                <w:sz w:val="20"/>
                <w:szCs w:val="20"/>
              </w:rPr>
            </w:r>
            <w:r w:rsidR="00CA7D2A">
              <w:rPr>
                <w:sz w:val="20"/>
                <w:szCs w:val="20"/>
              </w:rPr>
              <w:fldChar w:fldCharType="separate"/>
            </w:r>
            <w:r w:rsidRPr="00E04250">
              <w:rPr>
                <w:sz w:val="20"/>
                <w:szCs w:val="20"/>
              </w:rPr>
              <w:fldChar w:fldCharType="end"/>
            </w:r>
            <w:r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CA7D2A">
              <w:rPr>
                <w:sz w:val="20"/>
                <w:szCs w:val="20"/>
              </w:rPr>
            </w:r>
            <w:r w:rsidR="00CA7D2A">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A7D2A">
              <w:rPr>
                <w:sz w:val="20"/>
                <w:szCs w:val="20"/>
              </w:rPr>
            </w:r>
            <w:r w:rsidR="00CA7D2A">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CA7D2A">
              <w:rPr>
                <w:sz w:val="20"/>
                <w:szCs w:val="20"/>
              </w:rPr>
            </w:r>
            <w:r w:rsidR="00CA7D2A">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CA7D2A">
              <w:rPr>
                <w:sz w:val="20"/>
                <w:szCs w:val="20"/>
              </w:rPr>
            </w:r>
            <w:r w:rsidR="00CA7D2A">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CA7D2A">
              <w:rPr>
                <w:sz w:val="20"/>
                <w:szCs w:val="20"/>
              </w:rPr>
            </w:r>
            <w:r w:rsidR="00CA7D2A">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CA7D2A">
              <w:rPr>
                <w:sz w:val="20"/>
                <w:szCs w:val="20"/>
              </w:rPr>
            </w:r>
            <w:r w:rsidR="00CA7D2A">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F02948" w:rsidP="00E04250">
            <w:pPr>
              <w:pStyle w:val="NoSpacing"/>
              <w:rPr>
                <w:rFonts w:eastAsiaTheme="minorHAnsi"/>
                <w:color w:val="000000"/>
                <w:sz w:val="24"/>
                <w:szCs w:val="24"/>
              </w:rPr>
            </w:pPr>
            <w:r>
              <w:rPr>
                <w:b/>
                <w:sz w:val="20"/>
                <w:szCs w:val="20"/>
                <w:u w:val="single"/>
              </w:rPr>
              <w:t>s</w:t>
            </w:r>
            <w:r w:rsidR="006A796C" w:rsidRPr="00E04250">
              <w:rPr>
                <w:b/>
                <w:sz w:val="20"/>
                <w:szCs w:val="20"/>
                <w:u w:val="single"/>
              </w:rPr>
              <w:fldChar w:fldCharType="begin">
                <w:ffData>
                  <w:name w:val="Check7"/>
                  <w:enabled/>
                  <w:calcOnExit w:val="0"/>
                  <w:checkBox>
                    <w:sizeAuto/>
                    <w:default w:val="0"/>
                  </w:checkBox>
                </w:ffData>
              </w:fldChar>
            </w:r>
            <w:r w:rsidR="006A796C" w:rsidRPr="00E04250">
              <w:rPr>
                <w:b/>
                <w:sz w:val="20"/>
                <w:szCs w:val="20"/>
                <w:u w:val="single"/>
              </w:rPr>
              <w:instrText xml:space="preserve"> FORMCHECKBOX </w:instrText>
            </w:r>
            <w:r w:rsidR="00CA7D2A">
              <w:rPr>
                <w:b/>
                <w:sz w:val="20"/>
                <w:szCs w:val="20"/>
                <w:u w:val="single"/>
              </w:rPr>
            </w:r>
            <w:r w:rsidR="00CA7D2A">
              <w:rPr>
                <w:b/>
                <w:sz w:val="20"/>
                <w:szCs w:val="20"/>
                <w:u w:val="single"/>
              </w:rPr>
              <w:fldChar w:fldCharType="separate"/>
            </w:r>
            <w:r w:rsidR="006A796C" w:rsidRPr="00E04250">
              <w:rPr>
                <w:b/>
                <w:sz w:val="20"/>
                <w:szCs w:val="20"/>
                <w:u w:val="single"/>
              </w:rPr>
              <w:fldChar w:fldCharType="end"/>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F02948" w:rsidP="00E04250">
            <w:pPr>
              <w:rPr>
                <w:b/>
              </w:rPr>
            </w:pPr>
            <w:r>
              <w:rPr>
                <w:b/>
              </w:rPr>
              <w:t>Revise requirements for AD-T</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F02948" w:rsidP="00E04250">
            <w:pPr>
              <w:pStyle w:val="NoSpacing"/>
              <w:rPr>
                <w:sz w:val="20"/>
                <w:szCs w:val="20"/>
              </w:rPr>
            </w:pPr>
            <w:r>
              <w:rPr>
                <w:sz w:val="20"/>
                <w:szCs w:val="20"/>
              </w:rPr>
              <w:t>x</w:t>
            </w:r>
            <w:r w:rsidR="0059381F" w:rsidRPr="00E04250">
              <w:rPr>
                <w:sz w:val="20"/>
                <w:szCs w:val="20"/>
              </w:rPr>
              <w:fldChar w:fldCharType="begin">
                <w:ffData>
                  <w:name w:val="Check1"/>
                  <w:enabled/>
                  <w:calcOnExit w:val="0"/>
                  <w:checkBox>
                    <w:sizeAuto/>
                    <w:default w:val="0"/>
                  </w:checkBox>
                </w:ffData>
              </w:fldChar>
            </w:r>
            <w:r w:rsidR="0059381F" w:rsidRPr="00E04250">
              <w:rPr>
                <w:sz w:val="20"/>
                <w:szCs w:val="20"/>
              </w:rPr>
              <w:instrText xml:space="preserve"> FORMCHECKBOX </w:instrText>
            </w:r>
            <w:r w:rsidR="00CA7D2A">
              <w:rPr>
                <w:sz w:val="20"/>
                <w:szCs w:val="20"/>
              </w:rPr>
            </w:r>
            <w:r w:rsidR="00CA7D2A">
              <w:rPr>
                <w:sz w:val="20"/>
                <w:szCs w:val="20"/>
              </w:rPr>
              <w:fldChar w:fldCharType="separate"/>
            </w:r>
            <w:r w:rsidR="0059381F" w:rsidRPr="00E04250">
              <w:rPr>
                <w:sz w:val="20"/>
                <w:szCs w:val="20"/>
              </w:rPr>
              <w:fldChar w:fldCharType="end"/>
            </w:r>
            <w:r w:rsidR="0059381F" w:rsidRPr="00E04250">
              <w:rPr>
                <w:sz w:val="20"/>
                <w:szCs w:val="20"/>
              </w:rPr>
              <w:t xml:space="preserve"> 1: Student Learning                            </w:t>
            </w:r>
          </w:p>
          <w:p w:rsidR="0059381F" w:rsidRPr="00E04250" w:rsidRDefault="00F02948" w:rsidP="00E04250">
            <w:pPr>
              <w:pStyle w:val="NoSpacing"/>
              <w:rPr>
                <w:sz w:val="20"/>
                <w:szCs w:val="20"/>
              </w:rPr>
            </w:pPr>
            <w:r>
              <w:rPr>
                <w:sz w:val="20"/>
                <w:szCs w:val="20"/>
              </w:rPr>
              <w:t>x</w:t>
            </w:r>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CA7D2A">
              <w:rPr>
                <w:sz w:val="20"/>
                <w:szCs w:val="20"/>
              </w:rPr>
            </w:r>
            <w:r w:rsidR="00CA7D2A">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CA7D2A">
              <w:rPr>
                <w:sz w:val="20"/>
                <w:szCs w:val="20"/>
              </w:rPr>
            </w:r>
            <w:r w:rsidR="00CA7D2A">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CA7D2A">
              <w:rPr>
                <w:sz w:val="20"/>
                <w:szCs w:val="20"/>
              </w:rPr>
            </w:r>
            <w:r w:rsidR="00CA7D2A">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027D5E" w:rsidRDefault="00027D5E" w:rsidP="00E04250">
            <w:r>
              <w:t>Faculty will review data and student feedback to determine whether a revision will better suit students than the current curriculum.</w:t>
            </w:r>
            <w:bookmarkStart w:id="2" w:name="_GoBack"/>
            <w:bookmarkEnd w:id="2"/>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F02948" w:rsidRDefault="006A796C" w:rsidP="00E04250">
      <w:pPr>
        <w:spacing w:after="0" w:line="240" w:lineRule="auto"/>
        <w:rPr>
          <w:rFonts w:cstheme="minorHAnsi"/>
          <w:b/>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r w:rsidR="00F02948">
        <w:rPr>
          <w:rFonts w:cstheme="minorHAnsi"/>
        </w:rPr>
        <w:t>–</w:t>
      </w:r>
      <w:r w:rsidR="00F02948">
        <w:rPr>
          <w:rFonts w:cstheme="minorHAnsi"/>
          <w:b/>
        </w:rPr>
        <w:t>The progam (AD-T) degree was offered for the first time starting in Fall 2015. There are thus no changes from previous years.</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student demograph</w:t>
      </w:r>
      <w:r w:rsidR="00F02948">
        <w:rPr>
          <w:rFonts w:cstheme="minorHAnsi"/>
        </w:rPr>
        <w:t xml:space="preserve">ics (gender, age and ethnicity): </w:t>
      </w:r>
    </w:p>
    <w:p w:rsidR="006A796C" w:rsidRPr="00E04250"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F02948">
        <w:rPr>
          <w:rFonts w:cstheme="minorHAnsi"/>
        </w:rPr>
        <w:t xml:space="preserve"> </w:t>
      </w: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507C0C" w:rsidRPr="00E04250"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04250" w:rsidRPr="00E04250" w:rsidRDefault="006340FF" w:rsidP="00113E76">
      <w:pPr>
        <w:pStyle w:val="NoSpacing"/>
        <w:numPr>
          <w:ilvl w:val="0"/>
          <w:numId w:val="9"/>
        </w:numPr>
      </w:pPr>
      <w:r w:rsidRPr="00E04250">
        <w:t>How did your outcomes assessment results inform your program planning</w:t>
      </w:r>
      <w:r w:rsidR="00E04250">
        <w:t xml:space="preserve">?  </w:t>
      </w:r>
      <w:r w:rsidR="00F02948">
        <w:rPr>
          <w:b/>
        </w:rPr>
        <w:t>The program was offered for the first time starting in Fall 2015. The program will be conducting program assessments in Spring 2016.</w:t>
      </w:r>
    </w:p>
    <w:p w:rsidR="006340FF" w:rsidRPr="00E04250"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87586F"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113E76" w:rsidRPr="005620FD"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lastRenderedPageBreak/>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40FF" w:rsidRPr="00E04250" w:rsidRDefault="00CF3D41" w:rsidP="00E04250">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rsidR="004130E9" w:rsidRDefault="004130E9" w:rsidP="004130E9">
      <w:pPr>
        <w:pStyle w:val="ListParagraph"/>
        <w:numPr>
          <w:ilvl w:val="0"/>
          <w:numId w:val="23"/>
        </w:numPr>
        <w:spacing w:after="0" w:line="240" w:lineRule="auto"/>
      </w:pPr>
      <w:r>
        <w:t>Faculty members have conducted numerous field trips and brought in several guest speakers during the last academic year. Trips include the coroner’s office, local adult and juvenile correctional facilities, and Kern County Superior Court. Guest speakers have included attorneys, correctional officers, investigators and law enforcement officers. Faculty members are involved in Academic Senate, the Pre-Law program, Bakersfield College classes taught in correctional facilities, and the Criminal Justice Student Club.</w:t>
      </w:r>
    </w:p>
    <w:p w:rsidR="006340FF" w:rsidRDefault="006340FF" w:rsidP="004130E9">
      <w:pPr>
        <w:pStyle w:val="ListParagraph"/>
        <w:spacing w:after="0" w:line="240" w:lineRule="auto"/>
        <w:ind w:left="1080"/>
      </w:pP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rsidR="00BD4AB8"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Pr="00E04250" w:rsidRDefault="00F02948" w:rsidP="00E04250">
      <w:pPr>
        <w:spacing w:after="0" w:line="240" w:lineRule="auto"/>
      </w:pPr>
      <w:r>
        <w:t>The program was offered for the first time starting i</w:t>
      </w:r>
      <w:r w:rsidR="004130E9">
        <w:t>n Fall 2015. Criminal Justice faculty will review the forthcoming data to evaluate the program’s circumstances and needs. The current curriculum resulted from a misunderstanding on the part of Bakersfield College regarding state requirements for the degree. While the degree which was submitted was approved by the state, it was not the degree which Criminal Justice felt best fit the needs of the students. Criminal Justice has since learned that it does have the option to modify the current curriculum requirements. Upon review of data and trends, Criminal Justice may seek to modify the degree in the future.</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lastRenderedPageBreak/>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F02948" w:rsidP="00F42E95">
      <w:pPr>
        <w:spacing w:after="0" w:line="240" w:lineRule="auto"/>
        <w:rPr>
          <w:b/>
          <w:color w:val="CC0000"/>
          <w:sz w:val="20"/>
          <w:szCs w:val="20"/>
        </w:rPr>
      </w:pPr>
      <w:r>
        <w:rPr>
          <w:rFonts w:cstheme="minorHAnsi"/>
          <w:sz w:val="20"/>
          <w:szCs w:val="20"/>
        </w:rPr>
        <w:t>x</w:t>
      </w:r>
      <w:r w:rsidR="00F42E95"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CA7D2A">
        <w:rPr>
          <w:rFonts w:cstheme="minorHAnsi"/>
          <w:sz w:val="20"/>
          <w:szCs w:val="20"/>
        </w:rPr>
      </w:r>
      <w:r w:rsidR="00CA7D2A">
        <w:rPr>
          <w:rFonts w:cstheme="minorHAnsi"/>
          <w:sz w:val="20"/>
          <w:szCs w:val="20"/>
        </w:rPr>
        <w:fldChar w:fldCharType="separate"/>
      </w:r>
      <w:r w:rsidR="00F42E95" w:rsidRPr="00E04250">
        <w:rPr>
          <w:rFonts w:cstheme="minorHAnsi"/>
          <w:sz w:val="20"/>
          <w:szCs w:val="20"/>
        </w:rPr>
        <w:fldChar w:fldCharType="end"/>
      </w:r>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F02948" w:rsidP="00F42E95">
      <w:pPr>
        <w:spacing w:after="0" w:line="240" w:lineRule="auto"/>
        <w:rPr>
          <w:sz w:val="20"/>
          <w:szCs w:val="20"/>
        </w:rPr>
      </w:pPr>
      <w:r>
        <w:rPr>
          <w:rFonts w:cstheme="minorHAnsi"/>
          <w:sz w:val="20"/>
          <w:szCs w:val="20"/>
        </w:rPr>
        <w:t>x</w:t>
      </w:r>
      <w:r w:rsidR="00F42E95" w:rsidRPr="00E04250">
        <w:rPr>
          <w:rFonts w:cstheme="minorHAnsi"/>
          <w:sz w:val="20"/>
          <w:szCs w:val="20"/>
        </w:rPr>
        <w:fldChar w:fldCharType="begin">
          <w:ffData>
            <w:name w:val="Check16"/>
            <w:enabled/>
            <w:calcOnExit w:val="0"/>
            <w:checkBox>
              <w:sizeAuto/>
              <w:default w:val="0"/>
            </w:checkBox>
          </w:ffData>
        </w:fldChar>
      </w:r>
      <w:r w:rsidR="00F42E95" w:rsidRPr="00E04250">
        <w:rPr>
          <w:rFonts w:cstheme="minorHAnsi"/>
          <w:sz w:val="20"/>
          <w:szCs w:val="20"/>
        </w:rPr>
        <w:instrText xml:space="preserve"> FORMCHECKBOX </w:instrText>
      </w:r>
      <w:r w:rsidR="00CA7D2A">
        <w:rPr>
          <w:rFonts w:cstheme="minorHAnsi"/>
          <w:sz w:val="20"/>
          <w:szCs w:val="20"/>
        </w:rPr>
      </w:r>
      <w:r w:rsidR="00CA7D2A">
        <w:rPr>
          <w:rFonts w:cstheme="minorHAnsi"/>
          <w:sz w:val="20"/>
          <w:szCs w:val="20"/>
        </w:rPr>
        <w:fldChar w:fldCharType="separate"/>
      </w:r>
      <w:r w:rsidR="00F42E95" w:rsidRPr="00E04250">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CA7D2A">
        <w:rPr>
          <w:rFonts w:cstheme="minorHAnsi"/>
          <w:sz w:val="20"/>
          <w:szCs w:val="20"/>
        </w:rPr>
      </w:r>
      <w:r w:rsidR="00CA7D2A">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CA7D2A">
        <w:rPr>
          <w:rFonts w:cstheme="minorHAnsi"/>
          <w:sz w:val="20"/>
          <w:szCs w:val="20"/>
        </w:rPr>
      </w:r>
      <w:r w:rsidR="00CA7D2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CA7D2A">
        <w:rPr>
          <w:rFonts w:cstheme="minorHAnsi"/>
          <w:sz w:val="20"/>
          <w:szCs w:val="20"/>
        </w:rPr>
      </w:r>
      <w:r w:rsidR="00CA7D2A">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CA7D2A">
        <w:rPr>
          <w:rFonts w:cstheme="minorHAnsi"/>
          <w:sz w:val="20"/>
          <w:szCs w:val="20"/>
        </w:rPr>
      </w:r>
      <w:r w:rsidR="00CA7D2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CA7D2A">
        <w:rPr>
          <w:rFonts w:cstheme="minorHAnsi"/>
          <w:sz w:val="20"/>
          <w:szCs w:val="20"/>
        </w:rPr>
      </w:r>
      <w:r w:rsidR="00CA7D2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CA7D2A">
        <w:rPr>
          <w:rFonts w:cstheme="minorHAnsi"/>
          <w:sz w:val="20"/>
          <w:szCs w:val="20"/>
        </w:rPr>
      </w:r>
      <w:r w:rsidR="00CA7D2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CA7D2A">
        <w:rPr>
          <w:rFonts w:cstheme="minorHAnsi"/>
          <w:sz w:val="20"/>
          <w:szCs w:val="20"/>
        </w:rPr>
      </w:r>
      <w:r w:rsidR="00CA7D2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CA7D2A">
        <w:rPr>
          <w:rFonts w:cstheme="minorHAnsi"/>
          <w:sz w:val="20"/>
          <w:szCs w:val="20"/>
        </w:rPr>
      </w:r>
      <w:r w:rsidR="00CA7D2A">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2A" w:rsidRDefault="00CA7D2A">
      <w:pPr>
        <w:spacing w:after="0" w:line="240" w:lineRule="auto"/>
      </w:pPr>
      <w:r>
        <w:separator/>
      </w:r>
    </w:p>
  </w:endnote>
  <w:endnote w:type="continuationSeparator" w:id="0">
    <w:p w:rsidR="00CA7D2A" w:rsidRDefault="00CA7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027D5E" w:rsidRPr="00027D5E">
      <w:rPr>
        <w:rFonts w:asciiTheme="minorHAnsi" w:eastAsiaTheme="majorEastAsia" w:hAnsiTheme="minorHAnsi" w:cstheme="minorHAnsi"/>
        <w:noProof/>
        <w:sz w:val="18"/>
        <w:szCs w:val="18"/>
      </w:rPr>
      <w:t>2</w:t>
    </w:r>
    <w:r w:rsidR="00966171" w:rsidRPr="00C73841">
      <w:rPr>
        <w:rFonts w:asciiTheme="minorHAnsi" w:eastAsiaTheme="majorEastAsia" w:hAnsiTheme="minorHAnsi" w:cstheme="minorHAnsi"/>
        <w:noProof/>
        <w:sz w:val="18"/>
        <w:szCs w:val="18"/>
      </w:rPr>
      <w:fldChar w:fldCharType="end"/>
    </w:r>
  </w:p>
  <w:p w:rsidR="0045584D" w:rsidRDefault="00CA7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2A" w:rsidRDefault="00CA7D2A">
      <w:pPr>
        <w:spacing w:after="0" w:line="240" w:lineRule="auto"/>
      </w:pPr>
      <w:r>
        <w:separator/>
      </w:r>
    </w:p>
  </w:footnote>
  <w:footnote w:type="continuationSeparator" w:id="0">
    <w:p w:rsidR="00CA7D2A" w:rsidRDefault="00CA7D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916A0A"/>
    <w:multiLevelType w:val="hybridMultilevel"/>
    <w:tmpl w:val="8424DE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9"/>
  </w:num>
  <w:num w:numId="4">
    <w:abstractNumId w:val="22"/>
  </w:num>
  <w:num w:numId="5">
    <w:abstractNumId w:val="4"/>
  </w:num>
  <w:num w:numId="6">
    <w:abstractNumId w:val="17"/>
  </w:num>
  <w:num w:numId="7">
    <w:abstractNumId w:val="11"/>
  </w:num>
  <w:num w:numId="8">
    <w:abstractNumId w:val="14"/>
  </w:num>
  <w:num w:numId="9">
    <w:abstractNumId w:val="18"/>
  </w:num>
  <w:num w:numId="10">
    <w:abstractNumId w:val="13"/>
  </w:num>
  <w:num w:numId="11">
    <w:abstractNumId w:val="5"/>
  </w:num>
  <w:num w:numId="12">
    <w:abstractNumId w:val="20"/>
  </w:num>
  <w:num w:numId="13">
    <w:abstractNumId w:val="19"/>
  </w:num>
  <w:num w:numId="14">
    <w:abstractNumId w:val="0"/>
  </w:num>
  <w:num w:numId="15">
    <w:abstractNumId w:val="2"/>
  </w:num>
  <w:num w:numId="16">
    <w:abstractNumId w:val="12"/>
  </w:num>
  <w:num w:numId="17">
    <w:abstractNumId w:val="10"/>
  </w:num>
  <w:num w:numId="18">
    <w:abstractNumId w:val="3"/>
  </w:num>
  <w:num w:numId="19">
    <w:abstractNumId w:val="21"/>
  </w:num>
  <w:num w:numId="20">
    <w:abstractNumId w:val="16"/>
  </w:num>
  <w:num w:numId="21">
    <w:abstractNumId w:val="7"/>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27D5E"/>
    <w:rsid w:val="00067B5E"/>
    <w:rsid w:val="00075DAB"/>
    <w:rsid w:val="000C57A1"/>
    <w:rsid w:val="000F3AA2"/>
    <w:rsid w:val="00102476"/>
    <w:rsid w:val="00113E76"/>
    <w:rsid w:val="00160600"/>
    <w:rsid w:val="001B247D"/>
    <w:rsid w:val="00242DCD"/>
    <w:rsid w:val="002D7005"/>
    <w:rsid w:val="003D27D1"/>
    <w:rsid w:val="003E6D1F"/>
    <w:rsid w:val="004055E2"/>
    <w:rsid w:val="004130E9"/>
    <w:rsid w:val="004145C8"/>
    <w:rsid w:val="00426EA2"/>
    <w:rsid w:val="00494FE6"/>
    <w:rsid w:val="004A6B61"/>
    <w:rsid w:val="004D7FFA"/>
    <w:rsid w:val="00507C0C"/>
    <w:rsid w:val="005209BA"/>
    <w:rsid w:val="00520C6E"/>
    <w:rsid w:val="005620FD"/>
    <w:rsid w:val="00572188"/>
    <w:rsid w:val="005744EB"/>
    <w:rsid w:val="0059381F"/>
    <w:rsid w:val="005B1ECE"/>
    <w:rsid w:val="005E583A"/>
    <w:rsid w:val="0060746E"/>
    <w:rsid w:val="006340FF"/>
    <w:rsid w:val="0063650E"/>
    <w:rsid w:val="00670745"/>
    <w:rsid w:val="006A7208"/>
    <w:rsid w:val="006A796C"/>
    <w:rsid w:val="007A3CDB"/>
    <w:rsid w:val="0087586F"/>
    <w:rsid w:val="008B60D9"/>
    <w:rsid w:val="00966171"/>
    <w:rsid w:val="00996020"/>
    <w:rsid w:val="009A47DB"/>
    <w:rsid w:val="009D6D50"/>
    <w:rsid w:val="00A07CDD"/>
    <w:rsid w:val="00A6058F"/>
    <w:rsid w:val="00A70D85"/>
    <w:rsid w:val="00AE05CC"/>
    <w:rsid w:val="00AE06EB"/>
    <w:rsid w:val="00B2405F"/>
    <w:rsid w:val="00B4368E"/>
    <w:rsid w:val="00B574C3"/>
    <w:rsid w:val="00B7484A"/>
    <w:rsid w:val="00B85C90"/>
    <w:rsid w:val="00B93A68"/>
    <w:rsid w:val="00B949F8"/>
    <w:rsid w:val="00BD4AB8"/>
    <w:rsid w:val="00BF0F11"/>
    <w:rsid w:val="00C952BB"/>
    <w:rsid w:val="00CA5D66"/>
    <w:rsid w:val="00CA7D2A"/>
    <w:rsid w:val="00CC5658"/>
    <w:rsid w:val="00CD0C36"/>
    <w:rsid w:val="00CF3D41"/>
    <w:rsid w:val="00CF5417"/>
    <w:rsid w:val="00D062FE"/>
    <w:rsid w:val="00D90959"/>
    <w:rsid w:val="00DA0A51"/>
    <w:rsid w:val="00DA1872"/>
    <w:rsid w:val="00E04250"/>
    <w:rsid w:val="00E96079"/>
    <w:rsid w:val="00EC1457"/>
    <w:rsid w:val="00F02948"/>
    <w:rsid w:val="00F42E95"/>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8158A3-7ADA-47A6-A4C7-10EFF85D977B}">
  <ds:schemaRefs>
    <ds:schemaRef ds:uri="http://schemas.openxmlformats.org/officeDocument/2006/bibliography"/>
  </ds:schemaRefs>
</ds:datastoreItem>
</file>

<file path=customXml/itemProps2.xml><?xml version="1.0" encoding="utf-8"?>
<ds:datastoreItem xmlns:ds="http://schemas.openxmlformats.org/officeDocument/2006/customXml" ds:itemID="{51D53CC1-8592-4C85-9563-AD77A52BDB38}"/>
</file>

<file path=customXml/itemProps3.xml><?xml version="1.0" encoding="utf-8"?>
<ds:datastoreItem xmlns:ds="http://schemas.openxmlformats.org/officeDocument/2006/customXml" ds:itemID="{D720ACB8-796E-40BD-947C-D4648A3CEDD7}"/>
</file>

<file path=customXml/itemProps4.xml><?xml version="1.0" encoding="utf-8"?>
<ds:datastoreItem xmlns:ds="http://schemas.openxmlformats.org/officeDocument/2006/customXml" ds:itemID="{CD78180F-8102-4BBD-A4DC-1641605F5894}"/>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Christian Zoller</cp:lastModifiedBy>
  <cp:revision>2</cp:revision>
  <cp:lastPrinted>2014-05-01T20:00:00Z</cp:lastPrinted>
  <dcterms:created xsi:type="dcterms:W3CDTF">2015-09-27T20:52:00Z</dcterms:created>
  <dcterms:modified xsi:type="dcterms:W3CDTF">2015-09-27T20:52:00Z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