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8730"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7B063BAA"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r w:rsidR="00081E48">
        <w:rPr>
          <w:b/>
          <w:sz w:val="32"/>
          <w:szCs w:val="32"/>
        </w:rPr>
        <w:t>2016</w:t>
      </w:r>
    </w:p>
    <w:p w14:paraId="392BD315" w14:textId="77777777" w:rsidR="000C57A1" w:rsidRDefault="000C57A1" w:rsidP="00E04250">
      <w:pPr>
        <w:spacing w:after="0" w:line="240" w:lineRule="auto"/>
        <w:rPr>
          <w:b/>
          <w:u w:val="single"/>
        </w:rPr>
      </w:pPr>
    </w:p>
    <w:p w14:paraId="614D9CE0" w14:textId="77777777" w:rsidR="006340FF" w:rsidRPr="00E04250" w:rsidRDefault="006340FF" w:rsidP="00E04250">
      <w:pPr>
        <w:spacing w:after="0" w:line="240" w:lineRule="auto"/>
        <w:rPr>
          <w:b/>
          <w:u w:val="single"/>
        </w:rPr>
      </w:pPr>
      <w:r w:rsidRPr="00E04250">
        <w:rPr>
          <w:b/>
          <w:u w:val="single"/>
        </w:rPr>
        <w:t>I. Program Information:</w:t>
      </w:r>
    </w:p>
    <w:p w14:paraId="79882BD1" w14:textId="79B59DD1" w:rsidR="005620FD" w:rsidRDefault="006340FF" w:rsidP="00E04250">
      <w:pPr>
        <w:spacing w:after="0" w:line="240" w:lineRule="auto"/>
      </w:pPr>
      <w:r w:rsidRPr="00E04250">
        <w:t>Program Name:</w:t>
      </w:r>
      <w:r w:rsidRPr="00E04250">
        <w:tab/>
      </w:r>
      <w:r w:rsidRPr="00E04250">
        <w:tab/>
      </w:r>
      <w:r w:rsidR="00485834">
        <w:t xml:space="preserve">Agriculture: Business Management AS </w:t>
      </w:r>
      <w:bookmarkStart w:id="0" w:name="_GoBack"/>
      <w:bookmarkEnd w:id="0"/>
    </w:p>
    <w:p w14:paraId="7805E716" w14:textId="77777777" w:rsidR="006340FF" w:rsidRPr="00E04250" w:rsidRDefault="006340FF" w:rsidP="00E04250">
      <w:pPr>
        <w:spacing w:after="0" w:line="240" w:lineRule="auto"/>
      </w:pPr>
      <w:r w:rsidRPr="00E04250">
        <w:tab/>
      </w:r>
    </w:p>
    <w:p w14:paraId="157F2211" w14:textId="77777777" w:rsidR="006340FF" w:rsidRDefault="006340FF" w:rsidP="00E04250">
      <w:pPr>
        <w:spacing w:after="0" w:line="240" w:lineRule="auto"/>
        <w:rPr>
          <w:rFonts w:cstheme="minorHAnsi"/>
        </w:rPr>
      </w:pPr>
      <w:r w:rsidRPr="00E04250">
        <w:t>Program Type:</w:t>
      </w:r>
      <w:r w:rsidRPr="00E04250">
        <w:tab/>
      </w:r>
      <w:r w:rsidRPr="00E04250">
        <w:tab/>
      </w:r>
      <w:r w:rsidR="00081E48">
        <w:rPr>
          <w:rFonts w:cstheme="minorHAnsi"/>
        </w:rPr>
        <w:fldChar w:fldCharType="begin">
          <w:ffData>
            <w:name w:val="Check8"/>
            <w:enabled/>
            <w:calcOnExit w:val="0"/>
            <w:checkBox>
              <w:sizeAuto/>
              <w:default w:val="1"/>
            </w:checkBox>
          </w:ffData>
        </w:fldChar>
      </w:r>
      <w:bookmarkStart w:id="1" w:name="Check8"/>
      <w:r w:rsidR="00081E48">
        <w:rPr>
          <w:rFonts w:cstheme="minorHAnsi"/>
        </w:rPr>
        <w:instrText xml:space="preserve"> FORMCHECKBOX </w:instrText>
      </w:r>
      <w:r w:rsidR="00485834">
        <w:rPr>
          <w:rFonts w:cstheme="minorHAnsi"/>
        </w:rPr>
      </w:r>
      <w:r w:rsidR="00485834">
        <w:rPr>
          <w:rFonts w:cstheme="minorHAnsi"/>
        </w:rPr>
        <w:fldChar w:fldCharType="separate"/>
      </w:r>
      <w:r w:rsidR="00081E48">
        <w:rPr>
          <w:rFonts w:cstheme="minorHAnsi"/>
        </w:rPr>
        <w:fldChar w:fldCharType="end"/>
      </w:r>
      <w:bookmarkEnd w:id="1"/>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2" w:name="Check9"/>
      <w:r w:rsidRPr="00E04250">
        <w:rPr>
          <w:rFonts w:cstheme="minorHAnsi"/>
        </w:rPr>
        <w:instrText xml:space="preserve"> FORMCHECKBOX </w:instrText>
      </w:r>
      <w:r w:rsidR="00485834">
        <w:rPr>
          <w:rFonts w:cstheme="minorHAnsi"/>
        </w:rPr>
      </w:r>
      <w:r w:rsidR="00485834">
        <w:rPr>
          <w:rFonts w:cstheme="minorHAnsi"/>
        </w:rPr>
        <w:fldChar w:fldCharType="separate"/>
      </w:r>
      <w:r w:rsidR="00966171" w:rsidRPr="00E04250">
        <w:rPr>
          <w:rFonts w:cstheme="minorHAnsi"/>
        </w:rPr>
        <w:fldChar w:fldCharType="end"/>
      </w:r>
      <w:bookmarkEnd w:id="2"/>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485834">
        <w:rPr>
          <w:rFonts w:cstheme="minorHAnsi"/>
        </w:rPr>
      </w:r>
      <w:r w:rsidR="00485834">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494AAF61" w14:textId="77777777" w:rsidR="00E04250" w:rsidRPr="00E04250" w:rsidRDefault="00E04250" w:rsidP="00E04250">
      <w:pPr>
        <w:spacing w:after="0" w:line="240" w:lineRule="auto"/>
      </w:pPr>
    </w:p>
    <w:p w14:paraId="513707D6"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4734704A" w14:textId="77777777" w:rsidR="00E04250" w:rsidRDefault="00E04250" w:rsidP="00E04250">
      <w:pPr>
        <w:spacing w:after="0" w:line="240" w:lineRule="auto"/>
      </w:pPr>
    </w:p>
    <w:p w14:paraId="41C48EAA" w14:textId="77777777"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14:paraId="2CA1EA0C" w14:textId="3BB80189" w:rsidR="00081E48" w:rsidRPr="00081E48" w:rsidRDefault="00081E48" w:rsidP="00081E48">
      <w:pPr>
        <w:spacing w:after="0" w:line="240" w:lineRule="auto"/>
      </w:pPr>
      <w:r w:rsidRPr="00081E48">
        <w:t>Not only does the Agricultural Business Management Program support the college’s diversity mission, it also focuses on preparing students for their place in the world.  This is accomplished by focusing on the three differing goals of the students</w:t>
      </w:r>
      <w:r w:rsidR="00092CFE">
        <w:t xml:space="preserve">; </w:t>
      </w:r>
      <w:r w:rsidRPr="00081E48">
        <w:t>Career and Technical Educa</w:t>
      </w:r>
      <w:r w:rsidR="00092CFE">
        <w:t>tion, Transfer and Basic Skills</w:t>
      </w:r>
      <w:r w:rsidRPr="00081E48">
        <w:t>.</w:t>
      </w:r>
      <w:r w:rsidR="00092CFE">
        <w:t xml:space="preserve"> (Career and Technical Education is depicted here).</w:t>
      </w:r>
    </w:p>
    <w:p w14:paraId="5A9CA37A" w14:textId="77777777" w:rsidR="00081E48" w:rsidRPr="00081E48" w:rsidRDefault="00081E48" w:rsidP="00081E48">
      <w:pPr>
        <w:spacing w:after="0" w:line="240" w:lineRule="auto"/>
      </w:pPr>
      <w:r w:rsidRPr="00081E48">
        <w:rPr>
          <w:u w:val="single"/>
        </w:rPr>
        <w:t>Career and Technical Education</w:t>
      </w:r>
      <w:r w:rsidRPr="00081E48">
        <w:t xml:space="preserve">: Students have the opportunity to obtain a Certificate of Achievement or an </w:t>
      </w:r>
      <w:r w:rsidRPr="00092CFE">
        <w:rPr>
          <w:u w:val="single"/>
        </w:rPr>
        <w:t>Associate of Science</w:t>
      </w:r>
      <w:r w:rsidRPr="00081E48">
        <w:t xml:space="preserve"> degree. These students select between 26-32 units that are enriching their individual needs to impact the agricultural industry.</w:t>
      </w:r>
    </w:p>
    <w:p w14:paraId="34E59FD3" w14:textId="77777777" w:rsidR="00081E48" w:rsidRPr="00081E48" w:rsidRDefault="00081E48" w:rsidP="00081E48">
      <w:pPr>
        <w:spacing w:after="0" w:line="240" w:lineRule="auto"/>
      </w:pPr>
    </w:p>
    <w:p w14:paraId="68312529" w14:textId="77777777" w:rsidR="00081E48" w:rsidRPr="00081E48" w:rsidRDefault="00081E48" w:rsidP="00081E48">
      <w:pPr>
        <w:spacing w:after="0" w:line="240" w:lineRule="auto"/>
      </w:pPr>
      <w:r w:rsidRPr="00081E48">
        <w:t>Program Mission Statement:</w:t>
      </w:r>
    </w:p>
    <w:p w14:paraId="406B88FC" w14:textId="77777777" w:rsidR="00081E48" w:rsidRPr="00081E48" w:rsidRDefault="00081E48" w:rsidP="00081E48">
      <w:pPr>
        <w:spacing w:after="0" w:line="240" w:lineRule="auto"/>
      </w:pPr>
      <w:r w:rsidRPr="00081E48">
        <w:t>The mission of the Bakersfield College Agriculture Department is to provide pertinent state-of-the-art education for vocational and transfer students in order to produce skilled agricultural and natural resource professionals for the industry, both public and private. As Agricultural Business Management can be applied to all facets of the agriculture industry, every student in the overall department is supported.</w:t>
      </w:r>
    </w:p>
    <w:p w14:paraId="78730562" w14:textId="77777777" w:rsidR="00E04250" w:rsidRDefault="00E04250" w:rsidP="00E04250">
      <w:pPr>
        <w:spacing w:after="0" w:line="240" w:lineRule="auto"/>
        <w:rPr>
          <w:b/>
          <w:u w:val="single"/>
        </w:rPr>
      </w:pPr>
    </w:p>
    <w:p w14:paraId="6FA278A2" w14:textId="77777777" w:rsidR="0060746E" w:rsidRPr="00E04250" w:rsidRDefault="00081E48" w:rsidP="00E04250">
      <w:pPr>
        <w:spacing w:after="0" w:line="240" w:lineRule="auto"/>
        <w:rPr>
          <w:b/>
          <w:u w:val="single"/>
        </w:rPr>
      </w:pPr>
      <w:r>
        <w:rPr>
          <w:b/>
          <w:u w:val="single"/>
        </w:rPr>
        <w:br w:type="column"/>
      </w:r>
      <w:r w:rsidR="0060746E" w:rsidRPr="00E04250">
        <w:rPr>
          <w:b/>
          <w:u w:val="single"/>
        </w:rPr>
        <w:lastRenderedPageBreak/>
        <w:t>II. Progress on Program Goals:</w:t>
      </w:r>
    </w:p>
    <w:p w14:paraId="46FADEC1"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21406E5A"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610"/>
        <w:gridCol w:w="3960"/>
        <w:gridCol w:w="3420"/>
        <w:gridCol w:w="4050"/>
      </w:tblGrid>
      <w:tr w:rsidR="0060746E" w:rsidRPr="00E04250" w14:paraId="657EF1F5" w14:textId="77777777" w:rsidTr="00E93DC9">
        <w:tc>
          <w:tcPr>
            <w:tcW w:w="261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FD63D2D"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8F5AFF5"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46BFDDB"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5DF688B5"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5E772E6"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2B2FD805"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081E48" w:rsidRPr="00081E48" w14:paraId="0709FEDA"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54268"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1. </w:t>
            </w:r>
            <w:r w:rsidRPr="00081E48">
              <w:rPr>
                <w:rFonts w:eastAsiaTheme="minorHAnsi"/>
                <w:i/>
                <w:color w:val="000000"/>
                <w:sz w:val="24"/>
                <w:szCs w:val="24"/>
              </w:rPr>
              <w:t>Learning Environment</w:t>
            </w:r>
            <w:r w:rsidRPr="00081E48">
              <w:rPr>
                <w:rFonts w:eastAsiaTheme="minorHAnsi"/>
                <w:color w:val="000000"/>
                <w:sz w:val="24"/>
                <w:szCs w:val="24"/>
              </w:rPr>
              <w:t xml:space="preserve"> </w:t>
            </w:r>
          </w:p>
          <w:p w14:paraId="14A17A08"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Poor lab conditions combined with a lack of funding does not allow instructors to teach with the newest technology. </w:t>
            </w:r>
          </w:p>
          <w:p w14:paraId="11D34E1D"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lack of classroom space and updated lab facilities does not allow the goal to teach the latest technology.</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26873C4"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
                  <w:enabled/>
                  <w:calcOnExit w:val="0"/>
                  <w:checkBox>
                    <w:sizeAuto/>
                    <w:default w:val="1"/>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1: Student Learning                             </w:t>
            </w:r>
          </w:p>
          <w:p w14:paraId="2C2E201D"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
                  <w:enabled/>
                  <w:calcOnExit w:val="0"/>
                  <w:checkBox>
                    <w:sizeAuto/>
                    <w:default w:val="1"/>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2: Student Progression and Completion</w:t>
            </w:r>
          </w:p>
          <w:p w14:paraId="0092C065"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3"/>
                  <w:enabled/>
                  <w:calcOnExit w:val="0"/>
                  <w:checkBox>
                    <w:sizeAuto/>
                    <w:default w:val="1"/>
                  </w:checkBox>
                </w:ffData>
              </w:fldChar>
            </w:r>
            <w:bookmarkStart w:id="3" w:name="Check3"/>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bookmarkEnd w:id="3"/>
            <w:r w:rsidRPr="00E93DC9">
              <w:rPr>
                <w:rFonts w:eastAsiaTheme="minorHAnsi"/>
                <w:color w:val="000000"/>
                <w:sz w:val="20"/>
                <w:szCs w:val="20"/>
              </w:rPr>
              <w:t xml:space="preserve"> 3: Facilities                          </w:t>
            </w:r>
          </w:p>
          <w:p w14:paraId="18EB9D96"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4"/>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4: Oversight and Accountability           </w:t>
            </w:r>
          </w:p>
          <w:p w14:paraId="2209547E"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5"/>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5: Leadership and Engagement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5AFB3250"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6"/>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Completed: __________ (Date)  </w:t>
            </w:r>
          </w:p>
          <w:p w14:paraId="71C602A9"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7"/>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Revised:       __________ (Date)</w:t>
            </w:r>
          </w:p>
          <w:p w14:paraId="5460FC96"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b/>
                <w:color w:val="000000"/>
                <w:sz w:val="20"/>
                <w:szCs w:val="20"/>
              </w:rPr>
              <w:fldChar w:fldCharType="begin">
                <w:ffData>
                  <w:name w:val="Check7"/>
                  <w:enabled/>
                  <w:calcOnExit w:val="0"/>
                  <w:checkBox>
                    <w:sizeAuto/>
                    <w:default w:val="1"/>
                  </w:checkBox>
                </w:ffData>
              </w:fldChar>
            </w:r>
            <w:bookmarkStart w:id="4" w:name="Check7"/>
            <w:r w:rsidRPr="00E93DC9">
              <w:rPr>
                <w:rFonts w:eastAsiaTheme="minorHAnsi"/>
                <w:b/>
                <w:color w:val="000000"/>
                <w:sz w:val="20"/>
                <w:szCs w:val="20"/>
              </w:rPr>
              <w:instrText xml:space="preserve"> FORMCHECKBOX </w:instrText>
            </w:r>
            <w:r w:rsidR="00485834">
              <w:rPr>
                <w:rFonts w:eastAsiaTheme="minorHAnsi"/>
                <w:b/>
                <w:color w:val="000000"/>
                <w:sz w:val="20"/>
                <w:szCs w:val="20"/>
              </w:rPr>
            </w:r>
            <w:r w:rsidR="00485834">
              <w:rPr>
                <w:rFonts w:eastAsiaTheme="minorHAnsi"/>
                <w:b/>
                <w:color w:val="000000"/>
                <w:sz w:val="20"/>
                <w:szCs w:val="20"/>
              </w:rPr>
              <w:fldChar w:fldCharType="separate"/>
            </w:r>
            <w:r w:rsidRPr="00E93DC9">
              <w:rPr>
                <w:rFonts w:eastAsiaTheme="minorHAnsi"/>
                <w:color w:val="000000"/>
                <w:sz w:val="20"/>
                <w:szCs w:val="20"/>
              </w:rPr>
              <w:fldChar w:fldCharType="end"/>
            </w:r>
            <w:bookmarkEnd w:id="4"/>
            <w:r w:rsidRPr="00E93DC9">
              <w:rPr>
                <w:rFonts w:eastAsiaTheme="minorHAnsi"/>
                <w:b/>
                <w:color w:val="000000"/>
                <w:sz w:val="20"/>
                <w:szCs w:val="20"/>
              </w:rPr>
              <w:t xml:space="preserve"> </w:t>
            </w:r>
            <w:r w:rsidRPr="00E93DC9">
              <w:rPr>
                <w:rFonts w:eastAsiaTheme="minorHAnsi"/>
                <w:color w:val="000000"/>
                <w:sz w:val="20"/>
                <w:szCs w:val="20"/>
              </w:rPr>
              <w:t xml:space="preserve">Ongoing:      </w:t>
            </w:r>
            <w:r w:rsidRPr="00E93DC9">
              <w:rPr>
                <w:rFonts w:eastAsiaTheme="minorHAnsi"/>
                <w:color w:val="000000"/>
                <w:sz w:val="20"/>
                <w:szCs w:val="20"/>
                <w:u w:val="single"/>
              </w:rPr>
              <w:t>8/1/2017</w:t>
            </w:r>
            <w:r w:rsidRPr="00E93DC9">
              <w:rPr>
                <w:rFonts w:eastAsiaTheme="minorHAnsi"/>
                <w:color w:val="000000"/>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7C6F59D"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Although the agriculture building was refurbished over the summer</w:t>
            </w:r>
            <w:r>
              <w:rPr>
                <w:rFonts w:eastAsiaTheme="minorHAnsi"/>
                <w:color w:val="000000"/>
                <w:sz w:val="24"/>
                <w:szCs w:val="24"/>
              </w:rPr>
              <w:t xml:space="preserve"> of 2014</w:t>
            </w:r>
            <w:r w:rsidRPr="00081E48">
              <w:rPr>
                <w:rFonts w:eastAsiaTheme="minorHAnsi"/>
                <w:color w:val="000000"/>
                <w:sz w:val="24"/>
                <w:szCs w:val="24"/>
              </w:rPr>
              <w:t xml:space="preserve">, the department is still in need of additional expansion.  </w:t>
            </w:r>
          </w:p>
          <w:p w14:paraId="16C949D3" w14:textId="77777777" w:rsid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One possibility to quicker expansion might be to partner with Kern High School District and purchase some of their excess portable classroom until the district is prepared to build permanent facilities.</w:t>
            </w:r>
          </w:p>
          <w:p w14:paraId="4321E990" w14:textId="77777777" w:rsidR="00081E48" w:rsidRPr="00081E48" w:rsidRDefault="00081E48" w:rsidP="00081E48">
            <w:pPr>
              <w:spacing w:after="0" w:line="240" w:lineRule="auto"/>
              <w:rPr>
                <w:rFonts w:eastAsiaTheme="minorHAnsi"/>
                <w:color w:val="000000"/>
                <w:sz w:val="24"/>
                <w:szCs w:val="24"/>
              </w:rPr>
            </w:pPr>
            <w:r>
              <w:rPr>
                <w:rFonts w:eastAsiaTheme="minorHAnsi"/>
                <w:color w:val="000000"/>
                <w:sz w:val="24"/>
                <w:szCs w:val="24"/>
              </w:rPr>
              <w:t>Promoting the Measure J Bond could provide resources if passed</w:t>
            </w:r>
          </w:p>
        </w:tc>
      </w:tr>
      <w:tr w:rsidR="00081E48" w:rsidRPr="00081E48" w14:paraId="070AF19B"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293E4"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2. </w:t>
            </w:r>
            <w:r w:rsidRPr="00081E48">
              <w:rPr>
                <w:rFonts w:eastAsiaTheme="minorHAnsi"/>
                <w:i/>
                <w:color w:val="000000"/>
                <w:sz w:val="24"/>
                <w:szCs w:val="24"/>
              </w:rPr>
              <w:t>Completion</w:t>
            </w:r>
          </w:p>
          <w:p w14:paraId="1D704921"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lack of instructors reduces section offerings making completion more difficult for students when they can’t enroll in classes.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7B22C69"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1"/>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1: Student Learning                             </w:t>
            </w:r>
          </w:p>
          <w:p w14:paraId="095EA58B"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2"/>
                  <w:enabled/>
                  <w:calcOnExit w:val="0"/>
                  <w:checkBox>
                    <w:sizeAuto/>
                    <w:default w:val="1"/>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2: Student Progression and Completion              </w:t>
            </w:r>
          </w:p>
          <w:p w14:paraId="0F018078"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3"/>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3: Facilities                          </w:t>
            </w:r>
          </w:p>
          <w:p w14:paraId="47AA2D32"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4"/>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4: Oversight and Accountability           </w:t>
            </w:r>
          </w:p>
          <w:p w14:paraId="6694BA71"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5"/>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5: Leadership and Engagement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2C174BD"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6"/>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Completed: __________ (Date)  </w:t>
            </w:r>
          </w:p>
          <w:p w14:paraId="02A861E3"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color w:val="000000"/>
                <w:sz w:val="20"/>
                <w:szCs w:val="20"/>
              </w:rPr>
              <w:fldChar w:fldCharType="begin">
                <w:ffData>
                  <w:name w:val="Check7"/>
                  <w:enabled/>
                  <w:calcOnExit w:val="0"/>
                  <w:checkBox>
                    <w:sizeAuto/>
                    <w:default w:val="0"/>
                  </w:checkBox>
                </w:ffData>
              </w:fldChar>
            </w:r>
            <w:r w:rsidRPr="00E93DC9">
              <w:rPr>
                <w:rFonts w:eastAsiaTheme="minorHAnsi"/>
                <w:color w:val="000000"/>
                <w:sz w:val="20"/>
                <w:szCs w:val="20"/>
              </w:rPr>
              <w:instrText xml:space="preserve"> FORMCHECKBOX </w:instrText>
            </w:r>
            <w:r w:rsidR="00485834">
              <w:rPr>
                <w:rFonts w:eastAsiaTheme="minorHAnsi"/>
                <w:color w:val="000000"/>
                <w:sz w:val="20"/>
                <w:szCs w:val="20"/>
              </w:rPr>
            </w:r>
            <w:r w:rsidR="00485834">
              <w:rPr>
                <w:rFonts w:eastAsiaTheme="minorHAnsi"/>
                <w:color w:val="000000"/>
                <w:sz w:val="20"/>
                <w:szCs w:val="20"/>
              </w:rPr>
              <w:fldChar w:fldCharType="separate"/>
            </w:r>
            <w:r w:rsidRPr="00E93DC9">
              <w:rPr>
                <w:rFonts w:eastAsiaTheme="minorHAnsi"/>
                <w:color w:val="000000"/>
                <w:sz w:val="20"/>
                <w:szCs w:val="20"/>
              </w:rPr>
              <w:fldChar w:fldCharType="end"/>
            </w:r>
            <w:r w:rsidRPr="00E93DC9">
              <w:rPr>
                <w:rFonts w:eastAsiaTheme="minorHAnsi"/>
                <w:color w:val="000000"/>
                <w:sz w:val="20"/>
                <w:szCs w:val="20"/>
              </w:rPr>
              <w:t xml:space="preserve"> Revised:       </w:t>
            </w:r>
            <w:r w:rsidRPr="00E93DC9">
              <w:rPr>
                <w:rFonts w:eastAsiaTheme="minorHAnsi"/>
                <w:color w:val="000000"/>
                <w:sz w:val="20"/>
                <w:szCs w:val="20"/>
                <w:u w:val="single"/>
              </w:rPr>
              <w:t>8/1/201</w:t>
            </w:r>
            <w:r w:rsidR="00E93DC9">
              <w:rPr>
                <w:rFonts w:eastAsiaTheme="minorHAnsi"/>
                <w:color w:val="000000"/>
                <w:sz w:val="20"/>
                <w:szCs w:val="20"/>
                <w:u w:val="single"/>
              </w:rPr>
              <w:t>7</w:t>
            </w:r>
            <w:r w:rsidRPr="00E93DC9">
              <w:rPr>
                <w:rFonts w:eastAsiaTheme="minorHAnsi"/>
                <w:color w:val="000000"/>
                <w:sz w:val="20"/>
                <w:szCs w:val="20"/>
              </w:rPr>
              <w:t xml:space="preserve"> (Date)</w:t>
            </w:r>
          </w:p>
          <w:p w14:paraId="10BFF23F" w14:textId="77777777" w:rsidR="00081E48" w:rsidRPr="00E93DC9" w:rsidRDefault="00081E48" w:rsidP="00081E48">
            <w:pPr>
              <w:spacing w:after="0" w:line="240" w:lineRule="auto"/>
              <w:rPr>
                <w:rFonts w:eastAsiaTheme="minorHAnsi"/>
                <w:color w:val="000000"/>
                <w:sz w:val="20"/>
                <w:szCs w:val="20"/>
              </w:rPr>
            </w:pPr>
            <w:r w:rsidRPr="00E93DC9">
              <w:rPr>
                <w:rFonts w:eastAsiaTheme="minorHAnsi"/>
                <w:b/>
                <w:color w:val="000000"/>
                <w:sz w:val="20"/>
                <w:szCs w:val="20"/>
              </w:rPr>
              <w:fldChar w:fldCharType="begin">
                <w:ffData>
                  <w:name w:val="Check7"/>
                  <w:enabled/>
                  <w:calcOnExit w:val="0"/>
                  <w:checkBox>
                    <w:sizeAuto/>
                    <w:default w:val="0"/>
                  </w:checkBox>
                </w:ffData>
              </w:fldChar>
            </w:r>
            <w:r w:rsidRPr="00E93DC9">
              <w:rPr>
                <w:rFonts w:eastAsiaTheme="minorHAnsi"/>
                <w:b/>
                <w:color w:val="000000"/>
                <w:sz w:val="20"/>
                <w:szCs w:val="20"/>
              </w:rPr>
              <w:instrText xml:space="preserve"> FORMCHECKBOX </w:instrText>
            </w:r>
            <w:r w:rsidR="00485834">
              <w:rPr>
                <w:rFonts w:eastAsiaTheme="minorHAnsi"/>
                <w:b/>
                <w:color w:val="000000"/>
                <w:sz w:val="20"/>
                <w:szCs w:val="20"/>
              </w:rPr>
            </w:r>
            <w:r w:rsidR="00485834">
              <w:rPr>
                <w:rFonts w:eastAsiaTheme="minorHAnsi"/>
                <w:b/>
                <w:color w:val="000000"/>
                <w:sz w:val="20"/>
                <w:szCs w:val="20"/>
              </w:rPr>
              <w:fldChar w:fldCharType="separate"/>
            </w:r>
            <w:r w:rsidRPr="00E93DC9">
              <w:rPr>
                <w:rFonts w:eastAsiaTheme="minorHAnsi"/>
                <w:color w:val="000000"/>
                <w:sz w:val="20"/>
                <w:szCs w:val="20"/>
              </w:rPr>
              <w:fldChar w:fldCharType="end"/>
            </w:r>
            <w:r w:rsidRPr="00E93DC9">
              <w:rPr>
                <w:rFonts w:eastAsiaTheme="minorHAnsi"/>
                <w:b/>
                <w:color w:val="000000"/>
                <w:sz w:val="20"/>
                <w:szCs w:val="20"/>
              </w:rPr>
              <w:t xml:space="preserve"> </w:t>
            </w:r>
            <w:r w:rsidRPr="00E93DC9">
              <w:rPr>
                <w:rFonts w:eastAsiaTheme="minorHAnsi"/>
                <w:color w:val="000000"/>
                <w:sz w:val="20"/>
                <w:szCs w:val="20"/>
              </w:rPr>
              <w:t>Ongoing: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2EBD17E2"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A single instructor was hired in 2013-14 for a position that was ear marked for Agriculture Mechanics.  Since the staff member also had a business background they were used in AGBS.  Even with the addition, students are still working hard to find classes and complete their degree in a timely manner.</w:t>
            </w:r>
          </w:p>
          <w:p w14:paraId="2749FE0A"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 xml:space="preserve">California State University Bakersfield recently launched their 4 year degree in AGBS.  All the lower division courses must be taught at a community college and BC is the primary partner to do this.  Therefore we are expecting </w:t>
            </w:r>
            <w:r w:rsidRPr="00081E48">
              <w:rPr>
                <w:rFonts w:eastAsiaTheme="minorHAnsi"/>
                <w:color w:val="000000"/>
                <w:sz w:val="24"/>
                <w:szCs w:val="24"/>
              </w:rPr>
              <w:lastRenderedPageBreak/>
              <w:t>additional students vying for limited courses.</w:t>
            </w:r>
          </w:p>
          <w:p w14:paraId="5CA37D4E" w14:textId="77777777" w:rsidR="00081E48" w:rsidRPr="00081E48" w:rsidRDefault="00081E48" w:rsidP="00081E48">
            <w:pPr>
              <w:spacing w:after="0" w:line="240" w:lineRule="auto"/>
              <w:rPr>
                <w:rFonts w:eastAsiaTheme="minorHAnsi"/>
                <w:color w:val="000000"/>
                <w:sz w:val="24"/>
                <w:szCs w:val="24"/>
              </w:rPr>
            </w:pPr>
            <w:r w:rsidRPr="00081E48">
              <w:rPr>
                <w:rFonts w:eastAsiaTheme="minorHAnsi"/>
                <w:color w:val="000000"/>
                <w:sz w:val="24"/>
                <w:szCs w:val="24"/>
              </w:rPr>
              <w:t>Finally, BC is strongly supporting a dual enrollment initiative partnering with Wonderful Education (Previously Paramount Education Program) working with Wonderful Career Prep Academy and Wasco Union High School. In order to follow through on our commitments and teach the courses there, additional staffing is required.</w:t>
            </w:r>
          </w:p>
        </w:tc>
      </w:tr>
      <w:tr w:rsidR="0060746E" w:rsidRPr="00081E48" w14:paraId="40B340FD"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379BC" w14:textId="77777777" w:rsidR="0060746E" w:rsidRPr="00E93DC9" w:rsidRDefault="00081E48" w:rsidP="00E04250">
            <w:pPr>
              <w:spacing w:after="0" w:line="240" w:lineRule="auto"/>
              <w:rPr>
                <w:rFonts w:eastAsiaTheme="minorHAnsi"/>
                <w:color w:val="000000"/>
                <w:sz w:val="24"/>
                <w:szCs w:val="24"/>
              </w:rPr>
            </w:pPr>
            <w:r w:rsidRPr="00E93DC9">
              <w:rPr>
                <w:rFonts w:eastAsiaTheme="minorHAnsi"/>
                <w:color w:val="000000"/>
                <w:sz w:val="24"/>
                <w:szCs w:val="24"/>
              </w:rPr>
              <w:lastRenderedPageBreak/>
              <w:t>3</w:t>
            </w:r>
            <w:r w:rsidR="0060746E" w:rsidRPr="00E93DC9">
              <w:rPr>
                <w:rFonts w:eastAsiaTheme="minorHAnsi"/>
                <w:color w:val="000000"/>
                <w:sz w:val="24"/>
                <w:szCs w:val="24"/>
              </w:rPr>
              <w:t>.</w:t>
            </w:r>
            <w:r w:rsidRPr="00E93DC9">
              <w:rPr>
                <w:sz w:val="24"/>
                <w:szCs w:val="24"/>
              </w:rPr>
              <w:t xml:space="preserve"> Reinstitute the AGBS B4 Agriculture Computer Applications.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36C20481" w14:textId="77777777" w:rsidR="006A796C" w:rsidRPr="00081E48" w:rsidRDefault="00081E4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5" w:name="Check1"/>
            <w:r>
              <w:rPr>
                <w:sz w:val="20"/>
                <w:szCs w:val="20"/>
              </w:rPr>
              <w:instrText xml:space="preserve"> FORMCHECKBOX </w:instrText>
            </w:r>
            <w:r w:rsidR="00485834">
              <w:rPr>
                <w:sz w:val="20"/>
                <w:szCs w:val="20"/>
              </w:rPr>
            </w:r>
            <w:r w:rsidR="00485834">
              <w:rPr>
                <w:sz w:val="20"/>
                <w:szCs w:val="20"/>
              </w:rPr>
              <w:fldChar w:fldCharType="separate"/>
            </w:r>
            <w:r>
              <w:rPr>
                <w:sz w:val="20"/>
                <w:szCs w:val="20"/>
              </w:rPr>
              <w:fldChar w:fldCharType="end"/>
            </w:r>
            <w:bookmarkEnd w:id="5"/>
            <w:r w:rsidR="0060746E" w:rsidRPr="00081E48">
              <w:rPr>
                <w:sz w:val="20"/>
                <w:szCs w:val="20"/>
              </w:rPr>
              <w:t xml:space="preserve"> 1: Student Learning                             </w:t>
            </w:r>
          </w:p>
          <w:p w14:paraId="4C338F38" w14:textId="77777777" w:rsidR="0060746E" w:rsidRPr="00081E48" w:rsidRDefault="00081E4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6" w:name="Check2"/>
            <w:r>
              <w:rPr>
                <w:sz w:val="20"/>
                <w:szCs w:val="20"/>
              </w:rPr>
              <w:instrText xml:space="preserve"> FORMCHECKBOX </w:instrText>
            </w:r>
            <w:r w:rsidR="00485834">
              <w:rPr>
                <w:sz w:val="20"/>
                <w:szCs w:val="20"/>
              </w:rPr>
            </w:r>
            <w:r w:rsidR="00485834">
              <w:rPr>
                <w:sz w:val="20"/>
                <w:szCs w:val="20"/>
              </w:rPr>
              <w:fldChar w:fldCharType="separate"/>
            </w:r>
            <w:r>
              <w:rPr>
                <w:sz w:val="20"/>
                <w:szCs w:val="20"/>
              </w:rPr>
              <w:fldChar w:fldCharType="end"/>
            </w:r>
            <w:bookmarkEnd w:id="6"/>
            <w:r w:rsidR="0060746E" w:rsidRPr="00081E48">
              <w:rPr>
                <w:sz w:val="20"/>
                <w:szCs w:val="20"/>
              </w:rPr>
              <w:t xml:space="preserve"> 2: Student Progression and Completion              </w:t>
            </w:r>
          </w:p>
          <w:p w14:paraId="710A46AF" w14:textId="77777777" w:rsidR="006A796C" w:rsidRPr="00081E48" w:rsidRDefault="0060746E" w:rsidP="00E04250">
            <w:pPr>
              <w:pStyle w:val="NoSpacing"/>
              <w:rPr>
                <w:sz w:val="20"/>
                <w:szCs w:val="20"/>
              </w:rPr>
            </w:pPr>
            <w:r w:rsidRPr="00081E48">
              <w:rPr>
                <w:sz w:val="20"/>
                <w:szCs w:val="20"/>
              </w:rPr>
              <w:fldChar w:fldCharType="begin">
                <w:ffData>
                  <w:name w:val="Check3"/>
                  <w:enabled/>
                  <w:calcOnExit w:val="0"/>
                  <w:checkBox>
                    <w:sizeAuto/>
                    <w:default w:val="0"/>
                  </w:checkBox>
                </w:ffData>
              </w:fldChar>
            </w:r>
            <w:r w:rsidRPr="00081E48">
              <w:rPr>
                <w:sz w:val="20"/>
                <w:szCs w:val="20"/>
              </w:rPr>
              <w:instrText xml:space="preserve"> FORMCHECKBOX </w:instrText>
            </w:r>
            <w:r w:rsidR="00485834">
              <w:rPr>
                <w:sz w:val="20"/>
                <w:szCs w:val="20"/>
              </w:rPr>
            </w:r>
            <w:r w:rsidR="00485834">
              <w:rPr>
                <w:sz w:val="20"/>
                <w:szCs w:val="20"/>
              </w:rPr>
              <w:fldChar w:fldCharType="separate"/>
            </w:r>
            <w:r w:rsidRPr="00081E48">
              <w:rPr>
                <w:sz w:val="20"/>
                <w:szCs w:val="20"/>
              </w:rPr>
              <w:fldChar w:fldCharType="end"/>
            </w:r>
            <w:r w:rsidRPr="00081E48">
              <w:rPr>
                <w:sz w:val="20"/>
                <w:szCs w:val="20"/>
              </w:rPr>
              <w:t xml:space="preserve"> 3: Facilities                          </w:t>
            </w:r>
          </w:p>
          <w:p w14:paraId="3246A4A1" w14:textId="77777777" w:rsidR="0060746E" w:rsidRPr="00081E48" w:rsidRDefault="0060746E" w:rsidP="00E04250">
            <w:pPr>
              <w:pStyle w:val="NoSpacing"/>
              <w:rPr>
                <w:sz w:val="20"/>
                <w:szCs w:val="20"/>
              </w:rPr>
            </w:pPr>
            <w:r w:rsidRPr="00081E48">
              <w:rPr>
                <w:sz w:val="20"/>
                <w:szCs w:val="20"/>
              </w:rPr>
              <w:fldChar w:fldCharType="begin">
                <w:ffData>
                  <w:name w:val="Check4"/>
                  <w:enabled/>
                  <w:calcOnExit w:val="0"/>
                  <w:checkBox>
                    <w:sizeAuto/>
                    <w:default w:val="0"/>
                  </w:checkBox>
                </w:ffData>
              </w:fldChar>
            </w:r>
            <w:r w:rsidRPr="00081E48">
              <w:rPr>
                <w:sz w:val="20"/>
                <w:szCs w:val="20"/>
              </w:rPr>
              <w:instrText xml:space="preserve"> FORMCHECKBOX </w:instrText>
            </w:r>
            <w:r w:rsidR="00485834">
              <w:rPr>
                <w:sz w:val="20"/>
                <w:szCs w:val="20"/>
              </w:rPr>
            </w:r>
            <w:r w:rsidR="00485834">
              <w:rPr>
                <w:sz w:val="20"/>
                <w:szCs w:val="20"/>
              </w:rPr>
              <w:fldChar w:fldCharType="separate"/>
            </w:r>
            <w:r w:rsidRPr="00081E48">
              <w:rPr>
                <w:sz w:val="20"/>
                <w:szCs w:val="20"/>
              </w:rPr>
              <w:fldChar w:fldCharType="end"/>
            </w:r>
            <w:r w:rsidRPr="00081E48">
              <w:rPr>
                <w:sz w:val="20"/>
                <w:szCs w:val="20"/>
              </w:rPr>
              <w:t xml:space="preserve"> 4: Oversight </w:t>
            </w:r>
            <w:r w:rsidR="006A796C" w:rsidRPr="00081E48">
              <w:rPr>
                <w:sz w:val="20"/>
                <w:szCs w:val="20"/>
              </w:rPr>
              <w:t xml:space="preserve">and </w:t>
            </w:r>
            <w:r w:rsidRPr="00081E48">
              <w:rPr>
                <w:sz w:val="20"/>
                <w:szCs w:val="20"/>
              </w:rPr>
              <w:t xml:space="preserve">Accountability           </w:t>
            </w:r>
          </w:p>
          <w:p w14:paraId="5B269478" w14:textId="77777777" w:rsidR="0060746E" w:rsidRPr="00081E48" w:rsidRDefault="0060746E" w:rsidP="00E04250">
            <w:pPr>
              <w:pStyle w:val="NoSpacing"/>
            </w:pPr>
            <w:r w:rsidRPr="00081E48">
              <w:rPr>
                <w:sz w:val="20"/>
                <w:szCs w:val="20"/>
              </w:rPr>
              <w:fldChar w:fldCharType="begin">
                <w:ffData>
                  <w:name w:val="Check5"/>
                  <w:enabled/>
                  <w:calcOnExit w:val="0"/>
                  <w:checkBox>
                    <w:sizeAuto/>
                    <w:default w:val="0"/>
                  </w:checkBox>
                </w:ffData>
              </w:fldChar>
            </w:r>
            <w:r w:rsidRPr="00081E48">
              <w:rPr>
                <w:sz w:val="20"/>
                <w:szCs w:val="20"/>
              </w:rPr>
              <w:instrText xml:space="preserve"> FORMCHECKBOX </w:instrText>
            </w:r>
            <w:r w:rsidR="00485834">
              <w:rPr>
                <w:sz w:val="20"/>
                <w:szCs w:val="20"/>
              </w:rPr>
            </w:r>
            <w:r w:rsidR="00485834">
              <w:rPr>
                <w:sz w:val="20"/>
                <w:szCs w:val="20"/>
              </w:rPr>
              <w:fldChar w:fldCharType="separate"/>
            </w:r>
            <w:r w:rsidRPr="00081E48">
              <w:rPr>
                <w:sz w:val="20"/>
                <w:szCs w:val="20"/>
              </w:rPr>
              <w:fldChar w:fldCharType="end"/>
            </w:r>
            <w:r w:rsidRPr="00081E48">
              <w:rPr>
                <w:sz w:val="20"/>
                <w:szCs w:val="20"/>
              </w:rPr>
              <w:t xml:space="preserve"> 5: Leadership and Engagement</w:t>
            </w:r>
            <w:r w:rsidRPr="00081E48">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21AB394" w14:textId="77777777" w:rsidR="0060746E" w:rsidRPr="00081E48" w:rsidRDefault="0060746E" w:rsidP="00E04250">
            <w:pPr>
              <w:pStyle w:val="NoSpacing"/>
              <w:rPr>
                <w:sz w:val="20"/>
                <w:szCs w:val="20"/>
              </w:rPr>
            </w:pPr>
            <w:r w:rsidRPr="00081E48">
              <w:rPr>
                <w:sz w:val="20"/>
                <w:szCs w:val="20"/>
              </w:rPr>
              <w:fldChar w:fldCharType="begin">
                <w:ffData>
                  <w:name w:val="Check6"/>
                  <w:enabled/>
                  <w:calcOnExit w:val="0"/>
                  <w:checkBox>
                    <w:sizeAuto/>
                    <w:default w:val="0"/>
                  </w:checkBox>
                </w:ffData>
              </w:fldChar>
            </w:r>
            <w:r w:rsidRPr="00081E48">
              <w:rPr>
                <w:sz w:val="20"/>
                <w:szCs w:val="20"/>
              </w:rPr>
              <w:instrText xml:space="preserve"> FORMCHECKBOX </w:instrText>
            </w:r>
            <w:r w:rsidR="00485834">
              <w:rPr>
                <w:sz w:val="20"/>
                <w:szCs w:val="20"/>
              </w:rPr>
            </w:r>
            <w:r w:rsidR="00485834">
              <w:rPr>
                <w:sz w:val="20"/>
                <w:szCs w:val="20"/>
              </w:rPr>
              <w:fldChar w:fldCharType="separate"/>
            </w:r>
            <w:r w:rsidRPr="00081E48">
              <w:rPr>
                <w:sz w:val="20"/>
                <w:szCs w:val="20"/>
              </w:rPr>
              <w:fldChar w:fldCharType="end"/>
            </w:r>
            <w:r w:rsidRPr="00081E48">
              <w:rPr>
                <w:sz w:val="20"/>
                <w:szCs w:val="20"/>
              </w:rPr>
              <w:t xml:space="preserve"> Completed:</w:t>
            </w:r>
            <w:r w:rsidR="00E04250" w:rsidRPr="00081E48">
              <w:rPr>
                <w:sz w:val="20"/>
                <w:szCs w:val="20"/>
              </w:rPr>
              <w:t xml:space="preserve"> </w:t>
            </w:r>
            <w:r w:rsidRPr="00081E48">
              <w:rPr>
                <w:sz w:val="20"/>
                <w:szCs w:val="20"/>
              </w:rPr>
              <w:t xml:space="preserve">__________ (Date)  </w:t>
            </w:r>
          </w:p>
          <w:p w14:paraId="05683BDE" w14:textId="77777777" w:rsidR="0060746E" w:rsidRPr="00081E48" w:rsidRDefault="0060746E" w:rsidP="00E04250">
            <w:pPr>
              <w:pStyle w:val="NoSpacing"/>
              <w:rPr>
                <w:sz w:val="20"/>
                <w:szCs w:val="20"/>
              </w:rPr>
            </w:pPr>
            <w:r w:rsidRPr="00081E48">
              <w:rPr>
                <w:sz w:val="20"/>
                <w:szCs w:val="20"/>
              </w:rPr>
              <w:fldChar w:fldCharType="begin">
                <w:ffData>
                  <w:name w:val="Check7"/>
                  <w:enabled/>
                  <w:calcOnExit w:val="0"/>
                  <w:checkBox>
                    <w:sizeAuto/>
                    <w:default w:val="0"/>
                  </w:checkBox>
                </w:ffData>
              </w:fldChar>
            </w:r>
            <w:r w:rsidRPr="00081E48">
              <w:rPr>
                <w:sz w:val="20"/>
                <w:szCs w:val="20"/>
              </w:rPr>
              <w:instrText xml:space="preserve"> FORMCHECKBOX </w:instrText>
            </w:r>
            <w:r w:rsidR="00485834">
              <w:rPr>
                <w:sz w:val="20"/>
                <w:szCs w:val="20"/>
              </w:rPr>
            </w:r>
            <w:r w:rsidR="00485834">
              <w:rPr>
                <w:sz w:val="20"/>
                <w:szCs w:val="20"/>
              </w:rPr>
              <w:fldChar w:fldCharType="separate"/>
            </w:r>
            <w:r w:rsidRPr="00081E48">
              <w:rPr>
                <w:sz w:val="20"/>
                <w:szCs w:val="20"/>
              </w:rPr>
              <w:fldChar w:fldCharType="end"/>
            </w:r>
            <w:r w:rsidRPr="00081E48">
              <w:rPr>
                <w:sz w:val="20"/>
                <w:szCs w:val="20"/>
              </w:rPr>
              <w:t xml:space="preserve"> Revised:  </w:t>
            </w:r>
            <w:r w:rsidR="00E04250" w:rsidRPr="00081E48">
              <w:rPr>
                <w:sz w:val="20"/>
                <w:szCs w:val="20"/>
              </w:rPr>
              <w:t xml:space="preserve">    </w:t>
            </w:r>
            <w:r w:rsidRPr="00081E48">
              <w:rPr>
                <w:sz w:val="20"/>
                <w:szCs w:val="20"/>
              </w:rPr>
              <w:t xml:space="preserve"> __________ (Date)</w:t>
            </w:r>
          </w:p>
          <w:p w14:paraId="0ACD53F2" w14:textId="77777777" w:rsidR="0060746E" w:rsidRPr="00081E48" w:rsidRDefault="00081E48" w:rsidP="00081E48">
            <w:pPr>
              <w:pStyle w:val="NoSpacing"/>
              <w:rPr>
                <w:rFonts w:eastAsiaTheme="minorHAnsi"/>
                <w:color w:val="000000"/>
                <w:sz w:val="24"/>
                <w:szCs w:val="24"/>
              </w:rPr>
            </w:pPr>
            <w:r>
              <w:rPr>
                <w:sz w:val="20"/>
                <w:szCs w:val="20"/>
                <w:u w:val="single"/>
              </w:rPr>
              <w:fldChar w:fldCharType="begin">
                <w:ffData>
                  <w:name w:val=""/>
                  <w:enabled/>
                  <w:calcOnExit w:val="0"/>
                  <w:checkBox>
                    <w:sizeAuto/>
                    <w:default w:val="1"/>
                  </w:checkBox>
                </w:ffData>
              </w:fldChar>
            </w:r>
            <w:r>
              <w:rPr>
                <w:sz w:val="20"/>
                <w:szCs w:val="20"/>
                <w:u w:val="single"/>
              </w:rPr>
              <w:instrText xml:space="preserve"> FORMCHECKBOX </w:instrText>
            </w:r>
            <w:r w:rsidR="00485834">
              <w:rPr>
                <w:sz w:val="20"/>
                <w:szCs w:val="20"/>
                <w:u w:val="single"/>
              </w:rPr>
            </w:r>
            <w:r w:rsidR="00485834">
              <w:rPr>
                <w:sz w:val="20"/>
                <w:szCs w:val="20"/>
                <w:u w:val="single"/>
              </w:rPr>
              <w:fldChar w:fldCharType="separate"/>
            </w:r>
            <w:r>
              <w:rPr>
                <w:sz w:val="20"/>
                <w:szCs w:val="20"/>
                <w:u w:val="single"/>
              </w:rPr>
              <w:fldChar w:fldCharType="end"/>
            </w:r>
            <w:r w:rsidR="0060746E" w:rsidRPr="00081E48">
              <w:rPr>
                <w:sz w:val="20"/>
                <w:szCs w:val="20"/>
                <w:u w:val="single"/>
              </w:rPr>
              <w:t xml:space="preserve"> </w:t>
            </w:r>
            <w:r w:rsidR="0060746E" w:rsidRPr="00081E48">
              <w:rPr>
                <w:sz w:val="20"/>
                <w:szCs w:val="20"/>
              </w:rPr>
              <w:t xml:space="preserve">Ongoing:  </w:t>
            </w:r>
            <w:r w:rsidR="00E04250" w:rsidRPr="00081E48">
              <w:rPr>
                <w:sz w:val="20"/>
                <w:szCs w:val="20"/>
              </w:rPr>
              <w:t xml:space="preserve">   </w:t>
            </w:r>
            <w:r w:rsidR="0060746E" w:rsidRPr="00081E48">
              <w:rPr>
                <w:sz w:val="20"/>
                <w:szCs w:val="20"/>
              </w:rPr>
              <w:t xml:space="preserve"> </w:t>
            </w:r>
            <w:r>
              <w:rPr>
                <w:sz w:val="20"/>
                <w:szCs w:val="20"/>
                <w:u w:val="single"/>
              </w:rPr>
              <w:t>6/1/2017</w:t>
            </w:r>
            <w:r w:rsidR="0060746E" w:rsidRPr="00081E48">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21A2969" w14:textId="77777777" w:rsidR="0060746E" w:rsidRPr="00081E48" w:rsidRDefault="00081E48" w:rsidP="00E04250">
            <w:pPr>
              <w:spacing w:after="0" w:line="240" w:lineRule="auto"/>
              <w:rPr>
                <w:rFonts w:eastAsiaTheme="minorHAnsi"/>
                <w:color w:val="000000"/>
                <w:sz w:val="24"/>
                <w:szCs w:val="24"/>
              </w:rPr>
            </w:pPr>
            <w:r w:rsidRPr="00E93DC9">
              <w:rPr>
                <w:sz w:val="24"/>
                <w:szCs w:val="20"/>
              </w:rPr>
              <w:t>AGBS B4 was retired in the past and needs to be resurrected. Computers and technology are crucial in the Agriculture industry and this class reinforces and builds on student’s knowledge using Microsoft Office.  Also the industry has proprietary software and this class would expose students to that software and make them industry ready.  This course is currently going through the curriculum process.</w:t>
            </w:r>
          </w:p>
        </w:tc>
      </w:tr>
      <w:tr w:rsidR="006A796C" w:rsidRPr="00E04250" w14:paraId="19C56829" w14:textId="77777777" w:rsidTr="00E93DC9">
        <w:trPr>
          <w:trHeight w:val="67"/>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D10B52" w14:textId="77777777"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69AC185C" w14:textId="77777777"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1: Student Learning                             </w:t>
            </w:r>
          </w:p>
          <w:p w14:paraId="0A2F7DE2" w14:textId="77777777"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5AFCEF43" w14:textId="77777777"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3: Facilities                          </w:t>
            </w:r>
          </w:p>
          <w:p w14:paraId="3473C4F7" w14:textId="77777777"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4: Oversight and Accountability           </w:t>
            </w:r>
          </w:p>
          <w:p w14:paraId="58581996" w14:textId="77777777"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6DA71DF" w14:textId="77777777"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454F64CF" w14:textId="77777777"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14:paraId="11DB2927" w14:textId="77777777"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485834">
              <w:rPr>
                <w:b/>
                <w:sz w:val="20"/>
                <w:szCs w:val="20"/>
                <w:u w:val="single"/>
              </w:rPr>
            </w:r>
            <w:r w:rsidR="00485834">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1FC66961" w14:textId="77777777" w:rsidR="006A796C" w:rsidRPr="00E04250" w:rsidRDefault="006A796C" w:rsidP="00E04250">
            <w:pPr>
              <w:spacing w:after="0" w:line="240" w:lineRule="auto"/>
              <w:rPr>
                <w:rFonts w:eastAsiaTheme="minorHAnsi"/>
                <w:color w:val="000000"/>
                <w:sz w:val="24"/>
                <w:szCs w:val="24"/>
              </w:rPr>
            </w:pPr>
          </w:p>
        </w:tc>
      </w:tr>
    </w:tbl>
    <w:p w14:paraId="4539B008" w14:textId="77777777" w:rsidR="0059381F" w:rsidRDefault="0059381F" w:rsidP="00E04250">
      <w:pPr>
        <w:spacing w:after="0" w:line="240" w:lineRule="auto"/>
        <w:rPr>
          <w:b/>
          <w:u w:val="single"/>
        </w:rPr>
      </w:pPr>
    </w:p>
    <w:p w14:paraId="5122F327" w14:textId="77777777" w:rsidR="008B60D9" w:rsidRDefault="008B60D9" w:rsidP="00E04250">
      <w:pPr>
        <w:spacing w:after="0" w:line="240" w:lineRule="auto"/>
        <w:rPr>
          <w:b/>
          <w:u w:val="single"/>
        </w:rPr>
      </w:pPr>
    </w:p>
    <w:p w14:paraId="44D70D9D" w14:textId="77777777" w:rsidR="008B60D9" w:rsidRDefault="008B60D9" w:rsidP="00E04250">
      <w:pPr>
        <w:spacing w:after="0" w:line="240" w:lineRule="auto"/>
        <w:rPr>
          <w:b/>
          <w:u w:val="single"/>
        </w:rPr>
      </w:pPr>
    </w:p>
    <w:p w14:paraId="09320FD6" w14:textId="77777777" w:rsidR="008B60D9" w:rsidRDefault="008B60D9" w:rsidP="00E04250">
      <w:pPr>
        <w:spacing w:after="0" w:line="240" w:lineRule="auto"/>
        <w:rPr>
          <w:b/>
          <w:u w:val="single"/>
        </w:rPr>
      </w:pPr>
    </w:p>
    <w:p w14:paraId="60964960" w14:textId="77777777" w:rsidR="008B60D9" w:rsidRDefault="008B60D9" w:rsidP="00E04250">
      <w:pPr>
        <w:spacing w:after="0" w:line="240" w:lineRule="auto"/>
        <w:rPr>
          <w:b/>
          <w:u w:val="single"/>
        </w:rPr>
      </w:pPr>
    </w:p>
    <w:p w14:paraId="0089D067" w14:textId="77777777" w:rsidR="008B60D9" w:rsidRDefault="008B60D9" w:rsidP="00E04250">
      <w:pPr>
        <w:spacing w:after="0" w:line="240" w:lineRule="auto"/>
        <w:rPr>
          <w:b/>
          <w:u w:val="single"/>
        </w:rPr>
      </w:pPr>
    </w:p>
    <w:p w14:paraId="420CC1CE"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7E73D320"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41841A4E"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776F62"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F8C6B6"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EC1239" w14:textId="77777777" w:rsidR="0059381F" w:rsidRPr="00E04250" w:rsidRDefault="0059381F" w:rsidP="00E04250">
            <w:pPr>
              <w:jc w:val="center"/>
              <w:rPr>
                <w:b/>
              </w:rPr>
            </w:pPr>
            <w:r w:rsidRPr="00E04250">
              <w:rPr>
                <w:b/>
              </w:rPr>
              <w:t>Anticipated Results</w:t>
            </w:r>
          </w:p>
        </w:tc>
      </w:tr>
      <w:tr w:rsidR="0059381F" w:rsidRPr="00E04250" w14:paraId="3B92A8B2" w14:textId="77777777" w:rsidTr="00E04250">
        <w:tc>
          <w:tcPr>
            <w:tcW w:w="4320" w:type="dxa"/>
            <w:tcBorders>
              <w:top w:val="single" w:sz="4" w:space="0" w:color="auto"/>
              <w:left w:val="single" w:sz="4" w:space="0" w:color="auto"/>
              <w:bottom w:val="single" w:sz="4" w:space="0" w:color="auto"/>
              <w:right w:val="single" w:sz="4" w:space="0" w:color="auto"/>
            </w:tcBorders>
          </w:tcPr>
          <w:p w14:paraId="03F1F715" w14:textId="77777777" w:rsidR="0059381F" w:rsidRPr="00E93DC9" w:rsidRDefault="00E93DC9" w:rsidP="00E04250">
            <w:r>
              <w:t>1. Add an Agricultural farm accounting course to the AGBS major.</w:t>
            </w:r>
          </w:p>
        </w:tc>
        <w:tc>
          <w:tcPr>
            <w:tcW w:w="5310" w:type="dxa"/>
            <w:tcBorders>
              <w:top w:val="single" w:sz="4" w:space="0" w:color="auto"/>
              <w:left w:val="single" w:sz="4" w:space="0" w:color="auto"/>
              <w:bottom w:val="single" w:sz="4" w:space="0" w:color="auto"/>
              <w:right w:val="single" w:sz="4" w:space="0" w:color="auto"/>
            </w:tcBorders>
          </w:tcPr>
          <w:p w14:paraId="74A0A4D0" w14:textId="77777777" w:rsidR="006A796C" w:rsidRPr="00E04250" w:rsidRDefault="00E93D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85834">
              <w:rPr>
                <w:sz w:val="20"/>
                <w:szCs w:val="20"/>
              </w:rPr>
            </w:r>
            <w:r w:rsidR="00485834">
              <w:rPr>
                <w:sz w:val="20"/>
                <w:szCs w:val="20"/>
              </w:rPr>
              <w:fldChar w:fldCharType="separate"/>
            </w:r>
            <w:r>
              <w:rPr>
                <w:sz w:val="20"/>
                <w:szCs w:val="20"/>
              </w:rPr>
              <w:fldChar w:fldCharType="end"/>
            </w:r>
            <w:r w:rsidR="0059381F" w:rsidRPr="00E04250">
              <w:rPr>
                <w:sz w:val="20"/>
                <w:szCs w:val="20"/>
              </w:rPr>
              <w:t xml:space="preserve"> 1: Student Learning                            </w:t>
            </w:r>
          </w:p>
          <w:p w14:paraId="51DFA4A4" w14:textId="77777777" w:rsidR="0059381F" w:rsidRPr="00E04250" w:rsidRDefault="00E93DC9"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485834">
              <w:rPr>
                <w:sz w:val="20"/>
                <w:szCs w:val="20"/>
              </w:rPr>
            </w:r>
            <w:r w:rsidR="00485834">
              <w:rPr>
                <w:sz w:val="20"/>
                <w:szCs w:val="20"/>
              </w:rPr>
              <w:fldChar w:fldCharType="separate"/>
            </w:r>
            <w:r>
              <w:rPr>
                <w:sz w:val="20"/>
                <w:szCs w:val="20"/>
              </w:rPr>
              <w:fldChar w:fldCharType="end"/>
            </w:r>
            <w:r w:rsidR="0059381F" w:rsidRPr="00E04250">
              <w:rPr>
                <w:sz w:val="20"/>
                <w:szCs w:val="20"/>
              </w:rPr>
              <w:t xml:space="preserve"> 2: Student Progression and Completion           </w:t>
            </w:r>
          </w:p>
          <w:p w14:paraId="0BBC02C5"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3: Facilities                             </w:t>
            </w:r>
          </w:p>
          <w:p w14:paraId="46C2F537"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40461AEB"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85834">
              <w:rPr>
                <w:sz w:val="20"/>
                <w:szCs w:val="20"/>
              </w:rPr>
            </w:r>
            <w:r w:rsidR="00485834">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5C837E57" w14:textId="77777777" w:rsidR="0059381F" w:rsidRPr="00E93DC9" w:rsidRDefault="00E93DC9" w:rsidP="00E93DC9">
            <w:r w:rsidRPr="00E93DC9">
              <w:t>Industry has expressed a desire to have employees that have a foundation in agricultural accounting.  This course has not been offered at Bakersfield college in quite some time.</w:t>
            </w:r>
            <w:r>
              <w:t xml:space="preserve">  Students desiring the course have had to attend another community college to get this education.</w:t>
            </w:r>
          </w:p>
        </w:tc>
      </w:tr>
    </w:tbl>
    <w:p w14:paraId="045E8D62" w14:textId="77777777" w:rsidR="0059381F" w:rsidRPr="00E04250" w:rsidRDefault="0059381F" w:rsidP="00E04250">
      <w:pPr>
        <w:spacing w:after="0" w:line="240" w:lineRule="auto"/>
        <w:rPr>
          <w:b/>
          <w:u w:val="single"/>
        </w:rPr>
      </w:pPr>
    </w:p>
    <w:p w14:paraId="3A629E7A"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746678CC"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1A351915"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14:paraId="020FEE8F" w14:textId="77777777" w:rsidR="00AD0675" w:rsidRPr="00AD0675" w:rsidRDefault="00AD0675" w:rsidP="00AD0675">
      <w:pPr>
        <w:spacing w:after="0" w:line="240" w:lineRule="auto"/>
        <w:rPr>
          <w:rFonts w:cstheme="minorHAnsi"/>
        </w:rPr>
      </w:pPr>
      <w:r>
        <w:rPr>
          <w:rFonts w:cstheme="minorHAnsi"/>
        </w:rPr>
        <w:t>The agriculture program has grown 65% from last year and up nearly 180% from two years ago.  This is likely due to the dual enrollment partnerships with Wonderful Education   For the first time in 4 years, there are more males getting involved in the program.  It must be noted as this is the first time in 5 years this has happened it may be a statistical anomaly.  Our ethnicity data closely mirrors that of the college as a while.</w:t>
      </w:r>
    </w:p>
    <w:p w14:paraId="383F92B5"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79EBEA6B" w14:textId="77777777" w:rsidR="00AD0675" w:rsidRPr="00AD0675" w:rsidRDefault="00AD0675" w:rsidP="00AD0675">
      <w:pPr>
        <w:spacing w:after="0" w:line="240" w:lineRule="auto"/>
        <w:rPr>
          <w:rFonts w:cstheme="minorHAnsi"/>
        </w:rPr>
      </w:pPr>
      <w:r>
        <w:rPr>
          <w:rFonts w:cstheme="minorHAnsi"/>
        </w:rPr>
        <w:t>The active sections, as well as the enrollment numbers</w:t>
      </w:r>
      <w:r w:rsidR="0089312E">
        <w:rPr>
          <w:rFonts w:cstheme="minorHAnsi"/>
        </w:rPr>
        <w:t>, FTES and FTEF</w:t>
      </w:r>
      <w:r>
        <w:rPr>
          <w:rFonts w:cstheme="minorHAnsi"/>
        </w:rPr>
        <w:t xml:space="preserve"> have nearly doubled from the previous year.  This is in part due to dual enrollment opportunities as well as</w:t>
      </w:r>
      <w:r w:rsidR="0089312E">
        <w:rPr>
          <w:rFonts w:cstheme="minorHAnsi"/>
        </w:rPr>
        <w:t xml:space="preserve"> Professor McCraw was no longer teaching MCAG courses.</w:t>
      </w:r>
    </w:p>
    <w:p w14:paraId="6A8CF258"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14:paraId="443AC213" w14:textId="4BBFC76F" w:rsidR="009E41EE" w:rsidRPr="009E41EE" w:rsidRDefault="009E41EE" w:rsidP="009E41EE">
      <w:pPr>
        <w:spacing w:after="0" w:line="240" w:lineRule="auto"/>
        <w:rPr>
          <w:rFonts w:cstheme="minorHAnsi"/>
        </w:rPr>
      </w:pPr>
      <w:r w:rsidRPr="009E41EE">
        <w:rPr>
          <w:rFonts w:cstheme="minorHAnsi"/>
        </w:rPr>
        <w:t>Overall student retention is very similar to the average of the previous 4 years (</w:t>
      </w:r>
      <w:r>
        <w:rPr>
          <w:rFonts w:cstheme="minorHAnsi"/>
        </w:rPr>
        <w:t>1% yearly increase</w:t>
      </w:r>
      <w:r w:rsidRPr="009E41EE">
        <w:rPr>
          <w:rFonts w:cstheme="minorHAnsi"/>
        </w:rPr>
        <w:t>).  Overall student success rates were higher than the college</w:t>
      </w:r>
      <w:r>
        <w:rPr>
          <w:rFonts w:cstheme="minorHAnsi"/>
        </w:rPr>
        <w:t xml:space="preserve"> </w:t>
      </w:r>
      <w:r w:rsidRPr="009E41EE">
        <w:rPr>
          <w:rFonts w:cstheme="minorHAnsi"/>
        </w:rPr>
        <w:t xml:space="preserve">wide averages with the exception of older student populations. </w:t>
      </w:r>
      <w:r>
        <w:rPr>
          <w:rFonts w:cstheme="minorHAnsi"/>
        </w:rPr>
        <w:t xml:space="preserve"> For the first time, African American students are succeeding about 20% lower than their college wide peers.  I am not confident if any relationship can be determined as less that 1% of the African American students are participating in AGBS. </w:t>
      </w:r>
      <w:r w:rsidRPr="009E41EE">
        <w:rPr>
          <w:rFonts w:cstheme="minorHAnsi"/>
        </w:rPr>
        <w:t>It should be noted however the program prioritized traditional “face to face” courses as distance education adjunct teachers entered the classroom.</w:t>
      </w:r>
    </w:p>
    <w:p w14:paraId="3C3A1454" w14:textId="77777777"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14:paraId="1752D58D" w14:textId="751CB900" w:rsidR="009E41EE" w:rsidRPr="009E41EE" w:rsidRDefault="009E41EE" w:rsidP="009E41EE">
      <w:pPr>
        <w:spacing w:after="0" w:line="240" w:lineRule="auto"/>
        <w:rPr>
          <w:rFonts w:cstheme="minorHAnsi"/>
        </w:rPr>
      </w:pPr>
      <w:r>
        <w:rPr>
          <w:rFonts w:cstheme="minorHAnsi"/>
        </w:rPr>
        <w:t>NA</w:t>
      </w:r>
    </w:p>
    <w:p w14:paraId="1B2AA5BF" w14:textId="77777777" w:rsidR="00E04250" w:rsidRDefault="00E04250" w:rsidP="00E04250">
      <w:pPr>
        <w:spacing w:after="0" w:line="240" w:lineRule="auto"/>
        <w:rPr>
          <w:b/>
          <w:u w:val="single"/>
        </w:rPr>
      </w:pPr>
    </w:p>
    <w:p w14:paraId="4E2551F3"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08C5AEA6" w14:textId="77777777" w:rsidR="00113E76" w:rsidRPr="00E04250" w:rsidRDefault="00961586" w:rsidP="0019517F">
      <w:pPr>
        <w:spacing w:after="0" w:line="240" w:lineRule="auto"/>
      </w:pPr>
      <w:r>
        <w:t xml:space="preserve">Use attached </w:t>
      </w:r>
      <w:r w:rsidRPr="009E41EE">
        <w:rPr>
          <w:b/>
          <w:highlight w:val="yellow"/>
          <w:u w:val="single"/>
        </w:rPr>
        <w:t>Assessment Report Form</w:t>
      </w:r>
      <w:r w:rsidR="0019517F" w:rsidRPr="009E41EE">
        <w:rPr>
          <w:b/>
          <w:highlight w:val="yellow"/>
          <w:u w:val="single"/>
        </w:rPr>
        <w:t xml:space="preserve"> AU Tab</w:t>
      </w:r>
    </w:p>
    <w:p w14:paraId="22C9C1D7" w14:textId="77777777" w:rsidR="00E04250" w:rsidRDefault="00E04250" w:rsidP="00E04250">
      <w:pPr>
        <w:pStyle w:val="ListParagraph"/>
        <w:spacing w:after="0" w:line="240" w:lineRule="auto"/>
        <w:ind w:left="360"/>
      </w:pPr>
    </w:p>
    <w:p w14:paraId="311E1D0A"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69F22B16" w14:textId="7BC72578" w:rsidR="009E41EE" w:rsidRPr="009E41EE" w:rsidRDefault="009E41EE" w:rsidP="009E41EE">
      <w:pPr>
        <w:spacing w:after="0" w:line="240" w:lineRule="auto"/>
        <w:rPr>
          <w:rFonts w:cstheme="minorHAnsi"/>
        </w:rPr>
      </w:pPr>
      <w:r>
        <w:rPr>
          <w:rFonts w:cstheme="minorHAnsi"/>
        </w:rPr>
        <w:t>We were able to hire an additional full time tenure track professor in this major.  Although the staffing is not enough to keep up with the growth in dual enrollment opportunities, it has certainly helped.</w:t>
      </w:r>
    </w:p>
    <w:p w14:paraId="6B4CCA7E"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5DE5CEB9" w14:textId="77E7D56D" w:rsidR="009E41EE" w:rsidRPr="009E41EE" w:rsidRDefault="009E41EE" w:rsidP="009E41EE">
      <w:pPr>
        <w:spacing w:after="0" w:line="240" w:lineRule="auto"/>
        <w:rPr>
          <w:rFonts w:cstheme="minorHAnsi"/>
        </w:rPr>
      </w:pPr>
      <w:r>
        <w:rPr>
          <w:rFonts w:cstheme="minorHAnsi"/>
        </w:rPr>
        <w:t>NA</w:t>
      </w:r>
    </w:p>
    <w:p w14:paraId="7C013703" w14:textId="77777777"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21F5660E" w14:textId="4C43BE3C" w:rsidR="009E41EE" w:rsidRPr="009E41EE" w:rsidRDefault="009E41EE" w:rsidP="009E41EE">
      <w:pPr>
        <w:spacing w:after="0" w:line="240" w:lineRule="auto"/>
        <w:rPr>
          <w:rFonts w:cstheme="minorHAnsi"/>
        </w:rPr>
      </w:pPr>
      <w:r>
        <w:rPr>
          <w:rFonts w:cstheme="minorHAnsi"/>
        </w:rPr>
        <w:lastRenderedPageBreak/>
        <w:t>We expected the AS-T in AGBS to be available by this time.  AGBS B3 was added specifically for the new major but it has not passed via state curriculum office.</w:t>
      </w:r>
    </w:p>
    <w:p w14:paraId="55A85604" w14:textId="77777777" w:rsidR="0059381F" w:rsidRPr="00E04250" w:rsidRDefault="0059381F" w:rsidP="00E04250">
      <w:pPr>
        <w:pStyle w:val="ListParagraph"/>
        <w:spacing w:after="0" w:line="240" w:lineRule="auto"/>
        <w:ind w:left="0"/>
        <w:rPr>
          <w:b/>
          <w:u w:val="single"/>
        </w:rPr>
      </w:pPr>
    </w:p>
    <w:p w14:paraId="35F8AEE5"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205A600F" w14:textId="77777777" w:rsidR="005620FD" w:rsidRDefault="005620FD" w:rsidP="00E04250">
      <w:pPr>
        <w:spacing w:after="0" w:line="240" w:lineRule="auto"/>
        <w:rPr>
          <w:rStyle w:val="Hyperlink"/>
        </w:rPr>
      </w:pPr>
    </w:p>
    <w:p w14:paraId="4623E342"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69D24393"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15C63DB8" w14:textId="409ADCC2" w:rsidR="00F30781" w:rsidRPr="00F30781" w:rsidRDefault="00F30781" w:rsidP="00F30781">
      <w:pPr>
        <w:pStyle w:val="ListParagraph"/>
        <w:numPr>
          <w:ilvl w:val="0"/>
          <w:numId w:val="23"/>
        </w:numPr>
        <w:ind w:left="1080"/>
        <w:rPr>
          <w:rFonts w:cstheme="minorHAnsi"/>
        </w:rPr>
      </w:pPr>
      <w:r w:rsidRPr="00F30781">
        <w:rPr>
          <w:rFonts w:cstheme="minorHAnsi"/>
        </w:rPr>
        <w:t xml:space="preserve">Bakersfield College is committed to providing Dual Enrollment Courses at many local high schools.  Currently BC is </w:t>
      </w:r>
      <w:r>
        <w:rPr>
          <w:rFonts w:cstheme="minorHAnsi"/>
        </w:rPr>
        <w:t xml:space="preserve">in </w:t>
      </w:r>
      <w:r w:rsidRPr="00F30781">
        <w:rPr>
          <w:rFonts w:cstheme="minorHAnsi"/>
        </w:rPr>
        <w:t>a crucial partnership in the Wonderful Career Prep Academy (WCPA) grant.  This</w:t>
      </w:r>
      <w:r>
        <w:rPr>
          <w:rFonts w:cstheme="minorHAnsi"/>
        </w:rPr>
        <w:t xml:space="preserve"> grant will allow students from </w:t>
      </w:r>
      <w:r w:rsidRPr="00F30781">
        <w:rPr>
          <w:rFonts w:cstheme="minorHAnsi"/>
        </w:rPr>
        <w:t xml:space="preserve">Wonderful Academy (Delano) and Wasco High School to take Bakersfield College Courses on their campuses.  This will in turn create course offerings and will need to be supported with staffing.  At the beginning of this partnership, we have 1.0 FTE providing instruction in AGBS and this will grow to 3.0 FTE over the next two years.  We need to hire additional staffing during the summer of 2016.  </w:t>
      </w:r>
    </w:p>
    <w:p w14:paraId="22DD90E9" w14:textId="6686B785" w:rsidR="00F30781" w:rsidRPr="00F30781" w:rsidRDefault="00F30781" w:rsidP="00F30781">
      <w:pPr>
        <w:pStyle w:val="ListParagraph"/>
        <w:numPr>
          <w:ilvl w:val="0"/>
          <w:numId w:val="23"/>
        </w:numPr>
        <w:ind w:left="1080"/>
        <w:rPr>
          <w:rFonts w:cstheme="minorHAnsi"/>
        </w:rPr>
      </w:pPr>
      <w:r w:rsidRPr="00F30781">
        <w:rPr>
          <w:rFonts w:cstheme="minorHAnsi"/>
        </w:rPr>
        <w:t xml:space="preserve">At the same time, we are partnering with CSUB to provide graduates for their new AGBS major.  As CSUB does not have any production facilities (and agribusiness must be tied agricultural production), students will need to complete the AGBS AS-T </w:t>
      </w:r>
      <w:r>
        <w:rPr>
          <w:rFonts w:cstheme="minorHAnsi"/>
        </w:rPr>
        <w:t>at</w:t>
      </w:r>
      <w:r w:rsidRPr="00F30781">
        <w:rPr>
          <w:rFonts w:cstheme="minorHAnsi"/>
        </w:rPr>
        <w:t xml:space="preserve"> BC to complete that major.  For the first time in Kern County history, students have an opportunity to stay in Kern County and receive their four-year degree in agriculture.  This influx of additional students is going to continue to maintain the AGBS program’s growth mode.  We need to have additional staffing to meet it.</w:t>
      </w:r>
    </w:p>
    <w:p w14:paraId="42774E1F"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716EA25F" w14:textId="77777777" w:rsidR="00F30781" w:rsidRPr="00F30781" w:rsidRDefault="00F30781" w:rsidP="00F30781">
      <w:pPr>
        <w:pStyle w:val="ListParagraph"/>
        <w:numPr>
          <w:ilvl w:val="0"/>
          <w:numId w:val="8"/>
        </w:numPr>
      </w:pPr>
      <w:r w:rsidRPr="00F30781">
        <w:t>Describe briefly the effectiveness of the professional development your program has been engaged in (either providing or attending) during the last year, focusing on how it contributed to student success.</w:t>
      </w:r>
    </w:p>
    <w:p w14:paraId="3C57FD3D" w14:textId="77777777" w:rsidR="00F30781" w:rsidRPr="00F30781" w:rsidRDefault="00F30781" w:rsidP="00F30781">
      <w:pPr>
        <w:pStyle w:val="ListParagraph"/>
        <w:numPr>
          <w:ilvl w:val="0"/>
          <w:numId w:val="24"/>
        </w:numPr>
      </w:pPr>
      <w:r w:rsidRPr="00F30781">
        <w:t>Firstly, we have worked very closely with industry partners and endeavored to maintain a skill and knowledge set that is current in the industry.  This fresh and immediate information keeps our students on the forefront of education. We do not deliver instruction based on practices of the past.  It is relevant to the student’s “now” while helping them focus and prepare for future trends.</w:t>
      </w:r>
    </w:p>
    <w:p w14:paraId="169AE833" w14:textId="77777777" w:rsidR="00F30781" w:rsidRPr="00F30781" w:rsidRDefault="00F30781" w:rsidP="00F30781">
      <w:pPr>
        <w:pStyle w:val="ListParagraph"/>
        <w:numPr>
          <w:ilvl w:val="0"/>
          <w:numId w:val="24"/>
        </w:numPr>
      </w:pPr>
      <w:r w:rsidRPr="00F30781">
        <w:t>Secondly, we also work closely with other agriculture professors and colleges throughout the state of California (and the nation).  This allows instructors to collaborate in the best practices of our subject matter.  That in turn has a direct effect on student learning as they are experiencing the best instructional strategies for student success.</w:t>
      </w:r>
    </w:p>
    <w:p w14:paraId="4FCABA9A" w14:textId="77777777" w:rsidR="00F30781" w:rsidRPr="00F30781" w:rsidRDefault="00F30781" w:rsidP="00F30781">
      <w:pPr>
        <w:pStyle w:val="ListParagraph"/>
        <w:numPr>
          <w:ilvl w:val="0"/>
          <w:numId w:val="8"/>
        </w:numPr>
      </w:pPr>
      <w:r w:rsidRPr="00F30781">
        <w:t xml:space="preserve">What professional development opportunities and </w:t>
      </w:r>
      <w:r w:rsidRPr="00F30781">
        <w:rPr>
          <w:i/>
        </w:rPr>
        <w:t>contributions</w:t>
      </w:r>
      <w:r w:rsidRPr="00F30781">
        <w:t xml:space="preserve"> can your program make to the college in the future?</w:t>
      </w:r>
    </w:p>
    <w:p w14:paraId="2F658A20" w14:textId="52ED8FA2" w:rsidR="00F30781" w:rsidRPr="00F30781" w:rsidRDefault="00F30781" w:rsidP="00F30781">
      <w:pPr>
        <w:pStyle w:val="ListParagraph"/>
        <w:numPr>
          <w:ilvl w:val="1"/>
          <w:numId w:val="25"/>
        </w:numPr>
      </w:pPr>
      <w:r w:rsidRPr="00F30781">
        <w:t xml:space="preserve">The program continues to expand and evolve through the partnership in the </w:t>
      </w:r>
      <w:r>
        <w:t>WCPA</w:t>
      </w:r>
      <w:r w:rsidRPr="00F30781">
        <w:t xml:space="preserve"> grant and CSU Bakersfield. Professional development is going to make the different in terms of overall teacher preparation for the future growth.  Working with industry and other teaching professionals will allow us to stay at the forefront of our new offerings.</w:t>
      </w:r>
    </w:p>
    <w:p w14:paraId="6570C1D8" w14:textId="77777777" w:rsidR="00F30781" w:rsidRPr="00F30781" w:rsidRDefault="00F30781" w:rsidP="00F30781">
      <w:pPr>
        <w:pStyle w:val="ListParagraph"/>
        <w:numPr>
          <w:ilvl w:val="1"/>
          <w:numId w:val="25"/>
        </w:numPr>
      </w:pPr>
      <w:r w:rsidRPr="00F30781">
        <w:t>Our department embraces working with outside groups with the purpose of recruiting the next generation of quality students in our program.  We currently participate in multiple outreaches each year.</w:t>
      </w:r>
    </w:p>
    <w:p w14:paraId="4C974018" w14:textId="77777777" w:rsidR="0063650E" w:rsidRPr="00E04250" w:rsidRDefault="0063650E" w:rsidP="0063650E">
      <w:pPr>
        <w:pStyle w:val="ListParagraph"/>
        <w:spacing w:after="0" w:line="240" w:lineRule="auto"/>
        <w:ind w:left="1080"/>
      </w:pPr>
    </w:p>
    <w:p w14:paraId="6182B301"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6E1A28D8" w14:textId="77777777" w:rsidR="006340FF" w:rsidRDefault="00FD03FF" w:rsidP="00E04250">
      <w:pPr>
        <w:pStyle w:val="ListParagraph"/>
        <w:numPr>
          <w:ilvl w:val="0"/>
          <w:numId w:val="15"/>
        </w:numPr>
        <w:spacing w:after="0" w:line="240" w:lineRule="auto"/>
        <w:rPr>
          <w:rFonts w:cstheme="minorHAnsi"/>
        </w:rPr>
      </w:pPr>
      <w:r w:rsidRPr="0063650E">
        <w:rPr>
          <w:rFonts w:cstheme="minorHAnsi"/>
        </w:rPr>
        <w:lastRenderedPageBreak/>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760A0927" w14:textId="77777777" w:rsidR="00F30781" w:rsidRDefault="00F30781" w:rsidP="00F30781">
      <w:pPr>
        <w:pStyle w:val="ListParagraph"/>
        <w:numPr>
          <w:ilvl w:val="1"/>
          <w:numId w:val="15"/>
        </w:numPr>
        <w:spacing w:after="0" w:line="240" w:lineRule="auto"/>
      </w:pPr>
      <w:r>
        <w:t>The facilities that are used by the Agricultural Business Management Program are generally than adequate.  Since our current courses are lecture and small group activity based we are able to adequately complete our SLOs and enable the student community to strive for success.</w:t>
      </w:r>
    </w:p>
    <w:p w14:paraId="5834A0CF" w14:textId="37260BF0" w:rsidR="00F30781" w:rsidRPr="00F30781" w:rsidRDefault="00F30781" w:rsidP="00F30781">
      <w:pPr>
        <w:pStyle w:val="ListParagraph"/>
        <w:numPr>
          <w:ilvl w:val="1"/>
          <w:numId w:val="15"/>
        </w:numPr>
        <w:spacing w:after="0" w:line="240" w:lineRule="auto"/>
        <w:rPr>
          <w:rFonts w:cstheme="minorHAnsi"/>
        </w:rPr>
      </w:pPr>
      <w:r>
        <w:t>In the near future we will be offering the AGBS B4 course again and access to a computer lab will be necessary.  Re-establishing curriculum has started and we should receive word from the State Curriculum office at any time.</w:t>
      </w:r>
    </w:p>
    <w:p w14:paraId="7C9DCD7E" w14:textId="77777777"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4CE151AF" w14:textId="77777777" w:rsidR="0063650E" w:rsidRDefault="0063650E" w:rsidP="00E04250">
      <w:pPr>
        <w:spacing w:after="0" w:line="240" w:lineRule="auto"/>
        <w:rPr>
          <w:rFonts w:cstheme="minorHAnsi"/>
          <w:u w:val="single"/>
        </w:rPr>
      </w:pPr>
    </w:p>
    <w:p w14:paraId="7B078A9A"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37E37E22" w14:textId="77777777" w:rsidR="00F30781" w:rsidRPr="00F30781" w:rsidRDefault="00F30781" w:rsidP="00F30781">
      <w:pPr>
        <w:numPr>
          <w:ilvl w:val="0"/>
          <w:numId w:val="22"/>
        </w:numPr>
        <w:spacing w:after="0" w:line="240" w:lineRule="auto"/>
      </w:pPr>
      <w:r w:rsidRPr="00F30781">
        <w:t>Understanding that some programs teach in multiple classrooms, how has new, repurposed or existing technology or equipment affected your program in the past year as it relates to student success?</w:t>
      </w:r>
    </w:p>
    <w:p w14:paraId="2D6AC2E8" w14:textId="77777777" w:rsidR="00F30781" w:rsidRPr="00F30781" w:rsidRDefault="00F30781" w:rsidP="00F30781">
      <w:pPr>
        <w:numPr>
          <w:ilvl w:val="0"/>
          <w:numId w:val="22"/>
        </w:numPr>
        <w:spacing w:after="0" w:line="240" w:lineRule="auto"/>
      </w:pPr>
      <w:r w:rsidRPr="00F30781">
        <w:t>How will your new or repurposed classroom, office technology and/or equipment request contribute to student success?</w:t>
      </w:r>
    </w:p>
    <w:p w14:paraId="73C40EFA" w14:textId="77777777" w:rsidR="00F30781" w:rsidRPr="00F30781" w:rsidRDefault="00F30781" w:rsidP="00F30781">
      <w:pPr>
        <w:numPr>
          <w:ilvl w:val="1"/>
          <w:numId w:val="22"/>
        </w:numPr>
        <w:spacing w:after="0" w:line="240" w:lineRule="auto"/>
      </w:pPr>
      <w:r w:rsidRPr="00F30781">
        <w:t>The Agricultural Business Management program could certainly use some additional computer technology.  Having departmental portable laptop access would allow the students to expand their educational experience.  For example, having computers available to during the marketing exercise (buying and selling faux commodities) would provide better instructional access to the information and a significantly higher mastery of the subject matter.</w:t>
      </w:r>
    </w:p>
    <w:p w14:paraId="437F7EB6" w14:textId="77777777" w:rsidR="00F30781" w:rsidRPr="00F30781" w:rsidRDefault="00F30781" w:rsidP="00F30781">
      <w:pPr>
        <w:numPr>
          <w:ilvl w:val="0"/>
          <w:numId w:val="22"/>
        </w:numPr>
        <w:spacing w:after="0" w:line="240" w:lineRule="auto"/>
      </w:pPr>
      <w:r w:rsidRPr="00F30781">
        <w:t xml:space="preserve">Discuss the effectiveness of technology used in your area to meet college strategic goals. </w:t>
      </w:r>
    </w:p>
    <w:p w14:paraId="0D2CE98E" w14:textId="65116C1F" w:rsidR="00F30781" w:rsidRPr="00F30781" w:rsidRDefault="00F30781" w:rsidP="00F30781">
      <w:pPr>
        <w:numPr>
          <w:ilvl w:val="1"/>
          <w:numId w:val="22"/>
        </w:numPr>
        <w:spacing w:after="0" w:line="240" w:lineRule="auto"/>
      </w:pPr>
      <w:r w:rsidRPr="00F30781">
        <w:t>The majority of computer technology that has been used in Agricultural Business Management has been computer based.  Most classes engage students using the “</w:t>
      </w:r>
      <w:r>
        <w:t>Canvas</w:t>
      </w:r>
      <w:r w:rsidRPr="00F30781">
        <w:t xml:space="preserve">” to facilitate interaction.  To this end, the </w:t>
      </w:r>
      <w:r>
        <w:t>Canvas</w:t>
      </w:r>
      <w:r w:rsidRPr="00F30781">
        <w:t xml:space="preserve"> software program seems to be adequate, however the learning curve for educators is significant.  Structured professional develop could be quite valuable. But other than network speed inconsistencies, the presentation hardware and software certainly gets the job done.</w:t>
      </w:r>
    </w:p>
    <w:p w14:paraId="2A60E926" w14:textId="77777777" w:rsidR="0063650E" w:rsidRPr="00E04250" w:rsidRDefault="0063650E" w:rsidP="00E04250">
      <w:pPr>
        <w:spacing w:after="0" w:line="240" w:lineRule="auto"/>
        <w:rPr>
          <w:rFonts w:cstheme="minorHAnsi"/>
          <w:u w:val="single"/>
        </w:rPr>
      </w:pPr>
    </w:p>
    <w:p w14:paraId="62DD2494" w14:textId="204C2B1C" w:rsidR="006340FF" w:rsidRDefault="006340FF" w:rsidP="00F30781">
      <w:pPr>
        <w:pStyle w:val="ListParagraph"/>
        <w:numPr>
          <w:ilvl w:val="0"/>
          <w:numId w:val="2"/>
        </w:numPr>
        <w:spacing w:after="0" w:line="240" w:lineRule="auto"/>
        <w:ind w:left="270" w:hanging="270"/>
        <w:rPr>
          <w:rFonts w:cstheme="minorHAnsi"/>
        </w:rPr>
      </w:pPr>
      <w:r w:rsidRPr="00F30781">
        <w:rPr>
          <w:rFonts w:cstheme="minorHAnsi"/>
          <w:u w:val="single"/>
        </w:rPr>
        <w:t>Budget</w:t>
      </w:r>
      <w:r w:rsidR="00CA5D66" w:rsidRPr="00F30781">
        <w:rPr>
          <w:rFonts w:cstheme="minorHAnsi"/>
        </w:rPr>
        <w:t>:</w:t>
      </w:r>
      <w:r w:rsidR="00102476" w:rsidRPr="00F30781">
        <w:rPr>
          <w:rFonts w:cstheme="minorHAnsi"/>
        </w:rPr>
        <w:t xml:space="preserve"> </w:t>
      </w:r>
      <w:r w:rsidR="0063650E" w:rsidRPr="00F30781">
        <w:rPr>
          <w:rFonts w:cstheme="minorHAnsi"/>
        </w:rPr>
        <w:t>E</w:t>
      </w:r>
      <w:r w:rsidRPr="00F30781">
        <w:rPr>
          <w:rFonts w:cstheme="minorHAnsi"/>
        </w:rPr>
        <w:t xml:space="preserve">xplain how </w:t>
      </w:r>
      <w:r w:rsidR="0063650E" w:rsidRPr="00F30781">
        <w:rPr>
          <w:rFonts w:cstheme="minorHAnsi"/>
        </w:rPr>
        <w:t xml:space="preserve">your budget justifications </w:t>
      </w:r>
      <w:r w:rsidRPr="00F30781">
        <w:rPr>
          <w:rFonts w:cstheme="minorHAnsi"/>
        </w:rPr>
        <w:t>will contribute to increased student success</w:t>
      </w:r>
      <w:r w:rsidR="0063650E" w:rsidRPr="00F30781">
        <w:rPr>
          <w:rFonts w:cstheme="minorHAnsi"/>
        </w:rPr>
        <w:t xml:space="preserve"> for your program</w:t>
      </w:r>
      <w:r w:rsidR="009A47DB" w:rsidRPr="00F30781">
        <w:rPr>
          <w:rFonts w:cstheme="minorHAnsi"/>
        </w:rPr>
        <w:t>.</w:t>
      </w:r>
    </w:p>
    <w:p w14:paraId="545A3D98" w14:textId="1D54130A" w:rsidR="000A42A8" w:rsidRPr="000A42A8" w:rsidRDefault="000A42A8" w:rsidP="000A42A8">
      <w:pPr>
        <w:pStyle w:val="ListParagraph"/>
        <w:numPr>
          <w:ilvl w:val="0"/>
          <w:numId w:val="26"/>
        </w:numPr>
        <w:rPr>
          <w:rFonts w:cstheme="minorHAnsi"/>
        </w:rPr>
      </w:pPr>
      <w:r w:rsidRPr="000A42A8">
        <w:rPr>
          <w:rFonts w:cstheme="minorHAnsi"/>
        </w:rPr>
        <w:t xml:space="preserve">At this juncture in time the school is not providing any funding to the Agricultural Business Management program.  However there is certainly a need.  Enriching, creative lessons that could be implemented on behalf of the instructors are either skipped or funded with personal resources.  In addition there are paid listservs </w:t>
      </w:r>
      <w:r>
        <w:rPr>
          <w:rFonts w:cstheme="minorHAnsi"/>
        </w:rPr>
        <w:t xml:space="preserve"> and subscriptions </w:t>
      </w:r>
      <w:r w:rsidRPr="000A42A8">
        <w:rPr>
          <w:rFonts w:cstheme="minorHAnsi"/>
        </w:rPr>
        <w:t>that could be used.</w:t>
      </w:r>
    </w:p>
    <w:p w14:paraId="24F9C078" w14:textId="5C85AFE5" w:rsidR="000A42A8" w:rsidRDefault="000A42A8" w:rsidP="000A42A8">
      <w:pPr>
        <w:pStyle w:val="ListParagraph"/>
        <w:numPr>
          <w:ilvl w:val="0"/>
          <w:numId w:val="26"/>
        </w:numPr>
        <w:spacing w:after="0"/>
        <w:rPr>
          <w:rFonts w:cstheme="minorHAnsi"/>
        </w:rPr>
      </w:pPr>
      <w:r w:rsidRPr="000A42A8">
        <w:rPr>
          <w:rFonts w:cstheme="minorHAnsi"/>
        </w:rPr>
        <w:t xml:space="preserve">As we build partnerships with other groups (California State University Bakersfield, </w:t>
      </w:r>
      <w:r>
        <w:rPr>
          <w:rFonts w:cstheme="minorHAnsi"/>
        </w:rPr>
        <w:t xml:space="preserve">Wonderful Career </w:t>
      </w:r>
      <w:r w:rsidR="006D4FE7">
        <w:rPr>
          <w:rFonts w:cstheme="minorHAnsi"/>
        </w:rPr>
        <w:t>Prep</w:t>
      </w:r>
      <w:r w:rsidRPr="000A42A8">
        <w:rPr>
          <w:rFonts w:cstheme="minorHAnsi"/>
        </w:rPr>
        <w:t xml:space="preserve"> Academy…) enhancing collaboration with our constituents will become crucial.  Quality Professional development becomes much more likely when a funding source is linked to it.</w:t>
      </w:r>
    </w:p>
    <w:p w14:paraId="22075D18" w14:textId="210792A1" w:rsidR="006D4FE7" w:rsidRPr="000A42A8" w:rsidRDefault="006D4FE7" w:rsidP="000A42A8">
      <w:pPr>
        <w:pStyle w:val="ListParagraph"/>
        <w:numPr>
          <w:ilvl w:val="0"/>
          <w:numId w:val="26"/>
        </w:numPr>
        <w:spacing w:after="0"/>
        <w:rPr>
          <w:rFonts w:cstheme="minorHAnsi"/>
        </w:rPr>
      </w:pPr>
      <w:r>
        <w:rPr>
          <w:rFonts w:cstheme="minorHAnsi"/>
        </w:rPr>
        <w:t>As the program gets rebranded with the future AS-T as well as the collaboration with CSU Bakersfield, promotional resources are needed to communicate the opportunities to stakeholders and future students.  They can done be done if the costs of the promotional materials are budgeted.</w:t>
      </w:r>
    </w:p>
    <w:p w14:paraId="58D1306F" w14:textId="77777777" w:rsidR="00E04250" w:rsidRDefault="00E04250" w:rsidP="00E04250">
      <w:pPr>
        <w:spacing w:after="0" w:line="240" w:lineRule="auto"/>
        <w:rPr>
          <w:b/>
          <w:u w:val="single"/>
        </w:rPr>
      </w:pPr>
    </w:p>
    <w:p w14:paraId="6C3BF707"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5380A62D" w14:textId="77777777"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0973F613" w14:textId="77777777" w:rsidR="00E04250" w:rsidRDefault="00E04250" w:rsidP="00E04250">
      <w:pPr>
        <w:spacing w:after="0" w:line="240" w:lineRule="auto"/>
        <w:rPr>
          <w:b/>
          <w:sz w:val="20"/>
          <w:szCs w:val="20"/>
          <w:u w:val="single"/>
        </w:rPr>
      </w:pPr>
    </w:p>
    <w:p w14:paraId="7D9E8923" w14:textId="77777777" w:rsidR="000304A5" w:rsidRPr="000304A5" w:rsidRDefault="006D4FE7" w:rsidP="000304A5">
      <w:pPr>
        <w:spacing w:after="0" w:line="240" w:lineRule="auto"/>
        <w:rPr>
          <w:sz w:val="20"/>
          <w:szCs w:val="20"/>
        </w:rPr>
      </w:pPr>
      <w:r>
        <w:rPr>
          <w:sz w:val="20"/>
          <w:szCs w:val="20"/>
        </w:rPr>
        <w:t xml:space="preserve">The Agriculture Business Major is the largest major in the agriculture program.  </w:t>
      </w:r>
      <w:r w:rsidR="000304A5">
        <w:rPr>
          <w:sz w:val="20"/>
          <w:szCs w:val="20"/>
        </w:rPr>
        <w:t>The possibilities in agriculture business is significant.  The growth</w:t>
      </w:r>
      <w:r>
        <w:rPr>
          <w:sz w:val="20"/>
          <w:szCs w:val="20"/>
        </w:rPr>
        <w:t xml:space="preserve"> is likely due to the partnerships we have with California State University Bakersfield and Wonderful Career Prep Academy (WCPA).  However we are only in the third year with WCPA</w:t>
      </w:r>
      <w:r w:rsidR="000304A5">
        <w:rPr>
          <w:sz w:val="20"/>
          <w:szCs w:val="20"/>
        </w:rPr>
        <w:t xml:space="preserve"> and have only reached 50% </w:t>
      </w:r>
      <w:r w:rsidR="000304A5">
        <w:rPr>
          <w:sz w:val="20"/>
          <w:szCs w:val="20"/>
        </w:rPr>
        <w:lastRenderedPageBreak/>
        <w:t xml:space="preserve">of our staffing obligations with that grant.  CSUB launched their 4-year major this last year.  As students decide to stay in Kern County for a quality education in agriculture business our entire agriculture program (not just AGBS) will grow to provide the foundation for the CSUB degree. </w:t>
      </w:r>
      <w:r w:rsidR="000304A5" w:rsidRPr="000304A5">
        <w:rPr>
          <w:sz w:val="20"/>
          <w:szCs w:val="20"/>
        </w:rPr>
        <w:t>Staffing to support this is ongoing effort is going to be crucial.</w:t>
      </w:r>
    </w:p>
    <w:p w14:paraId="45FFEEA3" w14:textId="6BA87209" w:rsidR="000304A5" w:rsidRPr="000304A5" w:rsidRDefault="000304A5" w:rsidP="000304A5">
      <w:pPr>
        <w:spacing w:after="0" w:line="240" w:lineRule="auto"/>
        <w:rPr>
          <w:sz w:val="20"/>
          <w:szCs w:val="20"/>
        </w:rPr>
      </w:pPr>
      <w:r w:rsidRPr="000304A5">
        <w:rPr>
          <w:sz w:val="20"/>
          <w:szCs w:val="20"/>
        </w:rPr>
        <w:t>Continuing to partner with industry leaders will keep the program growing and flowing and give our graduates employable skills that will lead to their long-term success.</w:t>
      </w:r>
    </w:p>
    <w:p w14:paraId="40B3F5B1" w14:textId="76999964" w:rsidR="00670745" w:rsidRDefault="00670745" w:rsidP="00E04250">
      <w:pPr>
        <w:spacing w:after="0" w:line="240" w:lineRule="auto"/>
        <w:rPr>
          <w:sz w:val="20"/>
          <w:szCs w:val="20"/>
        </w:rPr>
      </w:pPr>
    </w:p>
    <w:p w14:paraId="52E56962" w14:textId="77777777"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6130A" w14:textId="77777777" w:rsidR="006D4FE7" w:rsidRDefault="006D4FE7">
      <w:pPr>
        <w:spacing w:after="0" w:line="240" w:lineRule="auto"/>
      </w:pPr>
      <w:r>
        <w:separator/>
      </w:r>
    </w:p>
  </w:endnote>
  <w:endnote w:type="continuationSeparator" w:id="0">
    <w:p w14:paraId="06778EE7" w14:textId="77777777" w:rsidR="006D4FE7" w:rsidRDefault="006D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9FF8C" w14:textId="77777777" w:rsidR="006D4FE7" w:rsidRPr="00C73841" w:rsidRDefault="006D4FE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485834" w:rsidRPr="00485834">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14:paraId="595D8D47" w14:textId="77777777" w:rsidR="006D4FE7" w:rsidRDefault="006D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8A586" w14:textId="77777777" w:rsidR="006D4FE7" w:rsidRDefault="006D4FE7">
      <w:pPr>
        <w:spacing w:after="0" w:line="240" w:lineRule="auto"/>
      </w:pPr>
      <w:r>
        <w:separator/>
      </w:r>
    </w:p>
  </w:footnote>
  <w:footnote w:type="continuationSeparator" w:id="0">
    <w:p w14:paraId="5402B79B" w14:textId="77777777" w:rsidR="006D4FE7" w:rsidRDefault="006D4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4A66956"/>
    <w:multiLevelType w:val="hybridMultilevel"/>
    <w:tmpl w:val="9CDADB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45F46"/>
    <w:multiLevelType w:val="hybridMultilevel"/>
    <w:tmpl w:val="9736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D17E23"/>
    <w:multiLevelType w:val="hybridMultilevel"/>
    <w:tmpl w:val="A80E8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006C"/>
    <w:multiLevelType w:val="hybridMultilevel"/>
    <w:tmpl w:val="AB2A11AE"/>
    <w:lvl w:ilvl="0" w:tplc="04090019">
      <w:start w:val="1"/>
      <w:numFmt w:val="lowerLetter"/>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2D3CDE"/>
    <w:multiLevelType w:val="hybridMultilevel"/>
    <w:tmpl w:val="8BA604D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26"/>
  </w:num>
  <w:num w:numId="5">
    <w:abstractNumId w:val="6"/>
  </w:num>
  <w:num w:numId="6">
    <w:abstractNumId w:val="21"/>
  </w:num>
  <w:num w:numId="7">
    <w:abstractNumId w:val="14"/>
  </w:num>
  <w:num w:numId="8">
    <w:abstractNumId w:val="17"/>
  </w:num>
  <w:num w:numId="9">
    <w:abstractNumId w:val="22"/>
  </w:num>
  <w:num w:numId="10">
    <w:abstractNumId w:val="16"/>
  </w:num>
  <w:num w:numId="11">
    <w:abstractNumId w:val="7"/>
  </w:num>
  <w:num w:numId="12">
    <w:abstractNumId w:val="24"/>
  </w:num>
  <w:num w:numId="13">
    <w:abstractNumId w:val="23"/>
  </w:num>
  <w:num w:numId="14">
    <w:abstractNumId w:val="0"/>
  </w:num>
  <w:num w:numId="15">
    <w:abstractNumId w:val="4"/>
  </w:num>
  <w:num w:numId="16">
    <w:abstractNumId w:val="15"/>
  </w:num>
  <w:num w:numId="17">
    <w:abstractNumId w:val="12"/>
  </w:num>
  <w:num w:numId="18">
    <w:abstractNumId w:val="5"/>
  </w:num>
  <w:num w:numId="19">
    <w:abstractNumId w:val="25"/>
  </w:num>
  <w:num w:numId="20">
    <w:abstractNumId w:val="20"/>
  </w:num>
  <w:num w:numId="21">
    <w:abstractNumId w:va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13"/>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304A5"/>
    <w:rsid w:val="00067B5E"/>
    <w:rsid w:val="00075DAB"/>
    <w:rsid w:val="00081E48"/>
    <w:rsid w:val="00092CFE"/>
    <w:rsid w:val="000A42A8"/>
    <w:rsid w:val="000C57A1"/>
    <w:rsid w:val="000F15E7"/>
    <w:rsid w:val="000F3AA2"/>
    <w:rsid w:val="00102476"/>
    <w:rsid w:val="00113E76"/>
    <w:rsid w:val="00160600"/>
    <w:rsid w:val="0019517F"/>
    <w:rsid w:val="001B247D"/>
    <w:rsid w:val="00233679"/>
    <w:rsid w:val="00242DCD"/>
    <w:rsid w:val="00273F7C"/>
    <w:rsid w:val="002D7005"/>
    <w:rsid w:val="00396AF3"/>
    <w:rsid w:val="003D27D1"/>
    <w:rsid w:val="003E6D1F"/>
    <w:rsid w:val="004055E2"/>
    <w:rsid w:val="004145C8"/>
    <w:rsid w:val="00426EA2"/>
    <w:rsid w:val="00485834"/>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D4FE7"/>
    <w:rsid w:val="007A3CDB"/>
    <w:rsid w:val="00836F7F"/>
    <w:rsid w:val="0087586F"/>
    <w:rsid w:val="0089312E"/>
    <w:rsid w:val="008B60D9"/>
    <w:rsid w:val="00961586"/>
    <w:rsid w:val="00966171"/>
    <w:rsid w:val="00996020"/>
    <w:rsid w:val="009A47DB"/>
    <w:rsid w:val="009D6D50"/>
    <w:rsid w:val="009E41EE"/>
    <w:rsid w:val="00A07CDD"/>
    <w:rsid w:val="00A6058F"/>
    <w:rsid w:val="00A70D85"/>
    <w:rsid w:val="00AD0675"/>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3DC9"/>
    <w:rsid w:val="00E96079"/>
    <w:rsid w:val="00EC1457"/>
    <w:rsid w:val="00F30781"/>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136FA"/>
  <w15:docId w15:val="{424707CB-F04E-4C6E-A268-B165E40D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FB914-3DBC-47A6-98DF-94DE2E80AFC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AB0A8B74-8B0E-434F-A474-1FF5E98C8F82}"/>
</file>

<file path=customXml/itemProps3.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4.xml><?xml version="1.0" encoding="utf-8"?>
<ds:datastoreItem xmlns:ds="http://schemas.openxmlformats.org/officeDocument/2006/customXml" ds:itemID="{E70268BE-2EF5-462D-8F10-413BEB7D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Kristin Rabe</cp:lastModifiedBy>
  <cp:revision>2</cp:revision>
  <cp:lastPrinted>2014-05-01T20:00:00Z</cp:lastPrinted>
  <dcterms:created xsi:type="dcterms:W3CDTF">2017-01-23T21:46:00Z</dcterms:created>
  <dcterms:modified xsi:type="dcterms:W3CDTF">2017-01-23T21:46:00Z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