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284756">
        <w:rPr>
          <w:b/>
          <w:sz w:val="32"/>
          <w:szCs w:val="32"/>
        </w:rPr>
        <w:t xml:space="preserve"> 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48762E">
        <w:t>Biology; Human</w:t>
      </w:r>
      <w:r w:rsidR="00284756">
        <w:t xml:space="preserve"> Biology</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284756">
        <w:rPr>
          <w:rFonts w:cstheme="minorHAnsi"/>
        </w:rPr>
        <w:fldChar w:fldCharType="begin">
          <w:ffData>
            <w:name w:val="Check8"/>
            <w:enabled/>
            <w:calcOnExit w:val="0"/>
            <w:checkBox>
              <w:sizeAuto/>
              <w:default w:val="1"/>
            </w:checkBox>
          </w:ffData>
        </w:fldChar>
      </w:r>
      <w:bookmarkStart w:id="0" w:name="Check8"/>
      <w:r w:rsidR="00284756">
        <w:rPr>
          <w:rFonts w:cstheme="minorHAnsi"/>
        </w:rPr>
        <w:instrText xml:space="preserve"> FORMCHECKBOX </w:instrText>
      </w:r>
      <w:r w:rsidR="004D3C65">
        <w:rPr>
          <w:rFonts w:cstheme="minorHAnsi"/>
        </w:rPr>
      </w:r>
      <w:r w:rsidR="004D3C65">
        <w:rPr>
          <w:rFonts w:cstheme="minorHAnsi"/>
        </w:rPr>
        <w:fldChar w:fldCharType="separate"/>
      </w:r>
      <w:r w:rsidR="00284756">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4D3C65">
        <w:rPr>
          <w:rFonts w:cstheme="minorHAnsi"/>
        </w:rPr>
      </w:r>
      <w:r w:rsidR="004D3C65">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4D3C65">
        <w:rPr>
          <w:rFonts w:cstheme="minorHAnsi"/>
        </w:rPr>
      </w:r>
      <w:r w:rsidR="004D3C65">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284756" w:rsidRDefault="00284756" w:rsidP="00E04250">
      <w:pPr>
        <w:spacing w:after="0" w:line="240" w:lineRule="auto"/>
      </w:pPr>
    </w:p>
    <w:p w:rsidR="00284756" w:rsidRDefault="00284756" w:rsidP="00284756">
      <w:pPr>
        <w:spacing w:after="0"/>
        <w:rPr>
          <w:color w:val="000000" w:themeColor="text1"/>
          <w:sz w:val="20"/>
          <w:szCs w:val="20"/>
        </w:rPr>
      </w:pPr>
      <w:r w:rsidRPr="00EA06CB">
        <w:rPr>
          <w:color w:val="000000" w:themeColor="text1"/>
          <w:sz w:val="20"/>
          <w:szCs w:val="20"/>
        </w:rPr>
        <w:t>Following the Bakersfield College Mission,</w:t>
      </w:r>
      <w:r w:rsidRPr="00EA06CB">
        <w:rPr>
          <w:color w:val="000000" w:themeColor="text1"/>
        </w:rPr>
        <w:t xml:space="preserve"> </w:t>
      </w:r>
      <w:r w:rsidRPr="00EA06CB">
        <w:rPr>
          <w:color w:val="000000" w:themeColor="text1"/>
          <w:sz w:val="20"/>
          <w:szCs w:val="20"/>
        </w:rPr>
        <w:t xml:space="preserve">the Biological Science Department provides courses and programs that support the needs of the diverse Bakersfield College student population. </w:t>
      </w:r>
      <w:r>
        <w:rPr>
          <w:color w:val="000000" w:themeColor="text1"/>
          <w:sz w:val="20"/>
          <w:szCs w:val="20"/>
        </w:rPr>
        <w:t>T</w:t>
      </w:r>
      <w:r w:rsidRPr="00EA06CB">
        <w:rPr>
          <w:color w:val="000000" w:themeColor="text1"/>
          <w:sz w:val="20"/>
          <w:szCs w:val="20"/>
        </w:rPr>
        <w:t xml:space="preserve">he </w:t>
      </w:r>
      <w:r>
        <w:rPr>
          <w:color w:val="000000" w:themeColor="text1"/>
          <w:sz w:val="20"/>
          <w:szCs w:val="20"/>
        </w:rPr>
        <w:t xml:space="preserve">General </w:t>
      </w:r>
      <w:r w:rsidRPr="00EA06CB">
        <w:rPr>
          <w:color w:val="000000" w:themeColor="text1"/>
          <w:sz w:val="20"/>
          <w:szCs w:val="20"/>
        </w:rPr>
        <w:t xml:space="preserve">Biology AS program </w:t>
      </w:r>
      <w:r>
        <w:rPr>
          <w:color w:val="000000" w:themeColor="text1"/>
          <w:sz w:val="20"/>
          <w:szCs w:val="20"/>
        </w:rPr>
        <w:t>provides students with the opportunity to obtain scientific knowledge</w:t>
      </w:r>
      <w:r w:rsidRPr="00EA06CB">
        <w:rPr>
          <w:color w:val="000000" w:themeColor="text1"/>
          <w:sz w:val="20"/>
          <w:szCs w:val="20"/>
        </w:rPr>
        <w:t xml:space="preserve"> </w:t>
      </w:r>
      <w:r>
        <w:rPr>
          <w:color w:val="000000" w:themeColor="text1"/>
          <w:sz w:val="20"/>
          <w:szCs w:val="20"/>
        </w:rPr>
        <w:t>as the</w:t>
      </w:r>
      <w:r w:rsidRPr="00EA06CB">
        <w:rPr>
          <w:color w:val="000000" w:themeColor="text1"/>
          <w:sz w:val="20"/>
          <w:szCs w:val="20"/>
        </w:rPr>
        <w:t xml:space="preserve"> foundation to transfer to a wide variety of Baccalaureate Biology programs.</w:t>
      </w:r>
      <w:r>
        <w:rPr>
          <w:color w:val="000000" w:themeColor="text1"/>
          <w:sz w:val="20"/>
          <w:szCs w:val="20"/>
        </w:rPr>
        <w:t xml:space="preserve"> Biology is the study and application of principles of cell biology, ecology, evolution, genetics, and anatomy and physiology as it relates to humans and other organisms.  Laboratory and field trip activities emphasize the integrated and interdependent nature of living systems.  Course work trains students to use observation and investigation to identify questions and purse answers using the scientific method.</w:t>
      </w:r>
    </w:p>
    <w:p w:rsidR="00284756" w:rsidRDefault="00284756" w:rsidP="00284756">
      <w:pPr>
        <w:spacing w:after="0"/>
        <w:rPr>
          <w:color w:val="000000" w:themeColor="text1"/>
          <w:sz w:val="20"/>
          <w:szCs w:val="20"/>
        </w:rPr>
      </w:pPr>
    </w:p>
    <w:p w:rsidR="00284756" w:rsidRPr="00EA06CB" w:rsidRDefault="0048762E" w:rsidP="00284756">
      <w:pPr>
        <w:spacing w:after="0"/>
        <w:rPr>
          <w:color w:val="000000" w:themeColor="text1"/>
          <w:sz w:val="20"/>
          <w:szCs w:val="20"/>
        </w:rPr>
      </w:pPr>
      <w:r>
        <w:rPr>
          <w:color w:val="000000" w:themeColor="text1"/>
          <w:sz w:val="20"/>
          <w:szCs w:val="20"/>
        </w:rPr>
        <w:t>Graduates with an AS in Human</w:t>
      </w:r>
      <w:r w:rsidR="00284756">
        <w:rPr>
          <w:color w:val="000000" w:themeColor="text1"/>
          <w:sz w:val="20"/>
          <w:szCs w:val="20"/>
        </w:rPr>
        <w:t xml:space="preserve"> Bi</w:t>
      </w:r>
      <w:r w:rsidR="00376096">
        <w:rPr>
          <w:color w:val="000000" w:themeColor="text1"/>
          <w:sz w:val="20"/>
          <w:szCs w:val="20"/>
        </w:rPr>
        <w:t xml:space="preserve">ology may pursue </w:t>
      </w:r>
      <w:r w:rsidR="00376096" w:rsidRPr="00376096">
        <w:rPr>
          <w:color w:val="000000" w:themeColor="text1"/>
          <w:sz w:val="20"/>
          <w:szCs w:val="20"/>
        </w:rPr>
        <w:t>career opportunities nursing, physical therapy, medical technologist, and physician assistant.</w:t>
      </w:r>
    </w:p>
    <w:p w:rsidR="00284756" w:rsidRPr="00EA06CB" w:rsidRDefault="00284756" w:rsidP="00284756">
      <w:pPr>
        <w:spacing w:after="0"/>
        <w:rPr>
          <w:color w:val="000000" w:themeColor="text1"/>
          <w:sz w:val="20"/>
          <w:szCs w:val="20"/>
        </w:rPr>
      </w:pPr>
    </w:p>
    <w:p w:rsidR="00284756" w:rsidRPr="00EA06CB" w:rsidRDefault="00284756" w:rsidP="00284756">
      <w:pPr>
        <w:spacing w:after="0"/>
        <w:rPr>
          <w:color w:val="000000" w:themeColor="text1"/>
          <w:sz w:val="20"/>
          <w:szCs w:val="20"/>
        </w:rPr>
      </w:pPr>
      <w:r w:rsidRPr="00EA06CB">
        <w:rPr>
          <w:color w:val="000000" w:themeColor="text1"/>
          <w:sz w:val="20"/>
          <w:szCs w:val="20"/>
        </w:rPr>
        <w:t>All biology courses emphasize critical thinking and writing.  This is accomplished with skill-building laboratories, field trips, discussions, and didactic teaching.  The Department’s teaching styles and curriculum development support the College’s Strategic Directions.  The Biological Science Department continues to use Student Learning Outcomes and assessment tools to align academi</w:t>
      </w:r>
      <w:r>
        <w:rPr>
          <w:color w:val="000000" w:themeColor="text1"/>
          <w:sz w:val="20"/>
          <w:szCs w:val="20"/>
        </w:rPr>
        <w:t>c pathways for</w:t>
      </w:r>
      <w:r w:rsidR="00AC57DB">
        <w:rPr>
          <w:color w:val="000000" w:themeColor="text1"/>
          <w:sz w:val="20"/>
          <w:szCs w:val="20"/>
        </w:rPr>
        <w:t xml:space="preserve"> allied health programs and</w:t>
      </w:r>
      <w:r w:rsidRPr="00EA06CB">
        <w:rPr>
          <w:color w:val="000000" w:themeColor="text1"/>
          <w:sz w:val="20"/>
          <w:szCs w:val="20"/>
        </w:rPr>
        <w:t xml:space="preserve"> transfer to 4-year colleges/universities.</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284756" w:rsidRDefault="00284756" w:rsidP="00284756">
      <w:pPr>
        <w:spacing w:after="0"/>
        <w:rPr>
          <w:color w:val="000000" w:themeColor="text1"/>
          <w:sz w:val="20"/>
          <w:szCs w:val="20"/>
        </w:rPr>
      </w:pPr>
      <w:r w:rsidRPr="008C7610">
        <w:rPr>
          <w:color w:val="000000" w:themeColor="text1"/>
          <w:sz w:val="20"/>
          <w:szCs w:val="20"/>
        </w:rPr>
        <w:t>The mission of the Bakersfield College Biological Science Department is to establish high quality science education, instilling discipline competencies for students</w:t>
      </w:r>
      <w:r>
        <w:rPr>
          <w:color w:val="000000" w:themeColor="text1"/>
          <w:sz w:val="20"/>
          <w:szCs w:val="20"/>
        </w:rPr>
        <w:t xml:space="preserve"> in</w:t>
      </w:r>
      <w:r w:rsidRPr="008C7610">
        <w:rPr>
          <w:color w:val="000000" w:themeColor="text1"/>
          <w:sz w:val="20"/>
          <w:szCs w:val="20"/>
        </w:rPr>
        <w:t xml:space="preserve"> transfer pathways supported by Bakersfield College Biology curriculum.  The Department’s pedagogical strategies value active learning, field experience, critical thinking, and exposure to professional and research activities.  Biology Faculty is dedicated to providing rigorous Biology education that is responsive to our diverse institutional and community needs.  The Department’s mission supports the 2015-2018 Strategic Directions for Bakersfield College.</w:t>
      </w:r>
    </w:p>
    <w:p w:rsidR="00284756" w:rsidRDefault="00284756" w:rsidP="00284756">
      <w:pPr>
        <w:spacing w:after="0"/>
        <w:rPr>
          <w:color w:val="000000" w:themeColor="text1"/>
        </w:rPr>
      </w:pPr>
    </w:p>
    <w:p w:rsidR="00217C9F" w:rsidRDefault="00217C9F" w:rsidP="00284756">
      <w:pPr>
        <w:spacing w:after="0"/>
        <w:rPr>
          <w:color w:val="000000" w:themeColor="text1"/>
        </w:rPr>
      </w:pPr>
    </w:p>
    <w:p w:rsidR="00217C9F" w:rsidRDefault="00217C9F" w:rsidP="00284756">
      <w:pPr>
        <w:spacing w:after="0"/>
        <w:rPr>
          <w:color w:val="000000" w:themeColor="text1"/>
        </w:rPr>
      </w:pPr>
    </w:p>
    <w:p w:rsidR="00217C9F" w:rsidRPr="00284756" w:rsidRDefault="00217C9F" w:rsidP="00284756">
      <w:pPr>
        <w:spacing w:after="0"/>
        <w:rPr>
          <w:color w:val="000000" w:themeColor="text1"/>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284756"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4756" w:rsidRPr="00E04250" w:rsidRDefault="00284756" w:rsidP="00284756">
            <w:pPr>
              <w:spacing w:after="0" w:line="240" w:lineRule="auto"/>
              <w:rPr>
                <w:rFonts w:eastAsiaTheme="minorHAnsi"/>
                <w:color w:val="000000"/>
                <w:sz w:val="24"/>
                <w:szCs w:val="24"/>
              </w:rPr>
            </w:pPr>
            <w:r w:rsidRPr="00E04250">
              <w:rPr>
                <w:rFonts w:eastAsiaTheme="minorHAnsi"/>
                <w:color w:val="000000"/>
                <w:sz w:val="24"/>
                <w:szCs w:val="24"/>
              </w:rPr>
              <w:t>1.</w:t>
            </w:r>
            <w:r>
              <w:rPr>
                <w:color w:val="000000"/>
                <w:sz w:val="24"/>
                <w:szCs w:val="24"/>
              </w:rPr>
              <w:t xml:space="preserve"> Increased departmental budget.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bookmarkEnd w:id="2"/>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bookmarkEnd w:id="3"/>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284756" w:rsidRPr="00E04250" w:rsidRDefault="00284756" w:rsidP="00284756">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4D3C65">
              <w:rPr>
                <w:b/>
                <w:sz w:val="20"/>
                <w:szCs w:val="20"/>
                <w:u w:val="single"/>
              </w:rPr>
            </w:r>
            <w:r w:rsidR="004D3C65">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w:t>
            </w:r>
            <w:r>
              <w:rPr>
                <w:sz w:val="20"/>
                <w:szCs w:val="20"/>
              </w:rPr>
              <w:t>2013-14_</w:t>
            </w:r>
            <w:r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284756" w:rsidRPr="00A07378" w:rsidRDefault="00284756" w:rsidP="00284756">
            <w:pPr>
              <w:spacing w:after="0" w:line="240" w:lineRule="auto"/>
              <w:rPr>
                <w:color w:val="000000"/>
                <w:sz w:val="24"/>
                <w:szCs w:val="24"/>
              </w:rPr>
            </w:pPr>
            <w:r w:rsidRPr="0072483D">
              <w:rPr>
                <w:color w:val="000000"/>
                <w:sz w:val="24"/>
                <w:szCs w:val="24"/>
              </w:rPr>
              <w:t>Additional funds are required to support additional course offerings. Biology faculty are resourceful and always place student success as a priority.  Biology faculty offer lecture class packs, written their own lab manuals to provide student’s text material at a very reasonable price and meet the Biology’s Department’s PLOs.  Our SLOs and PLOs continue to re</w:t>
            </w:r>
            <w:r>
              <w:rPr>
                <w:color w:val="000000"/>
                <w:sz w:val="24"/>
                <w:szCs w:val="24"/>
              </w:rPr>
              <w:t>veal a deficiency in</w:t>
            </w:r>
            <w:r w:rsidRPr="0072483D">
              <w:rPr>
                <w:color w:val="000000"/>
                <w:sz w:val="24"/>
                <w:szCs w:val="24"/>
              </w:rPr>
              <w:t xml:space="preserve"> departmental financial support.  Biology courses rely heavily on anatomical and molecular models, equipment, chemicals and solutions.  </w:t>
            </w:r>
            <w:r>
              <w:rPr>
                <w:color w:val="000000"/>
                <w:sz w:val="24"/>
                <w:szCs w:val="24"/>
              </w:rPr>
              <w:t xml:space="preserve">The 2015-16 budget provided </w:t>
            </w:r>
            <w:r w:rsidRPr="00495AE5">
              <w:rPr>
                <w:b/>
                <w:color w:val="000000"/>
                <w:sz w:val="24"/>
                <w:szCs w:val="24"/>
              </w:rPr>
              <w:t>only</w:t>
            </w:r>
            <w:r>
              <w:rPr>
                <w:color w:val="000000"/>
                <w:sz w:val="24"/>
                <w:szCs w:val="24"/>
              </w:rPr>
              <w:t xml:space="preserve"> $10.72 per student. </w:t>
            </w:r>
          </w:p>
        </w:tc>
      </w:tr>
      <w:tr w:rsidR="00284756" w:rsidRPr="00E04250" w:rsidTr="00284756">
        <w:trPr>
          <w:trHeight w:val="67"/>
        </w:trPr>
        <w:tc>
          <w:tcPr>
            <w:tcW w:w="2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84756" w:rsidRDefault="00284756" w:rsidP="00284756">
            <w:pPr>
              <w:spacing w:after="0" w:line="240" w:lineRule="auto"/>
              <w:rPr>
                <w:color w:val="000000"/>
                <w:sz w:val="24"/>
                <w:szCs w:val="24"/>
              </w:rPr>
            </w:pPr>
            <w:r>
              <w:rPr>
                <w:color w:val="000000"/>
                <w:sz w:val="24"/>
                <w:szCs w:val="24"/>
              </w:rPr>
              <w:t>2. Request for Replacement and Additional FT Biology Faculty members</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4D3C65">
              <w:rPr>
                <w:b/>
                <w:sz w:val="20"/>
                <w:szCs w:val="20"/>
                <w:u w:val="single"/>
              </w:rPr>
            </w:r>
            <w:r w:rsidR="004D3C65">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2013-14</w:t>
            </w:r>
            <w:r w:rsidRPr="00E04250">
              <w:rPr>
                <w:sz w:val="20"/>
                <w:szCs w:val="20"/>
              </w:rPr>
              <w:t xml:space="preserve"> </w:t>
            </w:r>
            <w:r>
              <w:rPr>
                <w:sz w:val="20"/>
                <w:szCs w:val="20"/>
              </w:rPr>
              <w:t xml:space="preserve">       </w:t>
            </w:r>
            <w:r w:rsidRPr="00E04250">
              <w:rPr>
                <w:sz w:val="20"/>
                <w:szCs w:val="20"/>
              </w:rPr>
              <w:t>(Date)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284756" w:rsidRDefault="00284756" w:rsidP="00284756">
            <w:pPr>
              <w:spacing w:after="0" w:line="240" w:lineRule="auto"/>
              <w:rPr>
                <w:color w:val="000000"/>
                <w:sz w:val="24"/>
                <w:szCs w:val="24"/>
              </w:rPr>
            </w:pPr>
            <w:r>
              <w:rPr>
                <w:color w:val="000000"/>
                <w:sz w:val="24"/>
                <w:szCs w:val="24"/>
              </w:rPr>
              <w:t>Adjunct faculty are extremely difficult to find/hire in Kern County.  Biology courses are in extremely high demand. The replacement for retiring faculty and an additional FT Biology faculty member will provide greater access to students interested in completing their Allied Heath courses.</w:t>
            </w:r>
          </w:p>
          <w:p w:rsidR="00284756" w:rsidRDefault="00284756" w:rsidP="00284756">
            <w:pPr>
              <w:spacing w:after="0" w:line="240" w:lineRule="auto"/>
              <w:rPr>
                <w:color w:val="000000"/>
                <w:sz w:val="24"/>
                <w:szCs w:val="24"/>
              </w:rPr>
            </w:pPr>
          </w:p>
          <w:p w:rsidR="004D3C65" w:rsidRDefault="004D3C65" w:rsidP="00284756">
            <w:pPr>
              <w:spacing w:after="0" w:line="240" w:lineRule="auto"/>
              <w:rPr>
                <w:color w:val="000000"/>
                <w:sz w:val="24"/>
                <w:szCs w:val="24"/>
              </w:rPr>
            </w:pPr>
          </w:p>
          <w:p w:rsidR="00284756" w:rsidRDefault="00284756" w:rsidP="00284756">
            <w:pPr>
              <w:spacing w:after="0" w:line="240" w:lineRule="auto"/>
              <w:rPr>
                <w:color w:val="000000"/>
                <w:sz w:val="24"/>
                <w:szCs w:val="24"/>
              </w:rPr>
            </w:pP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spacing w:after="0" w:line="240" w:lineRule="auto"/>
              <w:rPr>
                <w:rFonts w:eastAsiaTheme="minorHAnsi"/>
                <w:color w:val="000000"/>
                <w:sz w:val="24"/>
                <w:szCs w:val="24"/>
              </w:rPr>
            </w:pPr>
            <w:r>
              <w:rPr>
                <w:rFonts w:eastAsiaTheme="minorHAnsi"/>
                <w:color w:val="000000"/>
                <w:sz w:val="24"/>
                <w:szCs w:val="24"/>
              </w:rPr>
              <w:lastRenderedPageBreak/>
              <w:t>3</w:t>
            </w:r>
            <w:r w:rsidRPr="00E04250">
              <w:rPr>
                <w:rFonts w:eastAsiaTheme="minorHAnsi"/>
                <w:color w:val="000000"/>
                <w:sz w:val="24"/>
                <w:szCs w:val="24"/>
              </w:rPr>
              <w:t>.</w:t>
            </w:r>
            <w:r>
              <w:t xml:space="preserve"> Microscope Replacement and Maintenance Contract</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AC57DB" w:rsidP="00284756">
            <w:pPr>
              <w:pStyle w:val="NoSpacing"/>
              <w:rPr>
                <w:sz w:val="20"/>
                <w:szCs w:val="20"/>
              </w:rPr>
            </w:pPr>
            <w:r>
              <w:rPr>
                <w:sz w:val="20"/>
                <w:szCs w:val="20"/>
              </w:rPr>
              <w:fldChar w:fldCharType="begin">
                <w:ffData>
                  <w:name w:val="Check6"/>
                  <w:enabled/>
                  <w:calcOnExit w:val="0"/>
                  <w:checkBox>
                    <w:sizeAuto/>
                    <w:default w:val="0"/>
                  </w:checkBox>
                </w:ffData>
              </w:fldChar>
            </w:r>
            <w:bookmarkStart w:id="4" w:name="Check6"/>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bookmarkEnd w:id="4"/>
            <w:r w:rsidR="00284756" w:rsidRPr="00E04250">
              <w:rPr>
                <w:sz w:val="20"/>
                <w:szCs w:val="20"/>
              </w:rPr>
              <w:t xml:space="preserve"> Completed:</w:t>
            </w:r>
            <w:r w:rsidR="00284756">
              <w:rPr>
                <w:sz w:val="20"/>
                <w:szCs w:val="20"/>
              </w:rPr>
              <w:t xml:space="preserve"> </w:t>
            </w:r>
            <w:r w:rsidR="00284756" w:rsidRPr="00E04250">
              <w:rPr>
                <w:sz w:val="20"/>
                <w:szCs w:val="20"/>
              </w:rPr>
              <w:t>__</w:t>
            </w:r>
            <w:r>
              <w:rPr>
                <w:sz w:val="20"/>
                <w:szCs w:val="20"/>
              </w:rPr>
              <w:t>_______</w:t>
            </w:r>
            <w:r w:rsidR="00284756" w:rsidRPr="00E04250">
              <w:rPr>
                <w:sz w:val="20"/>
                <w:szCs w:val="20"/>
              </w:rPr>
              <w:t xml:space="preserve">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r>
              <w:rPr>
                <w:b/>
                <w:sz w:val="20"/>
                <w:szCs w:val="20"/>
                <w:u w:val="single"/>
              </w:rPr>
              <w:instrText xml:space="preserve"> FORMCHECKBOX </w:instrText>
            </w:r>
            <w:r w:rsidR="004D3C65">
              <w:rPr>
                <w:b/>
                <w:sz w:val="20"/>
                <w:szCs w:val="20"/>
                <w:u w:val="single"/>
              </w:rPr>
            </w:r>
            <w:r w:rsidR="004D3C65">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w:t>
            </w:r>
            <w:r>
              <w:rPr>
                <w:sz w:val="20"/>
                <w:szCs w:val="20"/>
              </w:rPr>
              <w:t>2013-14</w:t>
            </w:r>
            <w:r w:rsidRPr="00E04250">
              <w:rPr>
                <w:sz w:val="20"/>
                <w:szCs w:val="20"/>
              </w:rPr>
              <w:t>_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AC57DB" w:rsidP="00284756">
            <w:pPr>
              <w:spacing w:after="0" w:line="240" w:lineRule="auto"/>
              <w:rPr>
                <w:rFonts w:eastAsiaTheme="minorHAnsi"/>
                <w:color w:val="000000"/>
                <w:sz w:val="24"/>
                <w:szCs w:val="24"/>
              </w:rPr>
            </w:pPr>
            <w:r>
              <w:rPr>
                <w:color w:val="000000"/>
                <w:sz w:val="24"/>
                <w:szCs w:val="24"/>
              </w:rPr>
              <w:t>The microscopes located in MS-14, MS-17 and MS-24 must be replaced</w:t>
            </w:r>
            <w:r w:rsidRPr="00B70ADD">
              <w:rPr>
                <w:color w:val="000000"/>
                <w:sz w:val="24"/>
                <w:szCs w:val="24"/>
              </w:rPr>
              <w:t>.  The outdated microscopes do not allow faculty to fulfill BC’s St</w:t>
            </w:r>
            <w:r>
              <w:rPr>
                <w:color w:val="000000"/>
                <w:sz w:val="24"/>
                <w:szCs w:val="24"/>
              </w:rPr>
              <w:t>r</w:t>
            </w:r>
            <w:r w:rsidRPr="00B70ADD">
              <w:rPr>
                <w:color w:val="000000"/>
                <w:sz w:val="24"/>
                <w:szCs w:val="24"/>
              </w:rPr>
              <w:t>ategic Initiative of Student Learning and Student Progression and Completion.  Many microsco</w:t>
            </w:r>
            <w:r>
              <w:rPr>
                <w:color w:val="000000"/>
                <w:sz w:val="24"/>
                <w:szCs w:val="24"/>
              </w:rPr>
              <w:t xml:space="preserve">pes are in such bad shape that </w:t>
            </w:r>
            <w:r w:rsidRPr="00B70ADD">
              <w:rPr>
                <w:color w:val="000000"/>
                <w:sz w:val="24"/>
                <w:szCs w:val="24"/>
              </w:rPr>
              <w:t>many of them are unusable.  Some of them require more complete maintenance than our technician has the time and skill to do while others are no longer repairable.</w:t>
            </w: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spacing w:after="0" w:line="240" w:lineRule="auto"/>
              <w:rPr>
                <w:color w:val="000000"/>
                <w:sz w:val="24"/>
                <w:szCs w:val="24"/>
              </w:rPr>
            </w:pPr>
            <w:r>
              <w:rPr>
                <w:color w:val="000000"/>
                <w:sz w:val="24"/>
                <w:szCs w:val="24"/>
              </w:rPr>
              <w:t>4. Increase Lab Tech position from 10 month to 12 month position</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4D3C65">
              <w:rPr>
                <w:b/>
                <w:sz w:val="20"/>
                <w:szCs w:val="20"/>
                <w:u w:val="single"/>
              </w:rPr>
            </w:r>
            <w:r w:rsidR="004D3C65">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2013-14       </w:t>
            </w:r>
            <w:r w:rsidRPr="00E04250">
              <w:rPr>
                <w:sz w:val="20"/>
                <w:szCs w:val="20"/>
              </w:rPr>
              <w:t xml:space="preserve"> (Date)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AC57DB" w:rsidP="00AC57DB">
            <w:pPr>
              <w:spacing w:after="0" w:line="240" w:lineRule="auto"/>
              <w:rPr>
                <w:color w:val="000000"/>
                <w:sz w:val="24"/>
                <w:szCs w:val="24"/>
              </w:rPr>
            </w:pPr>
            <w:r w:rsidRPr="00AC57DB">
              <w:rPr>
                <w:color w:val="000000"/>
                <w:sz w:val="24"/>
                <w:szCs w:val="24"/>
              </w:rPr>
              <w:t xml:space="preserve">Human </w:t>
            </w:r>
            <w:r w:rsidR="00284756">
              <w:rPr>
                <w:color w:val="000000"/>
                <w:sz w:val="24"/>
                <w:szCs w:val="24"/>
              </w:rPr>
              <w:t>Biology courses require laboratory support.  The increase of a lab technician from</w:t>
            </w:r>
            <w:r w:rsidR="00284756" w:rsidRPr="00B70ADD">
              <w:rPr>
                <w:color w:val="000000"/>
                <w:sz w:val="24"/>
                <w:szCs w:val="24"/>
              </w:rPr>
              <w:t xml:space="preserve"> 10 to 12 months </w:t>
            </w:r>
            <w:r w:rsidR="00284756">
              <w:rPr>
                <w:color w:val="000000"/>
                <w:sz w:val="24"/>
                <w:szCs w:val="24"/>
              </w:rPr>
              <w:t xml:space="preserve">provides support for additional courses and as well as summer course offerings on the BC Main campus. </w:t>
            </w: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Default="00284756" w:rsidP="00284756">
            <w:pPr>
              <w:spacing w:after="0" w:line="240" w:lineRule="auto"/>
              <w:rPr>
                <w:color w:val="000000"/>
                <w:sz w:val="24"/>
                <w:szCs w:val="24"/>
              </w:rPr>
            </w:pPr>
            <w:r>
              <w:rPr>
                <w:color w:val="000000"/>
                <w:sz w:val="24"/>
                <w:szCs w:val="24"/>
              </w:rPr>
              <w:t>5. Part-Time (19 hours) Lab Tech position in DST</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1: Student Learning                             </w:t>
            </w:r>
          </w:p>
          <w:p w:rsidR="00284756" w:rsidRPr="00E04250" w:rsidRDefault="00284756" w:rsidP="0028475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D3C65">
              <w:rPr>
                <w:sz w:val="20"/>
                <w:szCs w:val="20"/>
              </w:rPr>
            </w:r>
            <w:r w:rsidR="004D3C65">
              <w:rPr>
                <w:sz w:val="20"/>
                <w:szCs w:val="20"/>
              </w:rPr>
              <w:fldChar w:fldCharType="separate"/>
            </w:r>
            <w:r>
              <w:rPr>
                <w:sz w:val="20"/>
                <w:szCs w:val="20"/>
              </w:rPr>
              <w:fldChar w:fldCharType="end"/>
            </w:r>
            <w:r w:rsidRPr="00E04250">
              <w:rPr>
                <w:sz w:val="20"/>
                <w:szCs w:val="20"/>
              </w:rPr>
              <w:t xml:space="preserve"> 2: Student Progression and Completion              </w:t>
            </w:r>
          </w:p>
          <w:p w:rsidR="00284756" w:rsidRPr="00E04250" w:rsidRDefault="00284756" w:rsidP="0028475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3: Facilities                          </w:t>
            </w:r>
          </w:p>
          <w:p w:rsidR="00284756" w:rsidRPr="00E04250" w:rsidRDefault="00284756" w:rsidP="00284756">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4: Oversight and Accountability           </w:t>
            </w:r>
          </w:p>
          <w:p w:rsidR="00284756" w:rsidRPr="00E04250" w:rsidRDefault="00284756" w:rsidP="0028475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84756" w:rsidRPr="00E04250" w:rsidRDefault="00284756" w:rsidP="0028475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D3C65">
              <w:rPr>
                <w:sz w:val="20"/>
                <w:szCs w:val="20"/>
              </w:rPr>
            </w:r>
            <w:r w:rsidR="004D3C6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84756" w:rsidRPr="00E04250" w:rsidRDefault="00284756" w:rsidP="00284756">
            <w:pPr>
              <w:pStyle w:val="NoSpacing"/>
              <w:rPr>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4D3C65">
              <w:rPr>
                <w:b/>
                <w:sz w:val="20"/>
                <w:szCs w:val="20"/>
                <w:u w:val="single"/>
              </w:rPr>
            </w:r>
            <w:r w:rsidR="004D3C65">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2013-14</w:t>
            </w:r>
            <w:r w:rsidRPr="00E04250">
              <w:rPr>
                <w:sz w:val="20"/>
                <w:szCs w:val="20"/>
              </w:rPr>
              <w:t xml:space="preserve"> </w:t>
            </w:r>
            <w:r>
              <w:rPr>
                <w:sz w:val="20"/>
                <w:szCs w:val="20"/>
              </w:rPr>
              <w:t xml:space="preserve">       </w:t>
            </w:r>
            <w:r w:rsidRPr="00E04250">
              <w:rPr>
                <w:sz w:val="20"/>
                <w:szCs w:val="20"/>
              </w:rPr>
              <w:t>(Date)</w:t>
            </w: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Default="00AC57DB" w:rsidP="00284756">
            <w:pPr>
              <w:spacing w:after="0" w:line="240" w:lineRule="auto"/>
              <w:rPr>
                <w:sz w:val="20"/>
                <w:szCs w:val="20"/>
              </w:rPr>
            </w:pPr>
            <w:r>
              <w:rPr>
                <w:color w:val="000000"/>
                <w:sz w:val="24"/>
                <w:szCs w:val="24"/>
              </w:rPr>
              <w:t xml:space="preserve">Human </w:t>
            </w:r>
            <w:r w:rsidR="00284756">
              <w:rPr>
                <w:color w:val="000000"/>
                <w:sz w:val="24"/>
                <w:szCs w:val="24"/>
              </w:rPr>
              <w:t>Biology courses require laboratory support.  A part-time (19 hour per week) will provide support for Biology and Physical Science courses as well as summer course offerings.</w:t>
            </w:r>
          </w:p>
        </w:tc>
      </w:tr>
      <w:tr w:rsidR="00284756" w:rsidRPr="00E04250" w:rsidTr="00284756">
        <w:trPr>
          <w:trHeight w:val="67"/>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Default="00284756" w:rsidP="00284756">
            <w:pPr>
              <w:spacing w:after="0" w:line="240" w:lineRule="auto"/>
              <w:rPr>
                <w:color w:val="000000"/>
                <w:sz w:val="24"/>
                <w:szCs w:val="24"/>
              </w:rPr>
            </w:pP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Default="00284756" w:rsidP="00284756">
            <w:pPr>
              <w:pStyle w:val="NoSpacing"/>
              <w:rPr>
                <w:sz w:val="20"/>
                <w:szCs w:val="20"/>
              </w:rPr>
            </w:pP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E04250" w:rsidRDefault="00284756" w:rsidP="00284756">
            <w:pPr>
              <w:pStyle w:val="NoSpacing"/>
              <w:rPr>
                <w:sz w:val="20"/>
                <w:szCs w:val="20"/>
              </w:rPr>
            </w:pPr>
          </w:p>
        </w:tc>
        <w:tc>
          <w:tcPr>
            <w:tcW w:w="4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4756" w:rsidRPr="00506DB6" w:rsidRDefault="00284756" w:rsidP="00284756">
            <w:pPr>
              <w:spacing w:after="0" w:line="240" w:lineRule="auto"/>
              <w:rPr>
                <w:color w:val="FF0000"/>
              </w:rPr>
            </w:pP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284756" w:rsidRPr="00E04250" w:rsidTr="00E04250">
        <w:tc>
          <w:tcPr>
            <w:tcW w:w="4320" w:type="dxa"/>
            <w:tcBorders>
              <w:top w:val="single" w:sz="4" w:space="0" w:color="auto"/>
              <w:left w:val="single" w:sz="4" w:space="0" w:color="auto"/>
              <w:bottom w:val="single" w:sz="4" w:space="0" w:color="auto"/>
              <w:right w:val="single" w:sz="4" w:space="0" w:color="auto"/>
            </w:tcBorders>
          </w:tcPr>
          <w:p w:rsidR="00284756" w:rsidRPr="002F2CDC" w:rsidRDefault="00284756" w:rsidP="00284756">
            <w:pPr>
              <w:rPr>
                <w:color w:val="000000"/>
                <w:sz w:val="24"/>
                <w:szCs w:val="24"/>
              </w:rPr>
            </w:pPr>
            <w:r w:rsidRPr="002F2CDC">
              <w:rPr>
                <w:color w:val="000000"/>
                <w:sz w:val="24"/>
                <w:szCs w:val="24"/>
              </w:rPr>
              <w:t>1. Improve enrollment management providing additional class sections for the extreme demand for</w:t>
            </w:r>
            <w:r w:rsidR="00AC57DB">
              <w:rPr>
                <w:color w:val="000000"/>
                <w:sz w:val="24"/>
                <w:szCs w:val="24"/>
              </w:rPr>
              <w:t xml:space="preserve"> biology courses</w:t>
            </w:r>
            <w:r w:rsidRPr="002F2CDC">
              <w:rPr>
                <w:color w:val="000000"/>
                <w:sz w:val="24"/>
                <w:szCs w:val="24"/>
              </w:rPr>
              <w:t xml:space="preserve"> for</w:t>
            </w:r>
            <w:r w:rsidR="00AC57DB">
              <w:rPr>
                <w:color w:val="000000"/>
                <w:sz w:val="24"/>
                <w:szCs w:val="24"/>
              </w:rPr>
              <w:t xml:space="preserve"> BIOL B32, B33</w:t>
            </w:r>
            <w:r w:rsidRPr="002F2CDC">
              <w:rPr>
                <w:color w:val="000000"/>
                <w:sz w:val="24"/>
                <w:szCs w:val="24"/>
              </w:rPr>
              <w:t xml:space="preserve"> and </w:t>
            </w:r>
            <w:r w:rsidR="00AC57DB">
              <w:rPr>
                <w:color w:val="000000"/>
                <w:sz w:val="24"/>
                <w:szCs w:val="24"/>
              </w:rPr>
              <w:t>B16</w:t>
            </w:r>
            <w:r w:rsidRPr="002F2CDC">
              <w:rPr>
                <w:color w:val="000000"/>
                <w:sz w:val="24"/>
                <w:szCs w:val="24"/>
              </w:rPr>
              <w:t xml:space="preserve"> which are </w:t>
            </w:r>
            <w:r w:rsidRPr="002F2CDC">
              <w:rPr>
                <w:color w:val="000000"/>
                <w:sz w:val="24"/>
                <w:szCs w:val="24"/>
              </w:rPr>
              <w:lastRenderedPageBreak/>
              <w:t xml:space="preserve">bottlenecks for student progression. </w:t>
            </w:r>
          </w:p>
          <w:p w:rsidR="00284756" w:rsidRPr="005A2526" w:rsidRDefault="00284756" w:rsidP="00284756">
            <w:pPr>
              <w:rPr>
                <w:b/>
                <w:color w:val="FF0000"/>
              </w:rPr>
            </w:pPr>
          </w:p>
        </w:tc>
        <w:tc>
          <w:tcPr>
            <w:tcW w:w="5310" w:type="dxa"/>
            <w:tcBorders>
              <w:top w:val="single" w:sz="4" w:space="0" w:color="auto"/>
              <w:left w:val="single" w:sz="4" w:space="0" w:color="auto"/>
              <w:bottom w:val="single" w:sz="4" w:space="0" w:color="auto"/>
              <w:right w:val="single" w:sz="4" w:space="0" w:color="auto"/>
            </w:tcBorders>
          </w:tcPr>
          <w:p w:rsidR="00284756" w:rsidRPr="002F2CDC" w:rsidRDefault="00284756" w:rsidP="00284756">
            <w:pPr>
              <w:pStyle w:val="NoSpacing"/>
              <w:rPr>
                <w:color w:val="000000" w:themeColor="text1"/>
                <w:sz w:val="20"/>
                <w:szCs w:val="20"/>
              </w:rPr>
            </w:pPr>
            <w:r w:rsidRPr="002F2CDC">
              <w:rPr>
                <w:color w:val="000000" w:themeColor="text1"/>
                <w:sz w:val="20"/>
                <w:szCs w:val="20"/>
              </w:rPr>
              <w:lastRenderedPageBreak/>
              <w:fldChar w:fldCharType="begin">
                <w:ffData>
                  <w:name w:val="Check1"/>
                  <w:enabled/>
                  <w:calcOnExit w:val="0"/>
                  <w:checkBox>
                    <w:sizeAuto/>
                    <w:default w:val="0"/>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1: Student Learning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
                  <w:enabled/>
                  <w:calcOnExit w:val="0"/>
                  <w:checkBox>
                    <w:sizeAuto/>
                    <w:default w:val="1"/>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2: Student Progression and Completion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3"/>
                  <w:enabled/>
                  <w:calcOnExit w:val="0"/>
                  <w:checkBox>
                    <w:sizeAuto/>
                    <w:default w:val="0"/>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3: Facilities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4"/>
                  <w:enabled/>
                  <w:calcOnExit w:val="0"/>
                  <w:checkBox>
                    <w:sizeAuto/>
                    <w:default w:val="0"/>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4: Oversight and Accountability          </w:t>
            </w:r>
          </w:p>
          <w:p w:rsidR="00284756" w:rsidRPr="005A2526" w:rsidRDefault="00284756" w:rsidP="00284756">
            <w:pPr>
              <w:pStyle w:val="NoSpacing"/>
              <w:rPr>
                <w:color w:val="FF0000"/>
                <w:sz w:val="20"/>
                <w:szCs w:val="20"/>
              </w:rPr>
            </w:pPr>
            <w:r w:rsidRPr="002F2CDC">
              <w:rPr>
                <w:color w:val="000000" w:themeColor="text1"/>
                <w:sz w:val="20"/>
                <w:szCs w:val="20"/>
              </w:rPr>
              <w:fldChar w:fldCharType="begin">
                <w:ffData>
                  <w:name w:val="Check5"/>
                  <w:enabled/>
                  <w:calcOnExit w:val="0"/>
                  <w:checkBox>
                    <w:sizeAuto/>
                    <w:default w:val="0"/>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5: Leadership and Engagement        </w:t>
            </w:r>
            <w:r w:rsidRPr="002F2CDC">
              <w:rPr>
                <w:color w:val="000000" w:themeColor="text1"/>
              </w:rPr>
              <w:t xml:space="preserve">               </w:t>
            </w:r>
          </w:p>
        </w:tc>
        <w:tc>
          <w:tcPr>
            <w:tcW w:w="4410" w:type="dxa"/>
            <w:tcBorders>
              <w:top w:val="single" w:sz="4" w:space="0" w:color="auto"/>
              <w:left w:val="single" w:sz="4" w:space="0" w:color="auto"/>
              <w:bottom w:val="single" w:sz="4" w:space="0" w:color="auto"/>
              <w:right w:val="single" w:sz="4" w:space="0" w:color="auto"/>
            </w:tcBorders>
          </w:tcPr>
          <w:p w:rsidR="00284756" w:rsidRPr="005A2526" w:rsidRDefault="00284756" w:rsidP="00284756">
            <w:pPr>
              <w:rPr>
                <w:color w:val="FF0000"/>
              </w:rPr>
            </w:pPr>
            <w:r w:rsidRPr="002F2CDC">
              <w:rPr>
                <w:color w:val="000000"/>
                <w:sz w:val="24"/>
                <w:szCs w:val="24"/>
              </w:rPr>
              <w:t>As student demand for biology courses far exceeds the a</w:t>
            </w:r>
            <w:r w:rsidR="00AC57DB">
              <w:rPr>
                <w:color w:val="000000"/>
                <w:sz w:val="24"/>
                <w:szCs w:val="24"/>
              </w:rPr>
              <w:t>vailability of faculty and departmental</w:t>
            </w:r>
            <w:r w:rsidRPr="002F2CDC">
              <w:rPr>
                <w:color w:val="000000"/>
                <w:sz w:val="24"/>
                <w:szCs w:val="24"/>
              </w:rPr>
              <w:t xml:space="preserve"> resources, </w:t>
            </w:r>
            <w:r w:rsidR="00AC57DB">
              <w:rPr>
                <w:color w:val="000000"/>
                <w:sz w:val="24"/>
                <w:szCs w:val="24"/>
              </w:rPr>
              <w:t xml:space="preserve">an </w:t>
            </w:r>
            <w:r w:rsidRPr="002F2CDC">
              <w:rPr>
                <w:color w:val="000000"/>
                <w:sz w:val="24"/>
                <w:szCs w:val="24"/>
              </w:rPr>
              <w:t>increase in the number of faculty, in laboratory mater</w:t>
            </w:r>
            <w:r w:rsidR="00AC57DB">
              <w:rPr>
                <w:color w:val="000000"/>
                <w:sz w:val="24"/>
                <w:szCs w:val="24"/>
              </w:rPr>
              <w:t xml:space="preserve">ials, </w:t>
            </w:r>
            <w:r w:rsidR="00AC57DB">
              <w:rPr>
                <w:color w:val="000000"/>
                <w:sz w:val="24"/>
                <w:szCs w:val="24"/>
              </w:rPr>
              <w:lastRenderedPageBreak/>
              <w:t>and in laboratory staff are</w:t>
            </w:r>
            <w:r w:rsidRPr="002F2CDC">
              <w:rPr>
                <w:color w:val="000000"/>
                <w:sz w:val="24"/>
                <w:szCs w:val="24"/>
              </w:rPr>
              <w:t xml:space="preserve"> paramount to </w:t>
            </w:r>
            <w:r w:rsidR="00AC57DB">
              <w:rPr>
                <w:color w:val="000000"/>
                <w:sz w:val="24"/>
                <w:szCs w:val="24"/>
              </w:rPr>
              <w:t>increasing</w:t>
            </w:r>
            <w:r w:rsidRPr="002F2CDC">
              <w:rPr>
                <w:color w:val="000000"/>
                <w:sz w:val="24"/>
                <w:szCs w:val="24"/>
              </w:rPr>
              <w:t xml:space="preserve"> the number of sections</w:t>
            </w:r>
            <w:r w:rsidR="00AC57DB">
              <w:rPr>
                <w:color w:val="000000"/>
                <w:sz w:val="24"/>
                <w:szCs w:val="24"/>
              </w:rPr>
              <w:t xml:space="preserve"> available to students. R</w:t>
            </w:r>
            <w:r w:rsidRPr="002F2CDC">
              <w:rPr>
                <w:color w:val="000000"/>
                <w:sz w:val="24"/>
                <w:szCs w:val="24"/>
              </w:rPr>
              <w:t>ed</w:t>
            </w:r>
            <w:r>
              <w:rPr>
                <w:color w:val="000000"/>
                <w:sz w:val="24"/>
                <w:szCs w:val="24"/>
              </w:rPr>
              <w:t>uctions in waitlists</w:t>
            </w:r>
            <w:r w:rsidRPr="002F2CDC">
              <w:rPr>
                <w:color w:val="000000"/>
                <w:sz w:val="24"/>
                <w:szCs w:val="24"/>
              </w:rPr>
              <w:t xml:space="preserve"> will require</w:t>
            </w:r>
            <w:r>
              <w:rPr>
                <w:color w:val="000000"/>
                <w:sz w:val="24"/>
                <w:szCs w:val="24"/>
              </w:rPr>
              <w:t xml:space="preserve"> an increase in department budget,</w:t>
            </w:r>
            <w:r w:rsidRPr="002F2CDC">
              <w:rPr>
                <w:color w:val="000000"/>
                <w:sz w:val="24"/>
                <w:szCs w:val="24"/>
              </w:rPr>
              <w:t xml:space="preserve"> additional</w:t>
            </w:r>
            <w:r>
              <w:rPr>
                <w:color w:val="000000"/>
                <w:sz w:val="24"/>
                <w:szCs w:val="24"/>
              </w:rPr>
              <w:t xml:space="preserve"> lab support and</w:t>
            </w:r>
            <w:r w:rsidRPr="002F2CDC">
              <w:rPr>
                <w:color w:val="000000"/>
                <w:sz w:val="24"/>
                <w:szCs w:val="24"/>
              </w:rPr>
              <w:t xml:space="preserve"> </w:t>
            </w:r>
            <w:r w:rsidR="0077604D">
              <w:rPr>
                <w:color w:val="000000"/>
                <w:sz w:val="24"/>
                <w:szCs w:val="24"/>
              </w:rPr>
              <w:t>additional FT</w:t>
            </w:r>
            <w:r w:rsidRPr="002F2CDC">
              <w:rPr>
                <w:color w:val="000000"/>
                <w:sz w:val="24"/>
                <w:szCs w:val="24"/>
              </w:rPr>
              <w:t xml:space="preserve"> faculty by Fall of 2017.</w:t>
            </w:r>
            <w:r w:rsidRPr="005A2526">
              <w:rPr>
                <w:color w:val="FF0000"/>
              </w:rPr>
              <w:t xml:space="preserve"> </w:t>
            </w:r>
          </w:p>
        </w:tc>
      </w:tr>
      <w:tr w:rsidR="00284756" w:rsidRPr="00E04250" w:rsidTr="00E04250">
        <w:tc>
          <w:tcPr>
            <w:tcW w:w="4320" w:type="dxa"/>
            <w:tcBorders>
              <w:top w:val="single" w:sz="4" w:space="0" w:color="auto"/>
              <w:left w:val="single" w:sz="4" w:space="0" w:color="auto"/>
              <w:bottom w:val="single" w:sz="4" w:space="0" w:color="auto"/>
              <w:right w:val="single" w:sz="4" w:space="0" w:color="auto"/>
            </w:tcBorders>
          </w:tcPr>
          <w:p w:rsidR="00284756" w:rsidRPr="003A4625" w:rsidRDefault="00284756" w:rsidP="00284756">
            <w:pPr>
              <w:rPr>
                <w:color w:val="FF0000"/>
                <w:sz w:val="24"/>
                <w:szCs w:val="24"/>
              </w:rPr>
            </w:pPr>
            <w:r w:rsidRPr="002F2CDC">
              <w:rPr>
                <w:color w:val="000000"/>
                <w:sz w:val="24"/>
                <w:szCs w:val="24"/>
              </w:rPr>
              <w:lastRenderedPageBreak/>
              <w:t>2. Increase biology learning opportunities and degree completion options for students at the Delano C</w:t>
            </w:r>
            <w:r>
              <w:rPr>
                <w:color w:val="000000"/>
                <w:sz w:val="24"/>
                <w:szCs w:val="24"/>
              </w:rPr>
              <w:t xml:space="preserve">ampus. </w:t>
            </w:r>
          </w:p>
        </w:tc>
        <w:tc>
          <w:tcPr>
            <w:tcW w:w="5310" w:type="dxa"/>
            <w:tcBorders>
              <w:top w:val="single" w:sz="4" w:space="0" w:color="auto"/>
              <w:left w:val="single" w:sz="4" w:space="0" w:color="auto"/>
              <w:bottom w:val="single" w:sz="4" w:space="0" w:color="auto"/>
              <w:right w:val="single" w:sz="4" w:space="0" w:color="auto"/>
            </w:tcBorders>
          </w:tcPr>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
                  <w:enabled/>
                  <w:calcOnExit w:val="0"/>
                  <w:checkBox>
                    <w:sizeAuto/>
                    <w:default w:val="1"/>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1: Student Learning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
                  <w:enabled/>
                  <w:calcOnExit w:val="0"/>
                  <w:checkBox>
                    <w:sizeAuto/>
                    <w:default w:val="1"/>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2: Student Progression and Completion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3"/>
                  <w:enabled/>
                  <w:calcOnExit w:val="0"/>
                  <w:checkBox>
                    <w:sizeAuto/>
                    <w:default w:val="0"/>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3: Facilities                             </w:t>
            </w:r>
          </w:p>
          <w:p w:rsidR="00284756" w:rsidRPr="002F2CDC" w:rsidRDefault="00284756" w:rsidP="00284756">
            <w:pPr>
              <w:pStyle w:val="NoSpacing"/>
              <w:rPr>
                <w:color w:val="000000" w:themeColor="text1"/>
                <w:sz w:val="20"/>
                <w:szCs w:val="20"/>
              </w:rPr>
            </w:pPr>
            <w:r w:rsidRPr="002F2CDC">
              <w:rPr>
                <w:color w:val="000000" w:themeColor="text1"/>
                <w:sz w:val="20"/>
                <w:szCs w:val="20"/>
              </w:rPr>
              <w:fldChar w:fldCharType="begin">
                <w:ffData>
                  <w:name w:val="Check4"/>
                  <w:enabled/>
                  <w:calcOnExit w:val="0"/>
                  <w:checkBox>
                    <w:sizeAuto/>
                    <w:default w:val="0"/>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4: Oversight and Accountability          </w:t>
            </w:r>
          </w:p>
          <w:p w:rsidR="00284756" w:rsidRPr="005A2526" w:rsidRDefault="00284756" w:rsidP="00284756">
            <w:pPr>
              <w:pStyle w:val="NoSpacing"/>
              <w:rPr>
                <w:color w:val="FF0000"/>
                <w:sz w:val="20"/>
                <w:szCs w:val="20"/>
              </w:rPr>
            </w:pPr>
            <w:r w:rsidRPr="002F2CDC">
              <w:rPr>
                <w:color w:val="000000" w:themeColor="text1"/>
                <w:sz w:val="20"/>
                <w:szCs w:val="20"/>
              </w:rPr>
              <w:fldChar w:fldCharType="begin">
                <w:ffData>
                  <w:name w:val="Check5"/>
                  <w:enabled/>
                  <w:calcOnExit w:val="0"/>
                  <w:checkBox>
                    <w:sizeAuto/>
                    <w:default w:val="0"/>
                  </w:checkBox>
                </w:ffData>
              </w:fldChar>
            </w:r>
            <w:r w:rsidRPr="002F2CDC">
              <w:rPr>
                <w:color w:val="000000" w:themeColor="text1"/>
                <w:sz w:val="20"/>
                <w:szCs w:val="20"/>
              </w:rPr>
              <w:instrText xml:space="preserve"> FORMCHECKBOX </w:instrText>
            </w:r>
            <w:r w:rsidR="004D3C65">
              <w:rPr>
                <w:color w:val="000000" w:themeColor="text1"/>
                <w:sz w:val="20"/>
                <w:szCs w:val="20"/>
              </w:rPr>
            </w:r>
            <w:r w:rsidR="004D3C65">
              <w:rPr>
                <w:color w:val="000000" w:themeColor="text1"/>
                <w:sz w:val="20"/>
                <w:szCs w:val="20"/>
              </w:rPr>
              <w:fldChar w:fldCharType="separate"/>
            </w:r>
            <w:r w:rsidRPr="002F2CDC">
              <w:rPr>
                <w:color w:val="000000" w:themeColor="text1"/>
                <w:sz w:val="20"/>
                <w:szCs w:val="20"/>
              </w:rPr>
              <w:fldChar w:fldCharType="end"/>
            </w:r>
            <w:r w:rsidRPr="002F2CDC">
              <w:rPr>
                <w:color w:val="000000" w:themeColor="text1"/>
                <w:sz w:val="20"/>
                <w:szCs w:val="20"/>
              </w:rPr>
              <w:t xml:space="preserve"> 5: Leadership and Engagement</w:t>
            </w:r>
            <w:r w:rsidRPr="005A2526">
              <w:rPr>
                <w:color w:val="FF0000"/>
                <w:sz w:val="20"/>
                <w:szCs w:val="20"/>
              </w:rPr>
              <w:t xml:space="preserve">        </w:t>
            </w:r>
            <w:r w:rsidRPr="005A2526">
              <w:rPr>
                <w:color w:val="FF0000"/>
              </w:rPr>
              <w:t xml:space="preserve">               </w:t>
            </w:r>
          </w:p>
        </w:tc>
        <w:tc>
          <w:tcPr>
            <w:tcW w:w="4410" w:type="dxa"/>
            <w:tcBorders>
              <w:top w:val="single" w:sz="4" w:space="0" w:color="auto"/>
              <w:left w:val="single" w:sz="4" w:space="0" w:color="auto"/>
              <w:bottom w:val="single" w:sz="4" w:space="0" w:color="auto"/>
              <w:right w:val="single" w:sz="4" w:space="0" w:color="auto"/>
            </w:tcBorders>
          </w:tcPr>
          <w:p w:rsidR="00284756" w:rsidRPr="005A2526" w:rsidRDefault="00284756" w:rsidP="00284756">
            <w:pPr>
              <w:rPr>
                <w:color w:val="FF0000"/>
              </w:rPr>
            </w:pPr>
            <w:r w:rsidRPr="002F2CDC">
              <w:rPr>
                <w:color w:val="000000"/>
                <w:sz w:val="24"/>
                <w:szCs w:val="24"/>
              </w:rPr>
              <w:t>Increase the number of sections of biology courses at the Delano campus by the start o</w:t>
            </w:r>
            <w:r>
              <w:rPr>
                <w:color w:val="000000"/>
                <w:sz w:val="24"/>
                <w:szCs w:val="24"/>
              </w:rPr>
              <w:t>f registration for the Fall 2017</w:t>
            </w:r>
            <w:r w:rsidRPr="002F2CDC">
              <w:rPr>
                <w:color w:val="000000"/>
                <w:sz w:val="24"/>
                <w:szCs w:val="24"/>
              </w:rPr>
              <w:t xml:space="preserve"> semester. This will require expanding laborator</w:t>
            </w:r>
            <w:r>
              <w:rPr>
                <w:color w:val="000000"/>
                <w:sz w:val="24"/>
                <w:szCs w:val="24"/>
              </w:rPr>
              <w:t>y support and hiring additional</w:t>
            </w:r>
            <w:r w:rsidRPr="002F2CDC">
              <w:rPr>
                <w:color w:val="000000"/>
                <w:sz w:val="24"/>
                <w:szCs w:val="24"/>
              </w:rPr>
              <w:t xml:space="preserve"> faculty</w:t>
            </w:r>
            <w:r>
              <w:rPr>
                <w:color w:val="000000"/>
                <w:sz w:val="24"/>
                <w:szCs w:val="24"/>
              </w:rPr>
              <w:t xml:space="preserve"> to serve BC Main Campus and DST</w:t>
            </w:r>
            <w:r w:rsidRPr="002F2CDC">
              <w:rPr>
                <w:color w:val="000000"/>
                <w:sz w:val="24"/>
                <w:szCs w:val="24"/>
              </w:rPr>
              <w:t>. This will also allow for the potential increase in other lab-based science courses at the Delano Campus.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310276" w:rsidRDefault="00310276" w:rsidP="00310276">
      <w:pPr>
        <w:pStyle w:val="ListParagraph"/>
        <w:numPr>
          <w:ilvl w:val="0"/>
          <w:numId w:val="26"/>
        </w:numPr>
        <w:spacing w:after="0" w:line="240" w:lineRule="auto"/>
        <w:rPr>
          <w:rFonts w:cs="Calibri"/>
        </w:rPr>
      </w:pPr>
      <w:r>
        <w:rPr>
          <w:rFonts w:cs="Calibri"/>
        </w:rPr>
        <w:t>69% of Biology students are female (54% female college wide)</w:t>
      </w:r>
    </w:p>
    <w:p w:rsidR="00310276" w:rsidRDefault="00310276" w:rsidP="00310276">
      <w:pPr>
        <w:pStyle w:val="ListParagraph"/>
        <w:numPr>
          <w:ilvl w:val="0"/>
          <w:numId w:val="27"/>
        </w:numPr>
        <w:spacing w:after="0" w:line="240" w:lineRule="auto"/>
        <w:rPr>
          <w:rFonts w:cs="Calibri"/>
        </w:rPr>
      </w:pPr>
      <w:r>
        <w:rPr>
          <w:rFonts w:cs="Calibri"/>
        </w:rPr>
        <w:t>66% of Biology students are between the ages of 20-29 (51% are ages 20-29 college wide)</w:t>
      </w:r>
    </w:p>
    <w:p w:rsidR="00310276" w:rsidRPr="00E04250" w:rsidRDefault="00310276" w:rsidP="00310276">
      <w:pPr>
        <w:pStyle w:val="ListParagraph"/>
        <w:numPr>
          <w:ilvl w:val="0"/>
          <w:numId w:val="27"/>
        </w:numPr>
        <w:spacing w:after="0" w:line="240" w:lineRule="auto"/>
        <w:rPr>
          <w:rFonts w:cstheme="minorHAnsi"/>
        </w:rPr>
      </w:pPr>
      <w:r>
        <w:rPr>
          <w:rFonts w:cs="Calibri"/>
        </w:rPr>
        <w:t>68% of Biology students are Hispanic/Latino (66% students are Hispanic/Latino college wide)</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310276" w:rsidRDefault="00697D3E" w:rsidP="00310276">
      <w:pPr>
        <w:pStyle w:val="ListParagraph"/>
        <w:numPr>
          <w:ilvl w:val="0"/>
          <w:numId w:val="29"/>
        </w:numPr>
        <w:spacing w:after="0" w:line="240" w:lineRule="auto"/>
        <w:rPr>
          <w:rFonts w:cs="Calibri"/>
        </w:rPr>
      </w:pPr>
      <w:r>
        <w:rPr>
          <w:rFonts w:cs="Calibri"/>
        </w:rPr>
        <w:t>The number of Biology; Human</w:t>
      </w:r>
      <w:r w:rsidR="00310276">
        <w:rPr>
          <w:rFonts w:cs="Calibri"/>
        </w:rPr>
        <w:t xml:space="preserve"> Biology Majors has incre</w:t>
      </w:r>
      <w:r>
        <w:rPr>
          <w:rFonts w:cs="Calibri"/>
        </w:rPr>
        <w:t>ased by 52% since Fall 2011 (175 to 365; 5 yr. average = 266</w:t>
      </w:r>
      <w:r w:rsidR="00310276">
        <w:rPr>
          <w:rFonts w:cs="Calibri"/>
        </w:rPr>
        <w:t>)</w:t>
      </w:r>
    </w:p>
    <w:p w:rsidR="00310276" w:rsidRDefault="00310276" w:rsidP="00310276">
      <w:pPr>
        <w:pStyle w:val="ListParagraph"/>
        <w:numPr>
          <w:ilvl w:val="0"/>
          <w:numId w:val="30"/>
        </w:numPr>
        <w:spacing w:after="0" w:line="240" w:lineRule="auto"/>
        <w:rPr>
          <w:rFonts w:cs="Calibri"/>
        </w:rPr>
      </w:pPr>
      <w:r>
        <w:rPr>
          <w:rFonts w:cs="Calibri"/>
        </w:rPr>
        <w:t>95% Biology students have completed a Student Ed Plan (75% college wide)</w:t>
      </w:r>
    </w:p>
    <w:p w:rsidR="00310276" w:rsidRDefault="00310276" w:rsidP="00310276">
      <w:pPr>
        <w:pStyle w:val="ListParagraph"/>
        <w:numPr>
          <w:ilvl w:val="0"/>
          <w:numId w:val="30"/>
        </w:numPr>
        <w:spacing w:after="0" w:line="240" w:lineRule="auto"/>
        <w:rPr>
          <w:rFonts w:cs="Calibri"/>
        </w:rPr>
      </w:pPr>
      <w:r>
        <w:rPr>
          <w:rFonts w:cs="Calibri"/>
        </w:rPr>
        <w:t>95% Biology students are fully matriculated (73% college wide)</w:t>
      </w:r>
    </w:p>
    <w:p w:rsidR="00310276" w:rsidRDefault="00310276" w:rsidP="00310276">
      <w:pPr>
        <w:pStyle w:val="ListParagraph"/>
        <w:numPr>
          <w:ilvl w:val="0"/>
          <w:numId w:val="30"/>
        </w:numPr>
        <w:spacing w:after="0" w:line="240" w:lineRule="auto"/>
        <w:rPr>
          <w:rFonts w:cs="Calibri"/>
        </w:rPr>
      </w:pPr>
      <w:r>
        <w:rPr>
          <w:rFonts w:cs="Calibri"/>
        </w:rPr>
        <w:t xml:space="preserve">Class sections offered, student enrollment have increased since 2011 </w:t>
      </w:r>
    </w:p>
    <w:p w:rsidR="00310276" w:rsidRDefault="00697D3E" w:rsidP="00310276">
      <w:pPr>
        <w:pStyle w:val="ListParagraph"/>
        <w:numPr>
          <w:ilvl w:val="0"/>
          <w:numId w:val="30"/>
        </w:numPr>
        <w:spacing w:after="0" w:line="240" w:lineRule="auto"/>
        <w:rPr>
          <w:rFonts w:cs="Calibri"/>
        </w:rPr>
      </w:pPr>
      <w:r>
        <w:rPr>
          <w:rFonts w:cs="Calibri"/>
        </w:rPr>
        <w:t>Maximum number of students per section is 24. Our average number of students in Human Biology classes is 24.</w:t>
      </w:r>
    </w:p>
    <w:p w:rsidR="00310276" w:rsidRPr="00E04250" w:rsidRDefault="00310276" w:rsidP="00310276">
      <w:pPr>
        <w:pStyle w:val="ListParagraph"/>
        <w:numPr>
          <w:ilvl w:val="0"/>
          <w:numId w:val="30"/>
        </w:numPr>
        <w:spacing w:after="0" w:line="240" w:lineRule="auto"/>
        <w:rPr>
          <w:rFonts w:cstheme="minorHAnsi"/>
        </w:rPr>
      </w:pPr>
      <w:r>
        <w:rPr>
          <w:rFonts w:cs="Calibri"/>
        </w:rPr>
        <w:t>Average number of waitlisted students per year = 794 students (</w:t>
      </w:r>
      <w:r w:rsidRPr="00224966">
        <w:rPr>
          <w:rFonts w:cs="Calibri"/>
          <w:u w:val="single"/>
        </w:rPr>
        <w:t>Equivalent to 33 additional classes</w:t>
      </w:r>
      <w:r>
        <w:rPr>
          <w:rFonts w:cs="Calibri"/>
        </w:rPr>
        <w:t>).  This number would even be higher if we didn’t limit the number of students on the waitlist (Limit 12 students per waitlist).</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310276" w:rsidRDefault="00310276" w:rsidP="00310276">
      <w:pPr>
        <w:pStyle w:val="ListParagraph"/>
        <w:numPr>
          <w:ilvl w:val="0"/>
          <w:numId w:val="32"/>
        </w:numPr>
        <w:spacing w:after="0" w:line="240" w:lineRule="auto"/>
        <w:rPr>
          <w:rFonts w:cs="Calibri"/>
        </w:rPr>
      </w:pPr>
      <w:r>
        <w:rPr>
          <w:rFonts w:cs="Calibri"/>
        </w:rPr>
        <w:t xml:space="preserve">The Biology Department </w:t>
      </w:r>
      <w:r w:rsidRPr="00310276">
        <w:rPr>
          <w:rFonts w:cs="Calibri"/>
          <w:u w:val="single"/>
        </w:rPr>
        <w:t>does not</w:t>
      </w:r>
      <w:r>
        <w:rPr>
          <w:rFonts w:cs="Calibri"/>
        </w:rPr>
        <w:t xml:space="preserve"> teach any online/distance courses.</w:t>
      </w:r>
    </w:p>
    <w:p w:rsidR="00310276" w:rsidRPr="00310276" w:rsidRDefault="00310276" w:rsidP="00310276">
      <w:pPr>
        <w:pStyle w:val="ListParagraph"/>
        <w:numPr>
          <w:ilvl w:val="0"/>
          <w:numId w:val="32"/>
        </w:numPr>
        <w:spacing w:after="0" w:line="240" w:lineRule="auto"/>
        <w:rPr>
          <w:rFonts w:cstheme="minorHAnsi"/>
        </w:rPr>
      </w:pPr>
      <w:r>
        <w:rPr>
          <w:rFonts w:cs="Calibri"/>
        </w:rPr>
        <w:t>Success and retention rates are equivalent to college wide rates</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p>
    <w:p w:rsidR="005F64F5" w:rsidRPr="005F64F5" w:rsidRDefault="005F64F5" w:rsidP="005F64F5">
      <w:pPr>
        <w:pStyle w:val="ListParagraph"/>
        <w:numPr>
          <w:ilvl w:val="0"/>
          <w:numId w:val="32"/>
        </w:numPr>
        <w:spacing w:after="0" w:line="240" w:lineRule="auto"/>
        <w:rPr>
          <w:rFonts w:cs="Calibri"/>
        </w:rPr>
      </w:pPr>
      <w:r w:rsidRPr="005F64F5">
        <w:rPr>
          <w:rFonts w:cs="Calibri"/>
        </w:rPr>
        <w:t>California Job Projections 2010-2020 (</w:t>
      </w:r>
      <w:hyperlink r:id="rId12" w:history="1">
        <w:r w:rsidRPr="005F64F5">
          <w:rPr>
            <w:rFonts w:cs="Calibri"/>
          </w:rPr>
          <w:t>http://edd.ca.gov</w:t>
        </w:r>
      </w:hyperlink>
      <w:r w:rsidRPr="005F64F5">
        <w:rPr>
          <w:rFonts w:cs="Calibri"/>
        </w:rPr>
        <w:t xml:space="preserve">) </w:t>
      </w:r>
    </w:p>
    <w:p w:rsidR="005F64F5" w:rsidRPr="005F64F5" w:rsidRDefault="005F64F5" w:rsidP="005F64F5">
      <w:pPr>
        <w:pStyle w:val="ListParagraph"/>
        <w:numPr>
          <w:ilvl w:val="2"/>
          <w:numId w:val="32"/>
        </w:numPr>
        <w:spacing w:after="0" w:line="240" w:lineRule="auto"/>
        <w:rPr>
          <w:rFonts w:cs="Calibri"/>
        </w:rPr>
      </w:pPr>
      <w:r w:rsidRPr="005F64F5">
        <w:rPr>
          <w:rFonts w:cs="Calibri"/>
        </w:rPr>
        <w:lastRenderedPageBreak/>
        <w:t>Most job openings with minimum AS Biology degree required</w:t>
      </w:r>
    </w:p>
    <w:p w:rsidR="005F64F5" w:rsidRPr="005F64F5" w:rsidRDefault="005F64F5" w:rsidP="005F64F5">
      <w:pPr>
        <w:pStyle w:val="ListParagraph"/>
        <w:numPr>
          <w:ilvl w:val="2"/>
          <w:numId w:val="32"/>
        </w:numPr>
        <w:spacing w:after="0" w:line="240" w:lineRule="auto"/>
        <w:rPr>
          <w:rFonts w:cs="Calibri"/>
        </w:rPr>
      </w:pPr>
      <w:r w:rsidRPr="005F64F5">
        <w:rPr>
          <w:rFonts w:cs="Calibri"/>
        </w:rPr>
        <w:t>#1 Registered Nurse ($88,000) (requires at least 13 units of college-level biology courses)</w:t>
      </w:r>
    </w:p>
    <w:p w:rsidR="005F64F5" w:rsidRPr="005F64F5" w:rsidRDefault="005F64F5" w:rsidP="005F64F5">
      <w:pPr>
        <w:pStyle w:val="ListParagraph"/>
        <w:numPr>
          <w:ilvl w:val="2"/>
          <w:numId w:val="32"/>
        </w:numPr>
        <w:spacing w:after="0" w:line="240" w:lineRule="auto"/>
        <w:rPr>
          <w:rFonts w:cs="Calibri"/>
        </w:rPr>
      </w:pPr>
      <w:r w:rsidRPr="005F64F5">
        <w:rPr>
          <w:rFonts w:cs="Calibri"/>
        </w:rPr>
        <w:t>#3 Elementary School Teacher ($67,500)</w:t>
      </w:r>
    </w:p>
    <w:p w:rsidR="005F64F5" w:rsidRPr="005F64F5" w:rsidRDefault="005F64F5" w:rsidP="005F64F5">
      <w:pPr>
        <w:pStyle w:val="ListParagraph"/>
        <w:numPr>
          <w:ilvl w:val="2"/>
          <w:numId w:val="32"/>
        </w:numPr>
        <w:spacing w:after="0" w:line="240" w:lineRule="auto"/>
        <w:rPr>
          <w:rFonts w:cs="Calibri"/>
        </w:rPr>
      </w:pPr>
      <w:r w:rsidRPr="005F64F5">
        <w:rPr>
          <w:rFonts w:cs="Calibri"/>
        </w:rPr>
        <w:t>#7 High School Teacher ($65,400)</w:t>
      </w:r>
    </w:p>
    <w:p w:rsidR="005F64F5" w:rsidRPr="005F64F5" w:rsidRDefault="005F64F5" w:rsidP="005F64F5">
      <w:pPr>
        <w:pStyle w:val="ListParagraph"/>
        <w:numPr>
          <w:ilvl w:val="0"/>
          <w:numId w:val="32"/>
        </w:numPr>
        <w:spacing w:after="0" w:line="240" w:lineRule="auto"/>
        <w:rPr>
          <w:rFonts w:cs="Calibri"/>
        </w:rPr>
      </w:pPr>
      <w:r w:rsidRPr="005F64F5">
        <w:rPr>
          <w:rFonts w:cs="Calibri"/>
        </w:rPr>
        <w:t>Fastest growing job projections with minimum AS Biology degree required</w:t>
      </w:r>
    </w:p>
    <w:p w:rsidR="005F64F5" w:rsidRPr="005F64F5" w:rsidRDefault="005F64F5" w:rsidP="005F64F5">
      <w:pPr>
        <w:pStyle w:val="ListParagraph"/>
        <w:numPr>
          <w:ilvl w:val="0"/>
          <w:numId w:val="32"/>
        </w:numPr>
        <w:spacing w:after="0" w:line="240" w:lineRule="auto"/>
        <w:rPr>
          <w:rFonts w:cs="Calibri"/>
        </w:rPr>
      </w:pPr>
      <w:r w:rsidRPr="005F64F5">
        <w:rPr>
          <w:rFonts w:cs="Calibri"/>
        </w:rPr>
        <w:t>Seven of top sixteen jobs require a minimum AA Biology Degree</w:t>
      </w:r>
    </w:p>
    <w:p w:rsidR="005F64F5" w:rsidRPr="005F64F5" w:rsidRDefault="005F64F5" w:rsidP="005F64F5">
      <w:pPr>
        <w:pStyle w:val="ListParagraph"/>
        <w:numPr>
          <w:ilvl w:val="2"/>
          <w:numId w:val="32"/>
        </w:numPr>
        <w:spacing w:after="0" w:line="240" w:lineRule="auto"/>
        <w:rPr>
          <w:rFonts w:cs="Calibri"/>
        </w:rPr>
      </w:pPr>
      <w:r w:rsidRPr="005F64F5">
        <w:rPr>
          <w:rFonts w:cs="Calibri"/>
        </w:rPr>
        <w:t>#2 Medical Scientist ($83,400)</w:t>
      </w:r>
    </w:p>
    <w:p w:rsidR="005F64F5" w:rsidRPr="005F64F5" w:rsidRDefault="005F64F5" w:rsidP="005F64F5">
      <w:pPr>
        <w:pStyle w:val="ListParagraph"/>
        <w:numPr>
          <w:ilvl w:val="2"/>
          <w:numId w:val="32"/>
        </w:numPr>
        <w:spacing w:after="0" w:line="240" w:lineRule="auto"/>
        <w:rPr>
          <w:rFonts w:cs="Calibri"/>
        </w:rPr>
      </w:pPr>
      <w:r w:rsidRPr="005F64F5">
        <w:rPr>
          <w:rFonts w:cs="Calibri"/>
        </w:rPr>
        <w:t>#4 Biochemist/Biophysicist ($81,500)</w:t>
      </w:r>
    </w:p>
    <w:p w:rsidR="005F64F5" w:rsidRPr="005F64F5" w:rsidRDefault="005F64F5" w:rsidP="005F64F5">
      <w:pPr>
        <w:pStyle w:val="ListParagraph"/>
        <w:numPr>
          <w:ilvl w:val="2"/>
          <w:numId w:val="32"/>
        </w:numPr>
        <w:spacing w:after="0" w:line="240" w:lineRule="auto"/>
        <w:rPr>
          <w:rFonts w:cs="Calibri"/>
        </w:rPr>
      </w:pPr>
      <w:r w:rsidRPr="005F64F5">
        <w:rPr>
          <w:rFonts w:cs="Calibri"/>
        </w:rPr>
        <w:t>#8 Veterinarian Tech ($34,900)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#10 Health Educator ($49,900)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#14 Pharmacist ($130,000)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#15 Respiratory Therapist ($70,300)</w:t>
      </w:r>
    </w:p>
    <w:p w:rsidR="005F64F5" w:rsidRPr="005F64F5" w:rsidRDefault="005F64F5" w:rsidP="005F64F5">
      <w:pPr>
        <w:pStyle w:val="ListParagraph"/>
        <w:numPr>
          <w:ilvl w:val="2"/>
          <w:numId w:val="32"/>
        </w:numPr>
        <w:spacing w:after="0" w:line="240" w:lineRule="auto"/>
        <w:rPr>
          <w:rFonts w:cs="Calibri"/>
        </w:rPr>
      </w:pPr>
      <w:r w:rsidRPr="005F64F5">
        <w:rPr>
          <w:rFonts w:cs="Calibri"/>
        </w:rPr>
        <w:t>#16 Scientific Sales ($82,100)</w:t>
      </w:r>
    </w:p>
    <w:p w:rsidR="005F64F5" w:rsidRPr="005F64F5" w:rsidRDefault="005F64F5" w:rsidP="005F64F5">
      <w:pPr>
        <w:pStyle w:val="ListParagraph"/>
        <w:numPr>
          <w:ilvl w:val="0"/>
          <w:numId w:val="32"/>
        </w:numPr>
        <w:spacing w:after="0" w:line="240" w:lineRule="auto"/>
        <w:rPr>
          <w:rFonts w:cs="Calibri"/>
        </w:rPr>
      </w:pPr>
      <w:r w:rsidRPr="005F64F5">
        <w:rPr>
          <w:rFonts w:cs="Calibri"/>
        </w:rPr>
        <w:t xml:space="preserve">Classes, classes, classes. Student frustration about not being able to get into classes is almost toxic. The </w:t>
      </w:r>
      <w:r>
        <w:rPr>
          <w:rFonts w:cs="Calibri"/>
        </w:rPr>
        <w:t xml:space="preserve">STEM </w:t>
      </w:r>
      <w:r w:rsidRPr="005F64F5">
        <w:rPr>
          <w:rFonts w:cs="Calibri"/>
        </w:rPr>
        <w:t xml:space="preserve">students’ biggest academic </w:t>
      </w:r>
      <w:r>
        <w:rPr>
          <w:rFonts w:cs="Calibri"/>
        </w:rPr>
        <w:t>barrier is availability of</w:t>
      </w:r>
      <w:r w:rsidRPr="005F64F5">
        <w:rPr>
          <w:rFonts w:cs="Calibri"/>
        </w:rPr>
        <w:t xml:space="preserve"> classes.</w:t>
      </w:r>
    </w:p>
    <w:p w:rsidR="005F64F5" w:rsidRPr="005F64F5" w:rsidRDefault="005F64F5" w:rsidP="005F64F5">
      <w:pPr>
        <w:pStyle w:val="ListParagraph"/>
        <w:numPr>
          <w:ilvl w:val="0"/>
          <w:numId w:val="32"/>
        </w:numPr>
        <w:spacing w:after="0" w:line="240" w:lineRule="auto"/>
        <w:rPr>
          <w:rFonts w:cs="Calibri"/>
        </w:rPr>
      </w:pPr>
      <w:r w:rsidRPr="005F64F5">
        <w:rPr>
          <w:rFonts w:cs="Calibri"/>
        </w:rPr>
        <w:t xml:space="preserve">“According to research, careers in science, technology, engineering and math (STEM) are growing 2-3 times faster than any other career field.  Bakersfield College’s effort to increase student participation and success in STEM careers is apparent in many of our efforts on campus </w:t>
      </w:r>
      <w:r w:rsidR="002903DB">
        <w:rPr>
          <w:rFonts w:cs="Calibri"/>
        </w:rPr>
        <w:t xml:space="preserve">and in the community </w:t>
      </w:r>
      <w:r w:rsidR="002903DB">
        <w:rPr>
          <w:rFonts w:cs="Calibri"/>
        </w:rPr>
        <w:br/>
        <w:t>(</w:t>
      </w:r>
      <w:proofErr w:type="spellStart"/>
      <w:r w:rsidRPr="005F64F5">
        <w:rPr>
          <w:rFonts w:cs="Calibri"/>
        </w:rPr>
        <w:t>HerWorld</w:t>
      </w:r>
      <w:proofErr w:type="spellEnd"/>
      <w:r w:rsidRPr="005F64F5">
        <w:rPr>
          <w:rFonts w:cs="Calibri"/>
        </w:rPr>
        <w:t xml:space="preserve">).” – President Sonya Christian, Bakersfield College President’s Blog; </w:t>
      </w:r>
      <w:hyperlink r:id="rId13" w:history="1">
        <w:r w:rsidRPr="005F64F5">
          <w:rPr>
            <w:rFonts w:cs="Calibri"/>
          </w:rPr>
          <w:t>http://bcpresident.wordpress.com/</w:t>
        </w:r>
      </w:hyperlink>
    </w:p>
    <w:p w:rsidR="005F64F5" w:rsidRPr="00F42E95" w:rsidRDefault="005F64F5" w:rsidP="005F64F5">
      <w:pPr>
        <w:pStyle w:val="ListParagraph"/>
        <w:spacing w:after="0" w:line="240" w:lineRule="auto"/>
        <w:ind w:left="360"/>
        <w:rPr>
          <w:rFonts w:cstheme="minorHAnsi"/>
        </w:rPr>
      </w:pP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4458CF" w:rsidRPr="00697D3E" w:rsidRDefault="00697D3E" w:rsidP="00697D3E">
      <w:pPr>
        <w:pStyle w:val="ListParagraph"/>
        <w:numPr>
          <w:ilvl w:val="0"/>
          <w:numId w:val="32"/>
        </w:numPr>
        <w:spacing w:after="0" w:line="240" w:lineRule="auto"/>
        <w:rPr>
          <w:rFonts w:cs="Calibri"/>
        </w:rPr>
      </w:pPr>
      <w:r>
        <w:rPr>
          <w:rFonts w:cs="Calibri"/>
        </w:rPr>
        <w:t xml:space="preserve">We were very fortunate to purchase two torso models through a CTE grant. The additional models will provide faculty to </w:t>
      </w:r>
      <w:r w:rsidR="00EC7C98">
        <w:rPr>
          <w:rFonts w:cs="Calibri"/>
        </w:rPr>
        <w:t xml:space="preserve">better </w:t>
      </w:r>
      <w:r>
        <w:rPr>
          <w:rFonts w:cs="Calibri"/>
        </w:rPr>
        <w:t>assess</w:t>
      </w:r>
      <w:r w:rsidR="00EC7C98">
        <w:rPr>
          <w:rFonts w:cs="Calibri"/>
        </w:rPr>
        <w:t xml:space="preserve"> Human Biology SLOs, PLOs and ILOs.</w:t>
      </w:r>
    </w:p>
    <w:p w:rsidR="004458CF" w:rsidRPr="004458CF" w:rsidRDefault="004458CF" w:rsidP="004458CF">
      <w:pPr>
        <w:pStyle w:val="ListParagraph"/>
        <w:spacing w:after="0" w:line="240" w:lineRule="auto"/>
        <w:rPr>
          <w:rFonts w:cs="Calibr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4458CF" w:rsidRDefault="004458CF" w:rsidP="004458CF">
      <w:pPr>
        <w:pStyle w:val="ListParagraph"/>
        <w:numPr>
          <w:ilvl w:val="0"/>
          <w:numId w:val="32"/>
        </w:numPr>
        <w:spacing w:after="0" w:line="240" w:lineRule="auto"/>
        <w:rPr>
          <w:rFonts w:cs="Calibri"/>
        </w:rPr>
      </w:pPr>
      <w:r>
        <w:rPr>
          <w:rFonts w:cs="Calibri"/>
        </w:rPr>
        <w:t>DST lab technician has not been replaced for laboratory support in Delano.</w:t>
      </w:r>
    </w:p>
    <w:p w:rsidR="004458CF" w:rsidRPr="004458CF" w:rsidRDefault="004458CF" w:rsidP="004458CF">
      <w:pPr>
        <w:pStyle w:val="ListParagraph"/>
        <w:spacing w:after="0" w:line="240" w:lineRule="auto"/>
        <w:rPr>
          <w:rFonts w:cs="Calibr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310276" w:rsidRDefault="00310276" w:rsidP="00310276">
      <w:pPr>
        <w:pStyle w:val="ListParagraph"/>
        <w:numPr>
          <w:ilvl w:val="0"/>
          <w:numId w:val="34"/>
        </w:numPr>
        <w:spacing w:after="0" w:line="240" w:lineRule="auto"/>
        <w:rPr>
          <w:rFonts w:cstheme="minorHAnsi"/>
        </w:rPr>
      </w:pPr>
      <w:r>
        <w:rPr>
          <w:rFonts w:cstheme="minorHAnsi"/>
        </w:rPr>
        <w:t xml:space="preserve">A FT Biology instructor has accepted an administrative position that required several faculty to absorb her teaching load. We are currently down one faculty member and have to pending </w:t>
      </w:r>
      <w:proofErr w:type="gramStart"/>
      <w:r>
        <w:rPr>
          <w:rFonts w:cstheme="minorHAnsi"/>
        </w:rPr>
        <w:t>Spring</w:t>
      </w:r>
      <w:proofErr w:type="gramEnd"/>
      <w:r>
        <w:rPr>
          <w:rFonts w:cstheme="minorHAnsi"/>
        </w:rPr>
        <w:t xml:space="preserve"> 2017 retirements.</w:t>
      </w:r>
    </w:p>
    <w:p w:rsidR="00310276" w:rsidRPr="004458CF" w:rsidRDefault="00310276" w:rsidP="004458CF">
      <w:pPr>
        <w:pStyle w:val="ListParagraph"/>
        <w:numPr>
          <w:ilvl w:val="0"/>
          <w:numId w:val="34"/>
        </w:numPr>
        <w:spacing w:after="0" w:line="240" w:lineRule="auto"/>
        <w:rPr>
          <w:rFonts w:cstheme="minorHAnsi"/>
        </w:rPr>
      </w:pPr>
      <w:r>
        <w:rPr>
          <w:rFonts w:cstheme="minorHAnsi"/>
        </w:rPr>
        <w:t>The loss of Raquel Lopez as the DST Office Coordinator has greatly impacted the Biology Department’s ability to schedule courses in Delano</w:t>
      </w:r>
    </w:p>
    <w:p w:rsidR="00310276" w:rsidRPr="005F64F5" w:rsidRDefault="00310276" w:rsidP="005F64F5">
      <w:pPr>
        <w:spacing w:after="0" w:line="240" w:lineRule="auto"/>
        <w:rPr>
          <w:rFonts w:cstheme="minorHAns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lastRenderedPageBreak/>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4"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55943" w:rsidRDefault="00C55943" w:rsidP="00C55943">
      <w:pPr>
        <w:pStyle w:val="ListParagraph"/>
        <w:numPr>
          <w:ilvl w:val="0"/>
          <w:numId w:val="37"/>
        </w:numPr>
        <w:spacing w:after="0" w:line="240" w:lineRule="auto"/>
        <w:rPr>
          <w:rFonts w:cs="Calibri"/>
        </w:rPr>
      </w:pPr>
      <w:r>
        <w:rPr>
          <w:rFonts w:cs="Calibri"/>
        </w:rPr>
        <w:t xml:space="preserve">There is an extreme demand for </w:t>
      </w:r>
      <w:r w:rsidR="00EC7C98">
        <w:rPr>
          <w:rFonts w:cs="Calibri"/>
        </w:rPr>
        <w:t xml:space="preserve">Human </w:t>
      </w:r>
      <w:r>
        <w:rPr>
          <w:rFonts w:cs="Calibri"/>
        </w:rPr>
        <w:t>Biology courses</w:t>
      </w:r>
      <w:r w:rsidR="00EC7C98">
        <w:rPr>
          <w:rFonts w:cs="Calibri"/>
        </w:rPr>
        <w:t xml:space="preserve"> that are part of the Allied Health pathway</w:t>
      </w:r>
      <w:r>
        <w:rPr>
          <w:rFonts w:cs="Calibri"/>
        </w:rPr>
        <w:t xml:space="preserve"> at </w:t>
      </w:r>
      <w:r w:rsidRPr="008E2451">
        <w:rPr>
          <w:rFonts w:cs="Calibri"/>
        </w:rPr>
        <w:t>Bakersfield College</w:t>
      </w:r>
      <w:r>
        <w:rPr>
          <w:rFonts w:cs="Calibri"/>
        </w:rPr>
        <w:t xml:space="preserve">.  All Allied Health courses fill (including waitlists) prior to open registration.  Additionally, the Chemistry Department is now offering more courses that are pre-requisite courses for several Biology courses. All Biology courses fill very early during open registration.  The BC Biology Department is in a position to meet the President’s goal </w:t>
      </w:r>
      <w:r w:rsidR="00EC7C98">
        <w:rPr>
          <w:rFonts w:cs="Calibri"/>
        </w:rPr>
        <w:t>of continued FTES growth.  We need additional FT faculty, additional lab</w:t>
      </w:r>
      <w:r>
        <w:rPr>
          <w:rFonts w:cs="Calibri"/>
        </w:rPr>
        <w:t xml:space="preserve"> staffing and an increase in our department budget.</w:t>
      </w:r>
    </w:p>
    <w:p w:rsidR="00C55943" w:rsidRDefault="00C55943" w:rsidP="00C55943">
      <w:pPr>
        <w:pStyle w:val="ListParagraph"/>
        <w:numPr>
          <w:ilvl w:val="0"/>
          <w:numId w:val="37"/>
        </w:numPr>
        <w:spacing w:after="0" w:line="240" w:lineRule="auto"/>
        <w:rPr>
          <w:rFonts w:cs="Calibri"/>
        </w:rPr>
      </w:pPr>
      <w:r>
        <w:rPr>
          <w:rFonts w:cs="Calibri"/>
        </w:rPr>
        <w:t>The BC Biology Department is requesting the following positions;</w:t>
      </w:r>
    </w:p>
    <w:p w:rsidR="00C55943" w:rsidRDefault="00C55943" w:rsidP="00C55943">
      <w:pPr>
        <w:pStyle w:val="ListParagraph"/>
        <w:numPr>
          <w:ilvl w:val="1"/>
          <w:numId w:val="37"/>
        </w:numPr>
        <w:spacing w:after="0" w:line="240" w:lineRule="auto"/>
        <w:rPr>
          <w:rFonts w:cs="Calibri"/>
        </w:rPr>
      </w:pPr>
      <w:r>
        <w:rPr>
          <w:rFonts w:cs="Calibri"/>
        </w:rPr>
        <w:t>Increase the currently Lab Tech position from 10 months to a 12 month position</w:t>
      </w:r>
    </w:p>
    <w:p w:rsidR="00C55943" w:rsidRDefault="00C55943" w:rsidP="00C55943">
      <w:pPr>
        <w:pStyle w:val="ListParagraph"/>
        <w:numPr>
          <w:ilvl w:val="1"/>
          <w:numId w:val="37"/>
        </w:numPr>
        <w:spacing w:after="0" w:line="240" w:lineRule="auto"/>
        <w:rPr>
          <w:rFonts w:cs="Calibri"/>
        </w:rPr>
      </w:pPr>
      <w:r>
        <w:rPr>
          <w:rFonts w:cs="Calibri"/>
        </w:rPr>
        <w:t>Replace PT Lab Tech position in Delano to support the Biology and Physical Science Departments</w:t>
      </w:r>
    </w:p>
    <w:p w:rsidR="00C55943" w:rsidRDefault="00C55943" w:rsidP="00C55943">
      <w:pPr>
        <w:pStyle w:val="ListParagraph"/>
        <w:numPr>
          <w:ilvl w:val="1"/>
          <w:numId w:val="37"/>
        </w:numPr>
        <w:spacing w:after="0" w:line="240" w:lineRule="auto"/>
        <w:rPr>
          <w:rFonts w:cs="Calibri"/>
        </w:rPr>
      </w:pPr>
      <w:r>
        <w:rPr>
          <w:rFonts w:cs="Calibri"/>
        </w:rPr>
        <w:t xml:space="preserve">Replace FT Biology Instructor (Retirement of Richard Wise). </w:t>
      </w:r>
    </w:p>
    <w:p w:rsidR="00C55943" w:rsidRPr="00E04250" w:rsidRDefault="00C55943" w:rsidP="00C55943">
      <w:pPr>
        <w:pStyle w:val="ListParagraph"/>
        <w:spacing w:after="0" w:line="240" w:lineRule="auto"/>
        <w:ind w:left="1800"/>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3A2E04" w:rsidRDefault="003A2E04" w:rsidP="003A2E04">
      <w:pPr>
        <w:pStyle w:val="ListParagraph"/>
        <w:numPr>
          <w:ilvl w:val="1"/>
          <w:numId w:val="8"/>
        </w:numPr>
        <w:tabs>
          <w:tab w:val="num" w:pos="2160"/>
        </w:tabs>
        <w:spacing w:after="0" w:line="240" w:lineRule="auto"/>
      </w:pPr>
      <w:r>
        <w:t xml:space="preserve">Student success is </w:t>
      </w:r>
      <w:r w:rsidR="00442C68">
        <w:t>our top priority</w:t>
      </w:r>
      <w:r>
        <w:t>.  Biology faculty are engaged with students in and out of the classroom. Activities include;</w:t>
      </w:r>
    </w:p>
    <w:p w:rsidR="003A2E04" w:rsidRDefault="003A2E04" w:rsidP="003A2E04">
      <w:pPr>
        <w:pStyle w:val="ListParagraph"/>
        <w:numPr>
          <w:ilvl w:val="2"/>
          <w:numId w:val="8"/>
        </w:numPr>
        <w:spacing w:after="0" w:line="240" w:lineRule="auto"/>
      </w:pPr>
      <w:r>
        <w:t>A+ Program</w:t>
      </w:r>
    </w:p>
    <w:p w:rsidR="003A2E04" w:rsidRDefault="003A2E04" w:rsidP="003A2E04">
      <w:pPr>
        <w:pStyle w:val="ListParagraph"/>
        <w:numPr>
          <w:ilvl w:val="2"/>
          <w:numId w:val="8"/>
        </w:numPr>
        <w:spacing w:after="0" w:line="240" w:lineRule="auto"/>
      </w:pPr>
      <w:r>
        <w:t>STEM Mentorship</w:t>
      </w:r>
    </w:p>
    <w:p w:rsidR="003A2E04" w:rsidRDefault="003A2E04" w:rsidP="003A2E04">
      <w:pPr>
        <w:pStyle w:val="ListParagraph"/>
        <w:numPr>
          <w:ilvl w:val="2"/>
          <w:numId w:val="8"/>
        </w:numPr>
        <w:spacing w:after="0" w:line="240" w:lineRule="auto"/>
      </w:pPr>
      <w:r>
        <w:t>Habits of the Mind</w:t>
      </w:r>
    </w:p>
    <w:p w:rsidR="003A2E04" w:rsidRDefault="003A2E04" w:rsidP="003A2E04">
      <w:pPr>
        <w:pStyle w:val="ListParagraph"/>
        <w:numPr>
          <w:ilvl w:val="2"/>
          <w:numId w:val="8"/>
        </w:numPr>
        <w:spacing w:after="0" w:line="240" w:lineRule="auto"/>
      </w:pPr>
      <w:r>
        <w:t>Renegade Talks</w:t>
      </w:r>
    </w:p>
    <w:p w:rsidR="003A2E04" w:rsidRDefault="003A2E04" w:rsidP="003A2E04">
      <w:pPr>
        <w:pStyle w:val="ListParagraph"/>
        <w:numPr>
          <w:ilvl w:val="2"/>
          <w:numId w:val="8"/>
        </w:numPr>
        <w:spacing w:after="0" w:line="240" w:lineRule="auto"/>
      </w:pPr>
      <w:r>
        <w:t>Levan Colloquium</w:t>
      </w:r>
    </w:p>
    <w:p w:rsidR="003A2E04" w:rsidRDefault="003A2E04" w:rsidP="003A2E04">
      <w:pPr>
        <w:pStyle w:val="ListParagraph"/>
        <w:numPr>
          <w:ilvl w:val="2"/>
          <w:numId w:val="8"/>
        </w:numPr>
        <w:spacing w:after="0" w:line="240" w:lineRule="auto"/>
      </w:pPr>
      <w:r>
        <w:t xml:space="preserve">Supplemental Instruction </w:t>
      </w:r>
    </w:p>
    <w:p w:rsidR="003A2E04" w:rsidRDefault="003A2E04" w:rsidP="003A2E04">
      <w:pPr>
        <w:pStyle w:val="ListParagraph"/>
        <w:numPr>
          <w:ilvl w:val="2"/>
          <w:numId w:val="8"/>
        </w:numPr>
        <w:spacing w:after="0" w:line="240" w:lineRule="auto"/>
      </w:pPr>
      <w:r>
        <w:t>Club Advisors (i.e. Pre-Med Club, Pre-PA Club, Christian Fellowship…)</w:t>
      </w:r>
    </w:p>
    <w:p w:rsidR="003A2E04" w:rsidRDefault="003A2E04" w:rsidP="003A2E04">
      <w:pPr>
        <w:pStyle w:val="ListParagraph"/>
        <w:numPr>
          <w:ilvl w:val="2"/>
          <w:numId w:val="8"/>
        </w:numPr>
        <w:spacing w:after="0" w:line="240" w:lineRule="auto"/>
      </w:pPr>
      <w:r>
        <w:t xml:space="preserve">Week Zero </w:t>
      </w:r>
    </w:p>
    <w:p w:rsidR="00442C68" w:rsidRDefault="00442C68" w:rsidP="003A2E04">
      <w:pPr>
        <w:pStyle w:val="ListParagraph"/>
        <w:numPr>
          <w:ilvl w:val="2"/>
          <w:numId w:val="8"/>
        </w:numPr>
        <w:spacing w:after="0" w:line="240" w:lineRule="auto"/>
      </w:pPr>
      <w:r>
        <w:t xml:space="preserve">Gad Fly Café </w:t>
      </w:r>
    </w:p>
    <w:p w:rsidR="00442C68" w:rsidRDefault="00442C68" w:rsidP="003A2E04">
      <w:pPr>
        <w:pStyle w:val="ListParagraph"/>
        <w:numPr>
          <w:ilvl w:val="2"/>
          <w:numId w:val="8"/>
        </w:numPr>
        <w:spacing w:after="0" w:line="240" w:lineRule="auto"/>
      </w:pPr>
      <w:r>
        <w:t>The Impossible Dream; Critical Thinking in the Classroom</w:t>
      </w:r>
    </w:p>
    <w:p w:rsidR="003A2E04" w:rsidRPr="00E04250" w:rsidRDefault="003A2E04" w:rsidP="00442C68">
      <w:pPr>
        <w:pStyle w:val="ListParagraph"/>
        <w:spacing w:after="0" w:line="240" w:lineRule="auto"/>
        <w:ind w:left="2160"/>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442C68" w:rsidRDefault="00442C68" w:rsidP="00442C68">
      <w:pPr>
        <w:pStyle w:val="ListParagraph"/>
        <w:numPr>
          <w:ilvl w:val="1"/>
          <w:numId w:val="8"/>
        </w:numPr>
        <w:tabs>
          <w:tab w:val="num" w:pos="2160"/>
        </w:tabs>
        <w:spacing w:after="0" w:line="240" w:lineRule="auto"/>
      </w:pPr>
      <w:r>
        <w:t>Scientific Learning Workshops</w:t>
      </w:r>
    </w:p>
    <w:p w:rsidR="00442C68" w:rsidRDefault="00442C68" w:rsidP="00442C68">
      <w:pPr>
        <w:pStyle w:val="ListParagraph"/>
        <w:numPr>
          <w:ilvl w:val="1"/>
          <w:numId w:val="8"/>
        </w:numPr>
        <w:tabs>
          <w:tab w:val="num" w:pos="2160"/>
        </w:tabs>
        <w:spacing w:after="0" w:line="240" w:lineRule="auto"/>
      </w:pPr>
      <w:r>
        <w:t xml:space="preserve">Biodiversity in the Galapagos Island Workshop  </w:t>
      </w:r>
    </w:p>
    <w:p w:rsidR="00442C68" w:rsidRDefault="00442C68" w:rsidP="00442C68">
      <w:pPr>
        <w:pStyle w:val="ListParagraph"/>
        <w:numPr>
          <w:ilvl w:val="1"/>
          <w:numId w:val="8"/>
        </w:numPr>
        <w:spacing w:after="0" w:line="240" w:lineRule="auto"/>
      </w:pPr>
      <w:r>
        <w:t>The Impossible Dream; Critical Thinking in the Classroom</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442C68" w:rsidRPr="00442C68" w:rsidRDefault="00442C68" w:rsidP="00442C68">
      <w:pPr>
        <w:pStyle w:val="ListParagraph"/>
        <w:numPr>
          <w:ilvl w:val="1"/>
          <w:numId w:val="8"/>
        </w:numPr>
        <w:spacing w:after="0" w:line="240" w:lineRule="auto"/>
      </w:pPr>
      <w:r w:rsidRPr="00442C68">
        <w:lastRenderedPageBreak/>
        <w:t>New seats in the SE lecture halls have allowed our department the opportunity to fill lecture halls to capacity.</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442C68" w:rsidRPr="00442C68" w:rsidRDefault="00442C68" w:rsidP="00442C68">
      <w:pPr>
        <w:pStyle w:val="ListParagraph"/>
        <w:numPr>
          <w:ilvl w:val="1"/>
          <w:numId w:val="8"/>
        </w:numPr>
        <w:spacing w:after="0" w:line="240" w:lineRule="auto"/>
      </w:pPr>
      <w:r w:rsidRPr="00442C68">
        <w:t>Lab sessions meet 1 ½ to 3 hours per lab.  Ergonomic lab chairs will provide students with a</w:t>
      </w:r>
      <w:r w:rsidR="00217C9F">
        <w:t xml:space="preserve"> safer and</w:t>
      </w:r>
      <w:r w:rsidRPr="00442C68">
        <w:t xml:space="preserve"> better lab environment for student success.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Default="0063650E" w:rsidP="00E04250">
      <w:pPr>
        <w:spacing w:after="0" w:line="240" w:lineRule="auto"/>
        <w:rPr>
          <w:rFonts w:cstheme="minorHAnsi"/>
          <w:u w:val="single"/>
        </w:rPr>
      </w:pPr>
    </w:p>
    <w:p w:rsidR="00442C68" w:rsidRPr="00E04250" w:rsidRDefault="00442C68"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442C68" w:rsidRPr="004D3C65" w:rsidRDefault="00442C68" w:rsidP="004D3C65">
      <w:pPr>
        <w:pStyle w:val="ListParagraph"/>
        <w:numPr>
          <w:ilvl w:val="1"/>
          <w:numId w:val="8"/>
        </w:numPr>
        <w:spacing w:after="0" w:line="240" w:lineRule="auto"/>
      </w:pPr>
      <w:r>
        <w:t>Additional funds would be</w:t>
      </w:r>
      <w:r w:rsidRPr="00442C68">
        <w:t xml:space="preserve"> required to support additional course offerings. Biology faculty are resourceful and always place student success as a priority.  Biology faculty offer lecture class packs, written their own lab manuals to provide student’s text material at a very reasonable price and meet the Biology’s Department’s PLOs.  Our SLOs and PLOs continue to reveal a deficiency in departmental financial support.  Biology courses rely heavily on anatomical and molecular models, microscopes, equipment, chemicals and solutions.  </w:t>
      </w:r>
      <w:r>
        <w:t>The 2015-16</w:t>
      </w:r>
      <w:r w:rsidRPr="00442C68">
        <w:t xml:space="preserve"> </w:t>
      </w:r>
      <w:proofErr w:type="gramStart"/>
      <w:r w:rsidRPr="00442C68">
        <w:t>budget</w:t>
      </w:r>
      <w:proofErr w:type="gramEnd"/>
      <w:r w:rsidRPr="00442C68">
        <w:t xml:space="preserve"> provided </w:t>
      </w:r>
      <w:r w:rsidRPr="00442C68">
        <w:rPr>
          <w:b/>
        </w:rPr>
        <w:t>ONLY $10.72</w:t>
      </w:r>
      <w:r>
        <w:rPr>
          <w:b/>
        </w:rPr>
        <w:t xml:space="preserve"> per student</w:t>
      </w:r>
      <w: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442C68" w:rsidRDefault="00442C68" w:rsidP="00E04250">
      <w:pPr>
        <w:spacing w:after="0" w:line="240" w:lineRule="auto"/>
      </w:pPr>
    </w:p>
    <w:p w:rsidR="00442C68" w:rsidRDefault="00442C68" w:rsidP="00442C68">
      <w:pPr>
        <w:spacing w:after="0" w:line="240" w:lineRule="auto"/>
      </w:pPr>
      <w:r w:rsidRPr="005F7658">
        <w:t xml:space="preserve">The BC Biology Department approaches the study of biology with cutting edge technology and content. The courses emphasize hands on learning and high quality, effective teaching strategies. Field work and real-life applications of science are highly valued as an important component for all students whether targeting transfer, workforce, or general science education.  </w:t>
      </w:r>
      <w:r w:rsidRPr="005F7658">
        <w:br/>
        <w:t xml:space="preserve">                </w:t>
      </w:r>
    </w:p>
    <w:p w:rsidR="00442C68" w:rsidRDefault="00442C68" w:rsidP="00442C68">
      <w:pPr>
        <w:spacing w:after="0" w:line="240" w:lineRule="auto"/>
      </w:pPr>
      <w:r w:rsidRPr="005F7658">
        <w:t>The BC Biology Department is positioned to meet President Christian’s goal of greater student access, course completion, degree completion and transfer.</w:t>
      </w:r>
      <w:r>
        <w:t xml:space="preserve"> We need an increased department budget, additional labora</w:t>
      </w:r>
      <w:r w:rsidR="00C24712">
        <w:t>tory tech support and replacement</w:t>
      </w:r>
      <w:r>
        <w:t xml:space="preserve"> faculty to accomplish these goals.</w:t>
      </w:r>
      <w:r>
        <w:br/>
      </w:r>
    </w:p>
    <w:p w:rsidR="00442C68" w:rsidRPr="005F7658" w:rsidRDefault="00C24712" w:rsidP="00442C68">
      <w:pPr>
        <w:spacing w:after="0" w:line="240" w:lineRule="auto"/>
      </w:pPr>
      <w:r>
        <w:t>Lastly, we</w:t>
      </w:r>
      <w:r w:rsidR="00442C68" w:rsidRPr="005F7658">
        <w:t xml:space="preserve"> truly believe that the BC Biology Department is the </w:t>
      </w:r>
      <w:r>
        <w:t>“Best Department” on c</w:t>
      </w:r>
      <w:r w:rsidR="00442C68" w:rsidRPr="005F7658">
        <w:t xml:space="preserve">ampus.  </w:t>
      </w:r>
      <w:r w:rsidR="00E46225">
        <w:t>Student success is the driving force behind all of our departmental decisions.</w:t>
      </w:r>
    </w:p>
    <w:p w:rsidR="00217C9F" w:rsidRDefault="00217C9F"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4D3C65"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5"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5"/>
      <w:r w:rsidR="00F42E95" w:rsidRPr="00E04250">
        <w:rPr>
          <w:rFonts w:cstheme="minorHAnsi"/>
          <w:sz w:val="20"/>
          <w:szCs w:val="20"/>
        </w:rPr>
        <w:t xml:space="preserve"> </w:t>
      </w:r>
      <w:hyperlink r:id="rId15"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4D3C65"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4D3C65">
        <w:rPr>
          <w:rFonts w:cstheme="minorHAnsi"/>
          <w:sz w:val="20"/>
          <w:szCs w:val="20"/>
        </w:rPr>
      </w:r>
      <w:r w:rsidR="004D3C6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6"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4D3C65" w:rsidP="00F42E95">
      <w:pPr>
        <w:spacing w:after="0" w:line="240" w:lineRule="auto"/>
        <w:rPr>
          <w:szCs w:val="20"/>
        </w:rPr>
      </w:pPr>
      <w:r>
        <w:rPr>
          <w:rFonts w:cstheme="minorHAnsi"/>
          <w:sz w:val="20"/>
          <w:szCs w:val="20"/>
        </w:rPr>
        <w:lastRenderedPageBreak/>
        <w:fldChar w:fldCharType="begin">
          <w:ffData>
            <w:name w:val="Check11"/>
            <w:enabled/>
            <w:calcOnExit w:val="0"/>
            <w:checkBox>
              <w:sizeAuto/>
              <w:default w:val="1"/>
            </w:checkBox>
          </w:ffData>
        </w:fldChar>
      </w:r>
      <w:bookmarkStart w:id="6" w:name="Check11"/>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6"/>
      <w:r w:rsidR="00B4368E" w:rsidRPr="00E04250">
        <w:rPr>
          <w:rFonts w:cstheme="minorHAnsi"/>
          <w:sz w:val="20"/>
          <w:szCs w:val="20"/>
        </w:rPr>
        <w:t xml:space="preserve"> </w:t>
      </w:r>
      <w:hyperlink r:id="rId17"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7" w:name="Check12"/>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B4368E" w:rsidRPr="00E04250">
        <w:rPr>
          <w:rFonts w:cstheme="minorHAnsi"/>
          <w:szCs w:val="20"/>
        </w:rPr>
        <w:t xml:space="preserve"> </w:t>
      </w:r>
      <w:hyperlink r:id="rId18"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966171"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 w:val="20"/>
          <w:szCs w:val="20"/>
        </w:rPr>
        <w:t xml:space="preserve"> </w:t>
      </w:r>
      <w:hyperlink r:id="rId19"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4D3C65"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8"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9" w:name="Check14"/>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B4368E" w:rsidRPr="00E04250">
        <w:rPr>
          <w:rFonts w:cstheme="minorHAnsi"/>
          <w:sz w:val="20"/>
          <w:szCs w:val="20"/>
        </w:rPr>
        <w:t xml:space="preserve"> </w:t>
      </w:r>
      <w:hyperlink r:id="rId20"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10" w:name="Check15"/>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0"/>
      <w:r w:rsidR="00B4368E" w:rsidRPr="00E04250">
        <w:rPr>
          <w:rFonts w:cstheme="minorHAnsi"/>
          <w:sz w:val="20"/>
          <w:szCs w:val="20"/>
        </w:rPr>
        <w:t xml:space="preserve"> </w:t>
      </w:r>
      <w:hyperlink r:id="rId21"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bookmarkStart w:id="11" w:name="_GoBack"/>
      <w:bookmarkEnd w:id="11"/>
    </w:p>
    <w:p w:rsidR="006340FF" w:rsidRDefault="004D3C65" w:rsidP="00E04250">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r w:rsidR="00B4368E" w:rsidRPr="00E04250">
        <w:rPr>
          <w:rFonts w:cstheme="minorHAnsi"/>
          <w:sz w:val="20"/>
          <w:szCs w:val="20"/>
        </w:rPr>
        <w:t xml:space="preserve"> </w:t>
      </w:r>
      <w:r>
        <w:rPr>
          <w:sz w:val="20"/>
          <w:szCs w:val="20"/>
        </w:rPr>
        <w:t>Other: Models and Microscopes Attachment</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D3C65" w:rsidRPr="004D3C65">
      <w:rPr>
        <w:rFonts w:asciiTheme="minorHAnsi" w:eastAsiaTheme="majorEastAsia" w:hAnsiTheme="minorHAnsi" w:cstheme="minorHAnsi"/>
        <w:noProof/>
        <w:sz w:val="18"/>
        <w:szCs w:val="18"/>
      </w:rPr>
      <w:t>8</w:t>
    </w:r>
    <w:r w:rsidR="00966171" w:rsidRPr="00C73841">
      <w:rPr>
        <w:rFonts w:asciiTheme="minorHAnsi" w:eastAsiaTheme="majorEastAsia" w:hAnsiTheme="minorHAnsi" w:cstheme="minorHAnsi"/>
        <w:noProof/>
        <w:sz w:val="18"/>
        <w:szCs w:val="18"/>
      </w:rPr>
      <w:fldChar w:fldCharType="end"/>
    </w:r>
  </w:p>
  <w:p w:rsidR="0045584D" w:rsidRDefault="004D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372"/>
    <w:multiLevelType w:val="hybridMultilevel"/>
    <w:tmpl w:val="7F2AE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5E02316"/>
    <w:multiLevelType w:val="hybridMultilevel"/>
    <w:tmpl w:val="8A8A3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42528"/>
    <w:multiLevelType w:val="hybridMultilevel"/>
    <w:tmpl w:val="6A96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83F69"/>
    <w:multiLevelType w:val="hybridMultilevel"/>
    <w:tmpl w:val="CED089F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116FF"/>
    <w:multiLevelType w:val="hybridMultilevel"/>
    <w:tmpl w:val="BBCE461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0658B"/>
    <w:multiLevelType w:val="hybridMultilevel"/>
    <w:tmpl w:val="B2DC3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83471"/>
    <w:multiLevelType w:val="hybridMultilevel"/>
    <w:tmpl w:val="1C36A67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57C92"/>
    <w:multiLevelType w:val="hybridMultilevel"/>
    <w:tmpl w:val="8F6CC18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B7F72"/>
    <w:multiLevelType w:val="hybridMultilevel"/>
    <w:tmpl w:val="CC7AF1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81A6B"/>
    <w:multiLevelType w:val="hybridMultilevel"/>
    <w:tmpl w:val="5E765072"/>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5">
    <w:nsid w:val="35AF3B7B"/>
    <w:multiLevelType w:val="hybridMultilevel"/>
    <w:tmpl w:val="2030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E0742"/>
    <w:multiLevelType w:val="hybridMultilevel"/>
    <w:tmpl w:val="1EFE3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40403"/>
    <w:multiLevelType w:val="hybridMultilevel"/>
    <w:tmpl w:val="30D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4A1B83"/>
    <w:multiLevelType w:val="hybridMultilevel"/>
    <w:tmpl w:val="3AAEA4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5378A"/>
    <w:multiLevelType w:val="hybridMultilevel"/>
    <w:tmpl w:val="9782D6EC"/>
    <w:lvl w:ilvl="0" w:tplc="04090019">
      <w:start w:val="1"/>
      <w:numFmt w:val="lowerLetter"/>
      <w:lvlText w:val="%1."/>
      <w:lvlJc w:val="left"/>
      <w:pPr>
        <w:ind w:left="108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9228BB"/>
    <w:multiLevelType w:val="hybridMultilevel"/>
    <w:tmpl w:val="A402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2978AD"/>
    <w:multiLevelType w:val="hybridMultilevel"/>
    <w:tmpl w:val="CE02C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BD2271"/>
    <w:multiLevelType w:val="hybridMultilevel"/>
    <w:tmpl w:val="B1A0C5B4"/>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94BB6"/>
    <w:multiLevelType w:val="hybridMultilevel"/>
    <w:tmpl w:val="864ED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38"/>
  </w:num>
  <w:num w:numId="5">
    <w:abstractNumId w:val="12"/>
  </w:num>
  <w:num w:numId="6">
    <w:abstractNumId w:val="32"/>
  </w:num>
  <w:num w:numId="7">
    <w:abstractNumId w:val="22"/>
  </w:num>
  <w:num w:numId="8">
    <w:abstractNumId w:val="26"/>
  </w:num>
  <w:num w:numId="9">
    <w:abstractNumId w:val="33"/>
  </w:num>
  <w:num w:numId="10">
    <w:abstractNumId w:val="25"/>
  </w:num>
  <w:num w:numId="11">
    <w:abstractNumId w:val="13"/>
  </w:num>
  <w:num w:numId="12">
    <w:abstractNumId w:val="35"/>
  </w:num>
  <w:num w:numId="13">
    <w:abstractNumId w:val="34"/>
  </w:num>
  <w:num w:numId="14">
    <w:abstractNumId w:val="1"/>
  </w:num>
  <w:num w:numId="15">
    <w:abstractNumId w:val="10"/>
  </w:num>
  <w:num w:numId="16">
    <w:abstractNumId w:val="24"/>
  </w:num>
  <w:num w:numId="17">
    <w:abstractNumId w:val="20"/>
  </w:num>
  <w:num w:numId="18">
    <w:abstractNumId w:val="11"/>
  </w:num>
  <w:num w:numId="19">
    <w:abstractNumId w:val="37"/>
  </w:num>
  <w:num w:numId="20">
    <w:abstractNumId w:val="29"/>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num>
  <w:num w:numId="25">
    <w:abstractNumId w:val="6"/>
  </w:num>
  <w:num w:numId="26">
    <w:abstractNumId w:val="21"/>
  </w:num>
  <w:num w:numId="27">
    <w:abstractNumId w:val="8"/>
  </w:num>
  <w:num w:numId="28">
    <w:abstractNumId w:val="9"/>
  </w:num>
  <w:num w:numId="29">
    <w:abstractNumId w:val="3"/>
  </w:num>
  <w:num w:numId="30">
    <w:abstractNumId w:val="23"/>
  </w:num>
  <w:num w:numId="31">
    <w:abstractNumId w:val="4"/>
  </w:num>
  <w:num w:numId="32">
    <w:abstractNumId w:val="7"/>
  </w:num>
  <w:num w:numId="33">
    <w:abstractNumId w:val="15"/>
  </w:num>
  <w:num w:numId="34">
    <w:abstractNumId w:val="27"/>
  </w:num>
  <w:num w:numId="35">
    <w:abstractNumId w:val="14"/>
  </w:num>
  <w:num w:numId="36">
    <w:abstractNumId w:val="31"/>
  </w:num>
  <w:num w:numId="37">
    <w:abstractNumId w:val="0"/>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17C9F"/>
    <w:rsid w:val="00233679"/>
    <w:rsid w:val="00242DCD"/>
    <w:rsid w:val="00284756"/>
    <w:rsid w:val="002903DB"/>
    <w:rsid w:val="002D7005"/>
    <w:rsid w:val="00303B2B"/>
    <w:rsid w:val="00310276"/>
    <w:rsid w:val="00376096"/>
    <w:rsid w:val="003A2E04"/>
    <w:rsid w:val="003D27D1"/>
    <w:rsid w:val="003E6D1F"/>
    <w:rsid w:val="004055E2"/>
    <w:rsid w:val="004145C8"/>
    <w:rsid w:val="00426EA2"/>
    <w:rsid w:val="00442C68"/>
    <w:rsid w:val="004458CF"/>
    <w:rsid w:val="0048762E"/>
    <w:rsid w:val="00494FE6"/>
    <w:rsid w:val="004A6B61"/>
    <w:rsid w:val="004D3C65"/>
    <w:rsid w:val="004D7FFA"/>
    <w:rsid w:val="004E7D0F"/>
    <w:rsid w:val="00507C0C"/>
    <w:rsid w:val="005209BA"/>
    <w:rsid w:val="00520C6E"/>
    <w:rsid w:val="005620FD"/>
    <w:rsid w:val="00572188"/>
    <w:rsid w:val="005744EB"/>
    <w:rsid w:val="0059381F"/>
    <w:rsid w:val="005B1ECE"/>
    <w:rsid w:val="005E583A"/>
    <w:rsid w:val="005F64F5"/>
    <w:rsid w:val="0060746E"/>
    <w:rsid w:val="006340FF"/>
    <w:rsid w:val="0063650E"/>
    <w:rsid w:val="00670745"/>
    <w:rsid w:val="00697D3E"/>
    <w:rsid w:val="006A7208"/>
    <w:rsid w:val="006A796C"/>
    <w:rsid w:val="00704E44"/>
    <w:rsid w:val="0077604D"/>
    <w:rsid w:val="007A3CDB"/>
    <w:rsid w:val="00835C4E"/>
    <w:rsid w:val="0087586F"/>
    <w:rsid w:val="008B60D9"/>
    <w:rsid w:val="00961586"/>
    <w:rsid w:val="00966171"/>
    <w:rsid w:val="00996020"/>
    <w:rsid w:val="009A47DB"/>
    <w:rsid w:val="009D6D50"/>
    <w:rsid w:val="00A07CDD"/>
    <w:rsid w:val="00A6058F"/>
    <w:rsid w:val="00A70D85"/>
    <w:rsid w:val="00AC57DB"/>
    <w:rsid w:val="00AE05CC"/>
    <w:rsid w:val="00AE06EB"/>
    <w:rsid w:val="00B2405F"/>
    <w:rsid w:val="00B4368E"/>
    <w:rsid w:val="00B574C3"/>
    <w:rsid w:val="00B7484A"/>
    <w:rsid w:val="00B85C90"/>
    <w:rsid w:val="00B93A68"/>
    <w:rsid w:val="00B949F8"/>
    <w:rsid w:val="00BD25F6"/>
    <w:rsid w:val="00BD4AB8"/>
    <w:rsid w:val="00BF0F11"/>
    <w:rsid w:val="00C24712"/>
    <w:rsid w:val="00C55943"/>
    <w:rsid w:val="00C952BB"/>
    <w:rsid w:val="00CA5D66"/>
    <w:rsid w:val="00CC5658"/>
    <w:rsid w:val="00CD0C36"/>
    <w:rsid w:val="00CF3D41"/>
    <w:rsid w:val="00CF5417"/>
    <w:rsid w:val="00D062FE"/>
    <w:rsid w:val="00D90959"/>
    <w:rsid w:val="00DA0A51"/>
    <w:rsid w:val="00DA1872"/>
    <w:rsid w:val="00E04250"/>
    <w:rsid w:val="00E46225"/>
    <w:rsid w:val="00E96079"/>
    <w:rsid w:val="00EC1457"/>
    <w:rsid w:val="00EC7C98"/>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99"/>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99"/>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cpresident.wordpress.com/"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hyperlink" Target="http://committees.kccd.edu/bc/committee/programreview" TargetMode="External"/><Relationship Id="rId7" Type="http://schemas.microsoft.com/office/2007/relationships/stylesWithEffects" Target="stylesWithEffects.xml"/><Relationship Id="rId12" Type="http://schemas.openxmlformats.org/officeDocument/2006/relationships/hyperlink" Target="http://edd.ca.gov"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ittees.kccd.edu/bc/committee/programre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4BAA5454-2B06-406F-BD6D-613F2666BD14}"/>
</file>

<file path=customXml/itemProps4.xml><?xml version="1.0" encoding="utf-8"?>
<ds:datastoreItem xmlns:ds="http://schemas.openxmlformats.org/officeDocument/2006/customXml" ds:itemID="{F2BFE3B7-7E6E-4E76-A358-2D2273F1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Joe Saldivar</cp:lastModifiedBy>
  <cp:revision>7</cp:revision>
  <cp:lastPrinted>2014-05-01T20:00:00Z</cp:lastPrinted>
  <dcterms:created xsi:type="dcterms:W3CDTF">2016-08-28T19:48:00Z</dcterms:created>
  <dcterms:modified xsi:type="dcterms:W3CDTF">2016-09-15T19:31:00Z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