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A22EA6">
        <w:rPr>
          <w:b/>
          <w:sz w:val="32"/>
          <w:szCs w:val="32"/>
        </w:rPr>
        <w:t xml:space="preserve"> 2016</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r w:rsidR="00A22EA6">
        <w:t xml:space="preserve">English for Multilingual Students </w:t>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63610C">
        <w:rPr>
          <w:rFonts w:cstheme="minorHAnsi"/>
        </w:rPr>
        <w:fldChar w:fldCharType="begin">
          <w:ffData>
            <w:name w:val="Check8"/>
            <w:enabled/>
            <w:calcOnExit w:val="0"/>
            <w:checkBox>
              <w:sizeAuto/>
              <w:default w:val="1"/>
            </w:checkBox>
          </w:ffData>
        </w:fldChar>
      </w:r>
      <w:bookmarkStart w:id="0" w:name="Check8"/>
      <w:r w:rsidR="0063610C">
        <w:rPr>
          <w:rFonts w:cstheme="minorHAnsi"/>
        </w:rPr>
        <w:instrText xml:space="preserve"> FORMCHECKBOX </w:instrText>
      </w:r>
      <w:r w:rsidR="005C418C">
        <w:rPr>
          <w:rFonts w:cstheme="minorHAnsi"/>
        </w:rPr>
      </w:r>
      <w:r w:rsidR="005C418C">
        <w:rPr>
          <w:rFonts w:cstheme="minorHAnsi"/>
        </w:rPr>
        <w:fldChar w:fldCharType="separate"/>
      </w:r>
      <w:r w:rsidR="0063610C">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5C418C">
        <w:rPr>
          <w:rFonts w:cstheme="minorHAnsi"/>
        </w:rPr>
      </w:r>
      <w:r w:rsidR="005C418C">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5C418C">
        <w:rPr>
          <w:rFonts w:cstheme="minorHAnsi"/>
        </w:rPr>
      </w:r>
      <w:r w:rsidR="005C418C">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63610C" w:rsidRPr="0013593F" w:rsidRDefault="00CC5658" w:rsidP="0063610C">
      <w:pPr>
        <w:spacing w:after="0" w:line="360" w:lineRule="auto"/>
        <w:rPr>
          <w:rFonts w:cstheme="minorHAnsi"/>
        </w:rPr>
      </w:pPr>
      <w:r w:rsidRPr="00E04250">
        <w:t xml:space="preserve">Describe how </w:t>
      </w:r>
      <w:r w:rsidR="00FD03FF" w:rsidRPr="00E04250">
        <w:t>the</w:t>
      </w:r>
      <w:r w:rsidRPr="00E04250">
        <w:t xml:space="preserve"> program supports the Bakersfield College Mission: </w:t>
      </w:r>
      <w:r w:rsidR="0063610C" w:rsidRPr="0013593F">
        <w:rPr>
          <w:rFonts w:cstheme="minorHAnsi"/>
        </w:rPr>
        <w:t>The EM</w:t>
      </w:r>
      <w:r w:rsidR="001028D2">
        <w:rPr>
          <w:rFonts w:cstheme="minorHAnsi"/>
        </w:rPr>
        <w:t>L</w:t>
      </w:r>
      <w:r w:rsidR="0063610C" w:rsidRPr="0013593F">
        <w:rPr>
          <w:rFonts w:cstheme="minorHAnsi"/>
        </w:rPr>
        <w:t xml:space="preserve">S Department supports the BC Mission by </w:t>
      </w:r>
    </w:p>
    <w:p w:rsidR="001B4131" w:rsidRPr="001B4131" w:rsidRDefault="00A90275" w:rsidP="001B4131">
      <w:pPr>
        <w:numPr>
          <w:ilvl w:val="0"/>
          <w:numId w:val="23"/>
        </w:numPr>
        <w:spacing w:after="0" w:line="240" w:lineRule="auto"/>
        <w:contextualSpacing/>
      </w:pPr>
      <w:r>
        <w:t>Highly v</w:t>
      </w:r>
      <w:r w:rsidR="001B4131">
        <w:t xml:space="preserve">aluing </w:t>
      </w:r>
      <w:r>
        <w:t xml:space="preserve">and nourishing the rich economic, cultural, and educational diversity that is unique to the EMLS Department.  </w:t>
      </w:r>
    </w:p>
    <w:p w:rsidR="001B4131" w:rsidRPr="001B4131" w:rsidRDefault="001B4131" w:rsidP="001B4131">
      <w:pPr>
        <w:numPr>
          <w:ilvl w:val="0"/>
          <w:numId w:val="23"/>
        </w:numPr>
        <w:spacing w:after="0" w:line="240" w:lineRule="auto"/>
        <w:contextualSpacing/>
      </w:pPr>
      <w:r>
        <w:rPr>
          <w:rFonts w:cstheme="minorHAnsi"/>
        </w:rPr>
        <w:t xml:space="preserve">Evaluating and assessing the unique needs of the EMLS student and reflecting those needs in the courses that are currently offered and proposed, including workplace EMLS courses.  </w:t>
      </w:r>
    </w:p>
    <w:p w:rsidR="001B4131" w:rsidRDefault="001B4131" w:rsidP="001B4131">
      <w:pPr>
        <w:numPr>
          <w:ilvl w:val="0"/>
          <w:numId w:val="23"/>
        </w:numPr>
        <w:spacing w:after="0" w:line="240" w:lineRule="auto"/>
        <w:contextualSpacing/>
      </w:pPr>
      <w:r w:rsidRPr="0063610C">
        <w:rPr>
          <w:rFonts w:cstheme="minorHAnsi"/>
        </w:rPr>
        <w:t>Offering reading, writing, and listening/speaking classes supporting EM</w:t>
      </w:r>
      <w:r>
        <w:rPr>
          <w:rFonts w:cstheme="minorHAnsi"/>
        </w:rPr>
        <w:t>L</w:t>
      </w:r>
      <w:r w:rsidRPr="0063610C">
        <w:rPr>
          <w:rFonts w:cstheme="minorHAnsi"/>
        </w:rPr>
        <w:t>S students’ communication skills and advancement to transfer level courses, certificates, and fulfillment of prerequisites required by other departments.</w:t>
      </w:r>
    </w:p>
    <w:p w:rsidR="0063610C" w:rsidRPr="0013593F" w:rsidRDefault="0063610C" w:rsidP="0063610C">
      <w:pPr>
        <w:numPr>
          <w:ilvl w:val="0"/>
          <w:numId w:val="23"/>
        </w:numPr>
        <w:spacing w:line="240" w:lineRule="auto"/>
        <w:contextualSpacing/>
        <w:rPr>
          <w:rFonts w:cstheme="minorHAnsi"/>
        </w:rPr>
      </w:pPr>
      <w:r>
        <w:rPr>
          <w:rFonts w:cstheme="minorHAnsi"/>
        </w:rPr>
        <w:t>Making</w:t>
      </w:r>
      <w:r w:rsidRPr="0013593F">
        <w:rPr>
          <w:rFonts w:cstheme="minorHAnsi"/>
        </w:rPr>
        <w:t xml:space="preserve"> students the central focus</w:t>
      </w:r>
      <w:r>
        <w:rPr>
          <w:rFonts w:cstheme="minorHAnsi"/>
        </w:rPr>
        <w:t xml:space="preserve"> of its program and communicating</w:t>
      </w:r>
      <w:r w:rsidRPr="0013593F">
        <w:rPr>
          <w:rFonts w:cstheme="minorHAnsi"/>
        </w:rPr>
        <w:t xml:space="preserve"> high expectations through active learning within a communicative, collaborative environment</w:t>
      </w:r>
      <w:r>
        <w:rPr>
          <w:rFonts w:cstheme="minorHAnsi"/>
        </w:rPr>
        <w:t xml:space="preserve"> in which students can demonstrate competence;</w:t>
      </w:r>
    </w:p>
    <w:p w:rsidR="0063610C" w:rsidRPr="0013593F" w:rsidRDefault="0063610C" w:rsidP="0063610C">
      <w:pPr>
        <w:numPr>
          <w:ilvl w:val="0"/>
          <w:numId w:val="23"/>
        </w:numPr>
        <w:spacing w:line="240" w:lineRule="auto"/>
        <w:contextualSpacing/>
        <w:rPr>
          <w:rFonts w:cstheme="minorHAnsi"/>
        </w:rPr>
      </w:pPr>
      <w:r>
        <w:rPr>
          <w:rFonts w:cstheme="minorHAnsi"/>
        </w:rPr>
        <w:t>Providing</w:t>
      </w:r>
      <w:r w:rsidRPr="0013593F">
        <w:rPr>
          <w:rFonts w:cstheme="minorHAnsi"/>
        </w:rPr>
        <w:t xml:space="preserve"> a variety of instructional approaches to accommodate diverse learning styles and offer</w:t>
      </w:r>
      <w:r>
        <w:rPr>
          <w:rFonts w:cstheme="minorHAnsi"/>
        </w:rPr>
        <w:t>ing</w:t>
      </w:r>
      <w:r w:rsidRPr="0013593F">
        <w:rPr>
          <w:rFonts w:cstheme="minorHAnsi"/>
        </w:rPr>
        <w:t xml:space="preserve"> prompt and appropriate feedback to students;</w:t>
      </w:r>
    </w:p>
    <w:p w:rsidR="0063610C" w:rsidRPr="0013593F" w:rsidRDefault="0063610C" w:rsidP="0063610C">
      <w:pPr>
        <w:numPr>
          <w:ilvl w:val="0"/>
          <w:numId w:val="23"/>
        </w:numPr>
        <w:spacing w:line="240" w:lineRule="auto"/>
        <w:contextualSpacing/>
        <w:rPr>
          <w:rFonts w:cstheme="minorHAnsi"/>
        </w:rPr>
      </w:pPr>
      <w:r>
        <w:rPr>
          <w:rFonts w:cstheme="minorHAnsi"/>
        </w:rPr>
        <w:t>Fostering</w:t>
      </w:r>
      <w:r w:rsidRPr="0013593F">
        <w:rPr>
          <w:rFonts w:cstheme="minorHAnsi"/>
        </w:rPr>
        <w:t xml:space="preserve"> critical thinking, questioning skills, and independent learning in all students, preparing them for the greater community; </w:t>
      </w:r>
    </w:p>
    <w:p w:rsidR="005620FD" w:rsidRPr="00E04250" w:rsidRDefault="005620FD" w:rsidP="00E04250">
      <w:pPr>
        <w:spacing w:after="0" w:line="240" w:lineRule="auto"/>
      </w:pPr>
    </w:p>
    <w:p w:rsidR="00E04250" w:rsidRDefault="006A796C" w:rsidP="0063610C">
      <w:pPr>
        <w:rPr>
          <w:b/>
          <w:u w:val="single"/>
        </w:rPr>
      </w:pPr>
      <w:r w:rsidRPr="00E04250">
        <w:t>Program Mission Statement:</w:t>
      </w:r>
      <w:r w:rsidR="0063610C">
        <w:t xml:space="preserve"> </w:t>
      </w:r>
      <w:r w:rsidR="0063610C" w:rsidRPr="00D27A98">
        <w:rPr>
          <w:rFonts w:ascii="Times New Roman" w:hAnsi="Times New Roman"/>
        </w:rPr>
        <w:t>The English for Multilingual Students Department at Bakersfield College provides quality education to meet the needs of its diverse student population in a supportive environment.</w:t>
      </w:r>
    </w:p>
    <w:p w:rsidR="00463E4C" w:rsidRDefault="00463E4C" w:rsidP="00E04250">
      <w:pPr>
        <w:spacing w:after="0" w:line="240" w:lineRule="auto"/>
        <w:rPr>
          <w:b/>
          <w:u w:val="single"/>
        </w:rPr>
      </w:pPr>
    </w:p>
    <w:p w:rsidR="00463E4C" w:rsidRDefault="00463E4C" w:rsidP="00E04250">
      <w:pPr>
        <w:spacing w:after="0" w:line="240" w:lineRule="auto"/>
        <w:rPr>
          <w:b/>
          <w:u w:val="single"/>
        </w:rPr>
      </w:pPr>
    </w:p>
    <w:p w:rsidR="00463E4C" w:rsidRDefault="00463E4C" w:rsidP="00E04250">
      <w:pPr>
        <w:spacing w:after="0" w:line="240" w:lineRule="auto"/>
        <w:rPr>
          <w:b/>
          <w:u w:val="single"/>
        </w:rPr>
      </w:pPr>
    </w:p>
    <w:p w:rsidR="00463E4C" w:rsidRDefault="00463E4C" w:rsidP="00E04250">
      <w:pPr>
        <w:spacing w:after="0" w:line="240" w:lineRule="auto"/>
        <w:rPr>
          <w:b/>
          <w:u w:val="single"/>
        </w:rPr>
      </w:pPr>
    </w:p>
    <w:p w:rsidR="00463E4C" w:rsidRDefault="00463E4C" w:rsidP="00E04250">
      <w:pPr>
        <w:spacing w:after="0" w:line="240" w:lineRule="auto"/>
        <w:rPr>
          <w:b/>
          <w:u w:val="single"/>
        </w:rPr>
      </w:pPr>
    </w:p>
    <w:p w:rsidR="00463E4C" w:rsidRDefault="00463E4C" w:rsidP="00E04250">
      <w:pPr>
        <w:spacing w:after="0" w:line="240" w:lineRule="auto"/>
        <w:rPr>
          <w:b/>
          <w:u w:val="single"/>
        </w:rPr>
      </w:pPr>
    </w:p>
    <w:p w:rsidR="00463E4C" w:rsidRDefault="00463E4C" w:rsidP="00E04250">
      <w:pPr>
        <w:spacing w:after="0" w:line="240" w:lineRule="auto"/>
        <w:rPr>
          <w:b/>
          <w:u w:val="single"/>
        </w:rPr>
      </w:pPr>
    </w:p>
    <w:p w:rsidR="00463E4C" w:rsidRDefault="00463E4C" w:rsidP="00E04250">
      <w:pPr>
        <w:spacing w:after="0" w:line="240" w:lineRule="auto"/>
        <w:rPr>
          <w:b/>
          <w:u w:val="single"/>
        </w:rPr>
      </w:pPr>
    </w:p>
    <w:p w:rsidR="00463E4C" w:rsidRDefault="00463E4C" w:rsidP="00E04250">
      <w:pPr>
        <w:spacing w:after="0" w:line="240" w:lineRule="auto"/>
        <w:rPr>
          <w:b/>
          <w:u w:val="single"/>
        </w:rPr>
      </w:pPr>
    </w:p>
    <w:p w:rsidR="00463E4C" w:rsidRDefault="00463E4C"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lastRenderedPageBreak/>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33CF" w:rsidRPr="00D24CCC" w:rsidRDefault="000105D4" w:rsidP="004E33CF">
            <w:pPr>
              <w:spacing w:after="0" w:line="240" w:lineRule="auto"/>
            </w:pPr>
            <w:r>
              <w:rPr>
                <w:rFonts w:eastAsiaTheme="minorHAnsi"/>
                <w:color w:val="000000"/>
                <w:sz w:val="24"/>
                <w:szCs w:val="24"/>
              </w:rPr>
              <w:t>1</w:t>
            </w:r>
            <w:r w:rsidR="006A796C" w:rsidRPr="00E04250">
              <w:rPr>
                <w:rFonts w:eastAsiaTheme="minorHAnsi"/>
                <w:color w:val="000000"/>
                <w:sz w:val="24"/>
                <w:szCs w:val="24"/>
              </w:rPr>
              <w:t>.</w:t>
            </w:r>
            <w:r w:rsidR="004E33CF">
              <w:t xml:space="preserve"> </w:t>
            </w:r>
            <w:r w:rsidR="00155AE6">
              <w:t>Establish</w:t>
            </w:r>
            <w:r w:rsidR="004E33CF" w:rsidRPr="00892E38">
              <w:t xml:space="preserve"> relationships with high school faculty and international contacts.</w:t>
            </w:r>
          </w:p>
          <w:p w:rsidR="006A796C" w:rsidRPr="00E04250" w:rsidRDefault="006A796C" w:rsidP="00E04250">
            <w:pPr>
              <w:spacing w:after="0" w:line="240" w:lineRule="auto"/>
              <w:rPr>
                <w:rFonts w:eastAsiaTheme="minorHAnsi"/>
                <w:color w:val="000000"/>
                <w:sz w:val="24"/>
                <w:szCs w:val="24"/>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4E33CF"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C418C">
              <w:rPr>
                <w:sz w:val="20"/>
                <w:szCs w:val="20"/>
              </w:rPr>
            </w:r>
            <w:r w:rsidR="005C418C">
              <w:rPr>
                <w:sz w:val="20"/>
                <w:szCs w:val="20"/>
              </w:rPr>
              <w:fldChar w:fldCharType="separate"/>
            </w:r>
            <w:r>
              <w:rPr>
                <w:sz w:val="20"/>
                <w:szCs w:val="20"/>
              </w:rPr>
              <w:fldChar w:fldCharType="end"/>
            </w:r>
            <w:r w:rsidR="006A796C" w:rsidRPr="00E04250">
              <w:rPr>
                <w:sz w:val="20"/>
                <w:szCs w:val="20"/>
              </w:rPr>
              <w:t xml:space="preserve"> 1: Student Learning                             </w:t>
            </w:r>
          </w:p>
          <w:p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5C418C">
              <w:rPr>
                <w:sz w:val="20"/>
                <w:szCs w:val="20"/>
              </w:rPr>
            </w:r>
            <w:r w:rsidR="005C418C">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5C418C">
              <w:rPr>
                <w:sz w:val="20"/>
                <w:szCs w:val="20"/>
              </w:rPr>
            </w:r>
            <w:r w:rsidR="005C418C">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5C418C">
              <w:rPr>
                <w:sz w:val="20"/>
                <w:szCs w:val="20"/>
              </w:rPr>
            </w:r>
            <w:r w:rsidR="005C418C">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5C418C">
              <w:rPr>
                <w:sz w:val="20"/>
                <w:szCs w:val="20"/>
              </w:rPr>
            </w:r>
            <w:r w:rsidR="005C418C">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5C418C">
              <w:rPr>
                <w:sz w:val="20"/>
                <w:szCs w:val="20"/>
              </w:rPr>
            </w:r>
            <w:r w:rsidR="005C418C">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5C418C">
              <w:rPr>
                <w:sz w:val="20"/>
                <w:szCs w:val="20"/>
              </w:rPr>
            </w:r>
            <w:r w:rsidR="005C418C">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4E33CF" w:rsidP="00E04250">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2" w:name="Check7"/>
            <w:r>
              <w:rPr>
                <w:b/>
                <w:sz w:val="20"/>
                <w:szCs w:val="20"/>
                <w:u w:val="single"/>
              </w:rPr>
              <w:instrText xml:space="preserve"> FORMCHECKBOX </w:instrText>
            </w:r>
            <w:r w:rsidR="005C418C">
              <w:rPr>
                <w:b/>
                <w:sz w:val="20"/>
                <w:szCs w:val="20"/>
                <w:u w:val="single"/>
              </w:rPr>
            </w:r>
            <w:r w:rsidR="005C418C">
              <w:rPr>
                <w:b/>
                <w:sz w:val="20"/>
                <w:szCs w:val="20"/>
                <w:u w:val="single"/>
              </w:rPr>
              <w:fldChar w:fldCharType="separate"/>
            </w:r>
            <w:r>
              <w:rPr>
                <w:b/>
                <w:sz w:val="20"/>
                <w:szCs w:val="20"/>
                <w:u w:val="single"/>
              </w:rPr>
              <w:fldChar w:fldCharType="end"/>
            </w:r>
            <w:bookmarkEnd w:id="2"/>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4E33CF" w:rsidP="004E33CF">
            <w:pPr>
              <w:spacing w:after="0" w:line="240" w:lineRule="auto"/>
              <w:rPr>
                <w:rFonts w:eastAsiaTheme="minorHAnsi"/>
                <w:color w:val="000000"/>
                <w:sz w:val="24"/>
                <w:szCs w:val="24"/>
              </w:rPr>
            </w:pPr>
            <w:r>
              <w:t>Members of the EMLS department continue to d</w:t>
            </w:r>
            <w:r w:rsidRPr="00023304">
              <w:t xml:space="preserve">evelop relationships with </w:t>
            </w:r>
            <w:r>
              <w:t xml:space="preserve">high school counselors, </w:t>
            </w:r>
            <w:r w:rsidR="00155AE6">
              <w:t>English Language Development (</w:t>
            </w:r>
            <w:r>
              <w:t>ELD</w:t>
            </w:r>
            <w:r w:rsidR="00155AE6">
              <w:t>)</w:t>
            </w:r>
            <w:r>
              <w:t xml:space="preserve"> and adult school instructors, as well as international schools in order to recruit students for the E</w:t>
            </w:r>
            <w:r w:rsidR="007F7FF7">
              <w:t>MLS D</w:t>
            </w:r>
            <w:r>
              <w:t xml:space="preserve">epartment, thereby promoting the core value of diversity by meeting the needs of the community. </w:t>
            </w:r>
          </w:p>
        </w:tc>
      </w:tr>
      <w:tr w:rsidR="004E33CF" w:rsidRPr="00E04250" w:rsidTr="000105D4">
        <w:trPr>
          <w:trHeight w:val="67"/>
        </w:trPr>
        <w:tc>
          <w:tcPr>
            <w:tcW w:w="2160" w:type="dxa"/>
            <w:tcBorders>
              <w:top w:val="nil"/>
              <w:left w:val="single" w:sz="8" w:space="0" w:color="auto"/>
              <w:bottom w:val="nil"/>
              <w:right w:val="single" w:sz="8" w:space="0" w:color="auto"/>
            </w:tcBorders>
            <w:tcMar>
              <w:top w:w="0" w:type="dxa"/>
              <w:left w:w="108" w:type="dxa"/>
              <w:bottom w:w="0" w:type="dxa"/>
              <w:right w:w="108" w:type="dxa"/>
            </w:tcMar>
            <w:hideMark/>
          </w:tcPr>
          <w:p w:rsidR="004E33CF" w:rsidRPr="00E04250" w:rsidRDefault="00155AE6" w:rsidP="004E33CF">
            <w:pPr>
              <w:spacing w:after="0" w:line="240" w:lineRule="auto"/>
              <w:rPr>
                <w:rFonts w:eastAsiaTheme="minorHAnsi"/>
                <w:color w:val="000000"/>
                <w:sz w:val="24"/>
                <w:szCs w:val="24"/>
              </w:rPr>
            </w:pPr>
            <w:r>
              <w:rPr>
                <w:rFonts w:eastAsiaTheme="minorHAnsi"/>
                <w:color w:val="000000"/>
                <w:sz w:val="24"/>
                <w:szCs w:val="24"/>
              </w:rPr>
              <w:t>2</w:t>
            </w:r>
            <w:r w:rsidR="004E33CF" w:rsidRPr="00E04250">
              <w:rPr>
                <w:rFonts w:eastAsiaTheme="minorHAnsi"/>
                <w:color w:val="000000"/>
                <w:sz w:val="24"/>
                <w:szCs w:val="24"/>
              </w:rPr>
              <w:t>.</w:t>
            </w:r>
            <w:r w:rsidR="004E33CF">
              <w:t xml:space="preserve"> Improve student success by consulting with IR and implementing best practices based on research outcomes.</w:t>
            </w:r>
          </w:p>
        </w:tc>
        <w:tc>
          <w:tcPr>
            <w:tcW w:w="3870" w:type="dxa"/>
            <w:tcBorders>
              <w:top w:val="nil"/>
              <w:left w:val="nil"/>
              <w:bottom w:val="nil"/>
              <w:right w:val="single" w:sz="8" w:space="0" w:color="auto"/>
            </w:tcBorders>
            <w:tcMar>
              <w:top w:w="0" w:type="dxa"/>
              <w:left w:w="108" w:type="dxa"/>
              <w:bottom w:w="0" w:type="dxa"/>
              <w:right w:w="108" w:type="dxa"/>
            </w:tcMar>
          </w:tcPr>
          <w:p w:rsidR="004E33CF" w:rsidRPr="00E04250" w:rsidRDefault="004E33CF" w:rsidP="009500C1">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C418C">
              <w:rPr>
                <w:sz w:val="20"/>
                <w:szCs w:val="20"/>
              </w:rPr>
            </w:r>
            <w:r w:rsidR="005C418C">
              <w:rPr>
                <w:sz w:val="20"/>
                <w:szCs w:val="20"/>
              </w:rPr>
              <w:fldChar w:fldCharType="separate"/>
            </w:r>
            <w:r>
              <w:rPr>
                <w:sz w:val="20"/>
                <w:szCs w:val="20"/>
              </w:rPr>
              <w:fldChar w:fldCharType="end"/>
            </w:r>
            <w:r w:rsidRPr="00E04250">
              <w:rPr>
                <w:sz w:val="20"/>
                <w:szCs w:val="20"/>
              </w:rPr>
              <w:t xml:space="preserve"> 1: Student Learning                             </w:t>
            </w:r>
          </w:p>
          <w:p w:rsidR="004E33CF" w:rsidRPr="00E04250" w:rsidRDefault="004E33CF" w:rsidP="009500C1">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5C418C">
              <w:rPr>
                <w:sz w:val="20"/>
                <w:szCs w:val="20"/>
              </w:rPr>
            </w:r>
            <w:r w:rsidR="005C418C">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4E33CF" w:rsidRPr="00E04250" w:rsidRDefault="004E33CF" w:rsidP="009500C1">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5C418C">
              <w:rPr>
                <w:sz w:val="20"/>
                <w:szCs w:val="20"/>
              </w:rPr>
            </w:r>
            <w:r w:rsidR="005C418C">
              <w:rPr>
                <w:sz w:val="20"/>
                <w:szCs w:val="20"/>
              </w:rPr>
              <w:fldChar w:fldCharType="separate"/>
            </w:r>
            <w:r w:rsidRPr="00E04250">
              <w:rPr>
                <w:sz w:val="20"/>
                <w:szCs w:val="20"/>
              </w:rPr>
              <w:fldChar w:fldCharType="end"/>
            </w:r>
            <w:r w:rsidRPr="00E04250">
              <w:rPr>
                <w:sz w:val="20"/>
                <w:szCs w:val="20"/>
              </w:rPr>
              <w:t xml:space="preserve"> 3: Facilities                          </w:t>
            </w:r>
          </w:p>
          <w:p w:rsidR="004E33CF" w:rsidRPr="00E04250" w:rsidRDefault="004E33CF" w:rsidP="009500C1">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5C418C">
              <w:rPr>
                <w:sz w:val="20"/>
                <w:szCs w:val="20"/>
              </w:rPr>
            </w:r>
            <w:r w:rsidR="005C418C">
              <w:rPr>
                <w:sz w:val="20"/>
                <w:szCs w:val="20"/>
              </w:rPr>
              <w:fldChar w:fldCharType="separate"/>
            </w:r>
            <w:r w:rsidRPr="00E04250">
              <w:rPr>
                <w:sz w:val="20"/>
                <w:szCs w:val="20"/>
              </w:rPr>
              <w:fldChar w:fldCharType="end"/>
            </w:r>
            <w:r w:rsidRPr="00E04250">
              <w:rPr>
                <w:sz w:val="20"/>
                <w:szCs w:val="20"/>
              </w:rPr>
              <w:t xml:space="preserve"> 4: Oversight and Accountability           </w:t>
            </w:r>
          </w:p>
          <w:p w:rsidR="004E33CF" w:rsidRPr="00E04250" w:rsidRDefault="004E33CF" w:rsidP="009500C1">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5C418C">
              <w:rPr>
                <w:sz w:val="20"/>
                <w:szCs w:val="20"/>
              </w:rPr>
            </w:r>
            <w:r w:rsidR="005C418C">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nil"/>
              <w:right w:val="single" w:sz="8" w:space="0" w:color="auto"/>
            </w:tcBorders>
            <w:tcMar>
              <w:top w:w="0" w:type="dxa"/>
              <w:left w:w="108" w:type="dxa"/>
              <w:bottom w:w="0" w:type="dxa"/>
              <w:right w:w="108" w:type="dxa"/>
            </w:tcMar>
          </w:tcPr>
          <w:p w:rsidR="004E33CF" w:rsidRPr="00E04250" w:rsidRDefault="000105D4" w:rsidP="009500C1">
            <w:pPr>
              <w:pStyle w:val="NoSpacing"/>
              <w:rPr>
                <w:sz w:val="20"/>
                <w:szCs w:val="20"/>
              </w:rPr>
            </w:pPr>
            <w:r>
              <w:rPr>
                <w:sz w:val="20"/>
                <w:szCs w:val="20"/>
              </w:rPr>
              <w:fldChar w:fldCharType="begin">
                <w:ffData>
                  <w:name w:val="Check6"/>
                  <w:enabled/>
                  <w:calcOnExit w:val="0"/>
                  <w:checkBox>
                    <w:sizeAuto/>
                    <w:default w:val="1"/>
                  </w:checkBox>
                </w:ffData>
              </w:fldChar>
            </w:r>
            <w:bookmarkStart w:id="3" w:name="Check6"/>
            <w:r>
              <w:rPr>
                <w:sz w:val="20"/>
                <w:szCs w:val="20"/>
              </w:rPr>
              <w:instrText xml:space="preserve"> FORMCHECKBOX </w:instrText>
            </w:r>
            <w:r w:rsidR="005C418C">
              <w:rPr>
                <w:sz w:val="20"/>
                <w:szCs w:val="20"/>
              </w:rPr>
            </w:r>
            <w:r w:rsidR="005C418C">
              <w:rPr>
                <w:sz w:val="20"/>
                <w:szCs w:val="20"/>
              </w:rPr>
              <w:fldChar w:fldCharType="separate"/>
            </w:r>
            <w:r>
              <w:rPr>
                <w:sz w:val="20"/>
                <w:szCs w:val="20"/>
              </w:rPr>
              <w:fldChar w:fldCharType="end"/>
            </w:r>
            <w:bookmarkEnd w:id="3"/>
            <w:r w:rsidR="004E33CF" w:rsidRPr="00E04250">
              <w:rPr>
                <w:sz w:val="20"/>
                <w:szCs w:val="20"/>
              </w:rPr>
              <w:t xml:space="preserve"> Completed:</w:t>
            </w:r>
            <w:r w:rsidR="004E33CF">
              <w:rPr>
                <w:sz w:val="20"/>
                <w:szCs w:val="20"/>
              </w:rPr>
              <w:t xml:space="preserve"> </w:t>
            </w:r>
            <w:r w:rsidR="004E33CF" w:rsidRPr="00E04250">
              <w:rPr>
                <w:sz w:val="20"/>
                <w:szCs w:val="20"/>
              </w:rPr>
              <w:t>__</w:t>
            </w:r>
            <w:r>
              <w:rPr>
                <w:sz w:val="20"/>
                <w:szCs w:val="20"/>
                <w:u w:val="single"/>
              </w:rPr>
              <w:t>12</w:t>
            </w:r>
            <w:r w:rsidRPr="000105D4">
              <w:rPr>
                <w:sz w:val="20"/>
                <w:szCs w:val="20"/>
                <w:u w:val="single"/>
              </w:rPr>
              <w:t>/</w:t>
            </w:r>
            <w:r>
              <w:rPr>
                <w:sz w:val="20"/>
                <w:szCs w:val="20"/>
                <w:u w:val="single"/>
              </w:rPr>
              <w:t>20</w:t>
            </w:r>
            <w:r w:rsidRPr="000105D4">
              <w:rPr>
                <w:sz w:val="20"/>
                <w:szCs w:val="20"/>
                <w:u w:val="single"/>
              </w:rPr>
              <w:t>14</w:t>
            </w:r>
            <w:r>
              <w:rPr>
                <w:sz w:val="20"/>
                <w:szCs w:val="20"/>
              </w:rPr>
              <w:t>_</w:t>
            </w:r>
            <w:r w:rsidR="004E33CF" w:rsidRPr="00E04250">
              <w:rPr>
                <w:sz w:val="20"/>
                <w:szCs w:val="20"/>
              </w:rPr>
              <w:t xml:space="preserve"> (Date)  </w:t>
            </w:r>
          </w:p>
          <w:p w:rsidR="004E33CF" w:rsidRPr="00E04250" w:rsidRDefault="004E33CF" w:rsidP="009500C1">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5C418C">
              <w:rPr>
                <w:sz w:val="20"/>
                <w:szCs w:val="20"/>
              </w:rPr>
            </w:r>
            <w:r w:rsidR="005C418C">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4E33CF" w:rsidRPr="00E04250" w:rsidRDefault="007F7FF7" w:rsidP="009500C1">
            <w:pPr>
              <w:pStyle w:val="NoSpacing"/>
              <w:rPr>
                <w:rFonts w:eastAsiaTheme="minorHAnsi"/>
                <w:color w:val="000000"/>
                <w:sz w:val="24"/>
                <w:szCs w:val="24"/>
              </w:rPr>
            </w:pPr>
            <w:r>
              <w:rPr>
                <w:b/>
                <w:sz w:val="20"/>
                <w:szCs w:val="20"/>
                <w:u w:val="single"/>
              </w:rPr>
              <w:fldChar w:fldCharType="begin">
                <w:ffData>
                  <w:name w:val=""/>
                  <w:enabled/>
                  <w:calcOnExit w:val="0"/>
                  <w:checkBox>
                    <w:sizeAuto/>
                    <w:default w:val="0"/>
                  </w:checkBox>
                </w:ffData>
              </w:fldChar>
            </w:r>
            <w:r>
              <w:rPr>
                <w:b/>
                <w:sz w:val="20"/>
                <w:szCs w:val="20"/>
                <w:u w:val="single"/>
              </w:rPr>
              <w:instrText xml:space="preserve"> FORMCHECKBOX </w:instrText>
            </w:r>
            <w:r w:rsidR="005C418C">
              <w:rPr>
                <w:b/>
                <w:sz w:val="20"/>
                <w:szCs w:val="20"/>
                <w:u w:val="single"/>
              </w:rPr>
            </w:r>
            <w:r w:rsidR="005C418C">
              <w:rPr>
                <w:b/>
                <w:sz w:val="20"/>
                <w:szCs w:val="20"/>
                <w:u w:val="single"/>
              </w:rPr>
              <w:fldChar w:fldCharType="separate"/>
            </w:r>
            <w:r>
              <w:rPr>
                <w:b/>
                <w:sz w:val="20"/>
                <w:szCs w:val="20"/>
                <w:u w:val="single"/>
              </w:rPr>
              <w:fldChar w:fldCharType="end"/>
            </w:r>
            <w:r w:rsidR="004E33CF" w:rsidRPr="00E04250">
              <w:rPr>
                <w:b/>
                <w:sz w:val="20"/>
                <w:szCs w:val="20"/>
                <w:u w:val="single"/>
              </w:rPr>
              <w:t xml:space="preserve"> </w:t>
            </w:r>
            <w:r w:rsidR="004E33CF" w:rsidRPr="00E04250">
              <w:rPr>
                <w:sz w:val="20"/>
                <w:szCs w:val="20"/>
              </w:rPr>
              <w:t xml:space="preserve">Ongoing:   </w:t>
            </w:r>
            <w:r w:rsidR="004E33CF">
              <w:rPr>
                <w:sz w:val="20"/>
                <w:szCs w:val="20"/>
              </w:rPr>
              <w:t xml:space="preserve">   </w:t>
            </w:r>
            <w:r w:rsidR="004E33CF" w:rsidRPr="00E04250">
              <w:rPr>
                <w:sz w:val="20"/>
                <w:szCs w:val="20"/>
              </w:rPr>
              <w:t>__________ (Date)</w:t>
            </w:r>
          </w:p>
        </w:tc>
        <w:tc>
          <w:tcPr>
            <w:tcW w:w="4050" w:type="dxa"/>
            <w:tcBorders>
              <w:top w:val="nil"/>
              <w:left w:val="nil"/>
              <w:bottom w:val="nil"/>
              <w:right w:val="single" w:sz="8" w:space="0" w:color="auto"/>
            </w:tcBorders>
            <w:tcMar>
              <w:top w:w="0" w:type="dxa"/>
              <w:left w:w="108" w:type="dxa"/>
              <w:bottom w:w="0" w:type="dxa"/>
              <w:right w:w="108" w:type="dxa"/>
            </w:tcMar>
          </w:tcPr>
          <w:p w:rsidR="004E33CF" w:rsidRPr="00E04250" w:rsidRDefault="000105D4" w:rsidP="001616C2">
            <w:pPr>
              <w:spacing w:after="0" w:line="240" w:lineRule="auto"/>
              <w:rPr>
                <w:rFonts w:eastAsiaTheme="minorHAnsi"/>
                <w:color w:val="000000"/>
                <w:sz w:val="24"/>
                <w:szCs w:val="24"/>
              </w:rPr>
            </w:pPr>
            <w:r>
              <w:t>Research was conducted regarding the effect</w:t>
            </w:r>
            <w:r w:rsidR="00155AE6">
              <w:t>iveness of LRNC 505 and 507 (EMLS</w:t>
            </w:r>
            <w:r>
              <w:t xml:space="preserve"> Writing Express) classes. Results found that students in LRNC courses were</w:t>
            </w:r>
            <w:r w:rsidR="001616C2">
              <w:t xml:space="preserve"> consistently more successful by </w:t>
            </w:r>
            <w:r>
              <w:t>about 10%. However, due to c</w:t>
            </w:r>
            <w:r w:rsidR="000D1CA8">
              <w:t>onsistent low enrollment in the EMLS Express course</w:t>
            </w:r>
            <w:r w:rsidR="001616C2">
              <w:t xml:space="preserve">s (average of 16), they are currently not being offered </w:t>
            </w:r>
            <w:r w:rsidR="000D1CA8">
              <w:t>until recruit</w:t>
            </w:r>
            <w:r w:rsidR="001616C2">
              <w:t xml:space="preserve">ment efforts (possibly </w:t>
            </w:r>
            <w:r w:rsidR="000D1CA8">
              <w:t xml:space="preserve">through the ambassador program) can be made. </w:t>
            </w:r>
          </w:p>
        </w:tc>
      </w:tr>
      <w:tr w:rsidR="000105D4" w:rsidRPr="00E04250" w:rsidTr="009500C1">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05D4" w:rsidRDefault="000105D4" w:rsidP="004E33CF">
            <w:pPr>
              <w:spacing w:after="0" w:line="240" w:lineRule="auto"/>
              <w:rPr>
                <w:rFonts w:eastAsiaTheme="minorHAnsi"/>
                <w:color w:val="000000"/>
                <w:sz w:val="24"/>
                <w:szCs w:val="24"/>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0105D4" w:rsidRDefault="000105D4" w:rsidP="009500C1">
            <w:pPr>
              <w:pStyle w:val="NoSpacing"/>
              <w:rPr>
                <w:sz w:val="20"/>
                <w:szCs w:val="20"/>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0105D4" w:rsidRPr="00E04250" w:rsidRDefault="000105D4" w:rsidP="009500C1">
            <w:pPr>
              <w:pStyle w:val="NoSpacing"/>
              <w:rPr>
                <w:sz w:val="20"/>
                <w:szCs w:val="20"/>
              </w:rPr>
            </w:pP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0105D4" w:rsidRDefault="000105D4" w:rsidP="009500C1">
            <w:pPr>
              <w:spacing w:after="0" w:line="240" w:lineRule="auto"/>
            </w:pP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463E4C" w:rsidRDefault="00463E4C" w:rsidP="00E04250">
      <w:pPr>
        <w:spacing w:after="0" w:line="240" w:lineRule="auto"/>
        <w:rPr>
          <w:b/>
          <w:u w:val="single"/>
        </w:rPr>
      </w:pPr>
    </w:p>
    <w:p w:rsidR="00463E4C" w:rsidRDefault="00463E4C" w:rsidP="00E04250">
      <w:pPr>
        <w:spacing w:after="0" w:line="240" w:lineRule="auto"/>
        <w:rPr>
          <w:b/>
          <w:u w:val="single"/>
        </w:rPr>
      </w:pPr>
    </w:p>
    <w:p w:rsidR="00463E4C" w:rsidRDefault="00463E4C" w:rsidP="00E04250">
      <w:pPr>
        <w:spacing w:after="0" w:line="240" w:lineRule="auto"/>
        <w:rPr>
          <w:b/>
          <w:u w:val="single"/>
        </w:rPr>
      </w:pPr>
    </w:p>
    <w:p w:rsidR="00463E4C" w:rsidRDefault="00463E4C" w:rsidP="00E04250">
      <w:pPr>
        <w:spacing w:after="0" w:line="240" w:lineRule="auto"/>
        <w:rPr>
          <w:b/>
          <w:u w:val="single"/>
        </w:rPr>
      </w:pPr>
    </w:p>
    <w:p w:rsidR="00463E4C" w:rsidRDefault="00463E4C" w:rsidP="00E04250">
      <w:pPr>
        <w:spacing w:after="0" w:line="240" w:lineRule="auto"/>
        <w:rPr>
          <w:b/>
          <w:u w:val="single"/>
        </w:rPr>
      </w:pPr>
    </w:p>
    <w:p w:rsidR="00463E4C" w:rsidRDefault="00463E4C"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lastRenderedPageBreak/>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0105D4" w:rsidRPr="000105D4" w:rsidRDefault="000105D4" w:rsidP="000105D4">
            <w:r w:rsidRPr="000105D4">
              <w:t xml:space="preserve">New: EMLS Ambassador program </w:t>
            </w:r>
            <w:r w:rsidR="001028D2">
              <w:t xml:space="preserve">has been proposed </w:t>
            </w:r>
            <w:r w:rsidRPr="000105D4">
              <w:t>to improve student success and retention.</w:t>
            </w:r>
          </w:p>
          <w:p w:rsidR="0059381F" w:rsidRPr="00E04250" w:rsidRDefault="0059381F" w:rsidP="00E04250">
            <w:pPr>
              <w:rPr>
                <w:b/>
              </w:rPr>
            </w:pP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0105D4" w:rsidP="00E04250">
            <w:pPr>
              <w:pStyle w:val="NoSpacing"/>
              <w:rPr>
                <w:sz w:val="20"/>
                <w:szCs w:val="20"/>
              </w:rPr>
            </w:pPr>
            <w:r>
              <w:rPr>
                <w:sz w:val="20"/>
                <w:szCs w:val="20"/>
              </w:rPr>
              <w:fldChar w:fldCharType="begin">
                <w:ffData>
                  <w:name w:val="Check1"/>
                  <w:enabled/>
                  <w:calcOnExit w:val="0"/>
                  <w:checkBox>
                    <w:sizeAuto/>
                    <w:default w:val="1"/>
                  </w:checkBox>
                </w:ffData>
              </w:fldChar>
            </w:r>
            <w:bookmarkStart w:id="4" w:name="Check1"/>
            <w:r>
              <w:rPr>
                <w:sz w:val="20"/>
                <w:szCs w:val="20"/>
              </w:rPr>
              <w:instrText xml:space="preserve"> FORMCHECKBOX </w:instrText>
            </w:r>
            <w:r w:rsidR="005C418C">
              <w:rPr>
                <w:sz w:val="20"/>
                <w:szCs w:val="20"/>
              </w:rPr>
            </w:r>
            <w:r w:rsidR="005C418C">
              <w:rPr>
                <w:sz w:val="20"/>
                <w:szCs w:val="20"/>
              </w:rPr>
              <w:fldChar w:fldCharType="separate"/>
            </w:r>
            <w:r>
              <w:rPr>
                <w:sz w:val="20"/>
                <w:szCs w:val="20"/>
              </w:rPr>
              <w:fldChar w:fldCharType="end"/>
            </w:r>
            <w:bookmarkEnd w:id="4"/>
            <w:r w:rsidR="0059381F" w:rsidRPr="00E04250">
              <w:rPr>
                <w:sz w:val="20"/>
                <w:szCs w:val="20"/>
              </w:rPr>
              <w:t xml:space="preserve"> 1: Student Learning                            </w:t>
            </w:r>
          </w:p>
          <w:p w:rsidR="0059381F" w:rsidRPr="00E04250" w:rsidRDefault="000105D4"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5" w:name="Check2"/>
            <w:r>
              <w:rPr>
                <w:sz w:val="20"/>
                <w:szCs w:val="20"/>
              </w:rPr>
              <w:instrText xml:space="preserve"> FORMCHECKBOX </w:instrText>
            </w:r>
            <w:r w:rsidR="005C418C">
              <w:rPr>
                <w:sz w:val="20"/>
                <w:szCs w:val="20"/>
              </w:rPr>
            </w:r>
            <w:r w:rsidR="005C418C">
              <w:rPr>
                <w:sz w:val="20"/>
                <w:szCs w:val="20"/>
              </w:rPr>
              <w:fldChar w:fldCharType="separate"/>
            </w:r>
            <w:r>
              <w:rPr>
                <w:sz w:val="20"/>
                <w:szCs w:val="20"/>
              </w:rPr>
              <w:fldChar w:fldCharType="end"/>
            </w:r>
            <w:bookmarkEnd w:id="5"/>
            <w:r w:rsidR="0059381F"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5C418C">
              <w:rPr>
                <w:sz w:val="20"/>
                <w:szCs w:val="20"/>
              </w:rPr>
            </w:r>
            <w:r w:rsidR="005C418C">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5C418C">
              <w:rPr>
                <w:sz w:val="20"/>
                <w:szCs w:val="20"/>
              </w:rPr>
            </w:r>
            <w:r w:rsidR="005C418C">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0105D4" w:rsidP="00E04250">
            <w:pPr>
              <w:pStyle w:val="NoSpacing"/>
            </w:pPr>
            <w:r>
              <w:rPr>
                <w:sz w:val="20"/>
                <w:szCs w:val="20"/>
              </w:rPr>
              <w:fldChar w:fldCharType="begin">
                <w:ffData>
                  <w:name w:val="Check5"/>
                  <w:enabled/>
                  <w:calcOnExit w:val="0"/>
                  <w:checkBox>
                    <w:sizeAuto/>
                    <w:default w:val="1"/>
                  </w:checkBox>
                </w:ffData>
              </w:fldChar>
            </w:r>
            <w:bookmarkStart w:id="6" w:name="Check5"/>
            <w:r>
              <w:rPr>
                <w:sz w:val="20"/>
                <w:szCs w:val="20"/>
              </w:rPr>
              <w:instrText xml:space="preserve"> FORMCHECKBOX </w:instrText>
            </w:r>
            <w:r w:rsidR="005C418C">
              <w:rPr>
                <w:sz w:val="20"/>
                <w:szCs w:val="20"/>
              </w:rPr>
            </w:r>
            <w:r w:rsidR="005C418C">
              <w:rPr>
                <w:sz w:val="20"/>
                <w:szCs w:val="20"/>
              </w:rPr>
              <w:fldChar w:fldCharType="separate"/>
            </w:r>
            <w:r>
              <w:rPr>
                <w:sz w:val="20"/>
                <w:szCs w:val="20"/>
              </w:rPr>
              <w:fldChar w:fldCharType="end"/>
            </w:r>
            <w:bookmarkEnd w:id="6"/>
            <w:r w:rsidR="0059381F" w:rsidRPr="00E04250">
              <w:rPr>
                <w:sz w:val="20"/>
                <w:szCs w:val="20"/>
              </w:rPr>
              <w:t xml:space="preserve"> 5: Leadership and Engagement        </w:t>
            </w:r>
            <w:r w:rsidR="0059381F"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0105D4" w:rsidRPr="000105D4" w:rsidRDefault="000105D4" w:rsidP="000105D4">
            <w:pPr>
              <w:pStyle w:val="ListParagraph"/>
              <w:numPr>
                <w:ilvl w:val="0"/>
                <w:numId w:val="30"/>
              </w:numPr>
            </w:pPr>
            <w:r w:rsidRPr="000105D4">
              <w:t xml:space="preserve">New </w:t>
            </w:r>
            <w:r w:rsidR="001028D2">
              <w:t>EMLS</w:t>
            </w:r>
            <w:r w:rsidRPr="000105D4">
              <w:t xml:space="preserve"> students and those </w:t>
            </w:r>
            <w:r w:rsidR="001028D2">
              <w:t>misplaced</w:t>
            </w:r>
            <w:r w:rsidRPr="000105D4">
              <w:t xml:space="preserve"> in </w:t>
            </w:r>
            <w:r w:rsidR="001028D2">
              <w:t xml:space="preserve">native-speaker </w:t>
            </w:r>
            <w:r w:rsidRPr="000105D4">
              <w:t xml:space="preserve">English classes will be served more effectively by learning about the EMLS option due to the recruiting and marketing efforts of the EMLS Ambassadors. </w:t>
            </w:r>
          </w:p>
          <w:p w:rsidR="0059381F" w:rsidRPr="00AC3E24" w:rsidRDefault="000105D4" w:rsidP="000105D4">
            <w:pPr>
              <w:pStyle w:val="ListParagraph"/>
              <w:numPr>
                <w:ilvl w:val="0"/>
                <w:numId w:val="30"/>
              </w:numPr>
              <w:rPr>
                <w:b/>
              </w:rPr>
            </w:pPr>
            <w:r w:rsidRPr="000105D4">
              <w:t>Ambassadors will develop leadership and communication skills.</w:t>
            </w:r>
          </w:p>
          <w:p w:rsidR="00AC3E24" w:rsidRPr="0086795E" w:rsidRDefault="00AC3E24" w:rsidP="000105D4">
            <w:pPr>
              <w:pStyle w:val="ListParagraph"/>
              <w:numPr>
                <w:ilvl w:val="0"/>
                <w:numId w:val="30"/>
              </w:numPr>
              <w:rPr>
                <w:b/>
              </w:rPr>
            </w:pPr>
            <w:r>
              <w:t xml:space="preserve">The ambassador program meets Strategic Direction 2.25: </w:t>
            </w:r>
            <w:r w:rsidRPr="00AC3E24">
              <w:rPr>
                <w:rFonts w:asciiTheme="minorHAnsi" w:hAnsiTheme="minorHAnsi" w:cs="Helvetica"/>
              </w:rPr>
              <w:t>Reach out to younger and underserved student populations to increase educational awareness.</w:t>
            </w:r>
          </w:p>
          <w:p w:rsidR="0086795E" w:rsidRPr="000105D4" w:rsidRDefault="0086795E" w:rsidP="000105D4">
            <w:pPr>
              <w:pStyle w:val="ListParagraph"/>
              <w:numPr>
                <w:ilvl w:val="0"/>
                <w:numId w:val="30"/>
              </w:numPr>
              <w:rPr>
                <w:b/>
              </w:rPr>
            </w:pPr>
            <w:r>
              <w:rPr>
                <w:rFonts w:asciiTheme="minorHAnsi" w:hAnsiTheme="minorHAnsi" w:cs="Helvetica"/>
              </w:rPr>
              <w:t xml:space="preserve">The ambassador program meets Strategic Direction 5.10: </w:t>
            </w:r>
            <w:r w:rsidRPr="0086795E">
              <w:rPr>
                <w:rFonts w:asciiTheme="minorHAnsi" w:hAnsiTheme="minorHAnsi" w:cs="Helvetica"/>
              </w:rPr>
              <w:t>Develop, implement, review, and update comprehensive plans to better coordinate in-reach, outreach, and recruitment activities.</w:t>
            </w:r>
          </w:p>
        </w:tc>
      </w:tr>
      <w:tr w:rsidR="000D1CA8" w:rsidRPr="00E04250" w:rsidTr="00E04250">
        <w:tc>
          <w:tcPr>
            <w:tcW w:w="4320" w:type="dxa"/>
            <w:tcBorders>
              <w:top w:val="single" w:sz="4" w:space="0" w:color="auto"/>
              <w:left w:val="single" w:sz="4" w:space="0" w:color="auto"/>
              <w:bottom w:val="single" w:sz="4" w:space="0" w:color="auto"/>
              <w:right w:val="single" w:sz="4" w:space="0" w:color="auto"/>
            </w:tcBorders>
          </w:tcPr>
          <w:p w:rsidR="000D1CA8" w:rsidRPr="000105D4" w:rsidRDefault="000D1CA8" w:rsidP="000105D4">
            <w:r>
              <w:t>New: Reinstate EMLS Writing Express.</w:t>
            </w:r>
          </w:p>
        </w:tc>
        <w:tc>
          <w:tcPr>
            <w:tcW w:w="5310" w:type="dxa"/>
            <w:tcBorders>
              <w:top w:val="single" w:sz="4" w:space="0" w:color="auto"/>
              <w:left w:val="single" w:sz="4" w:space="0" w:color="auto"/>
              <w:bottom w:val="single" w:sz="4" w:space="0" w:color="auto"/>
              <w:right w:val="single" w:sz="4" w:space="0" w:color="auto"/>
            </w:tcBorders>
          </w:tcPr>
          <w:p w:rsidR="000D1CA8" w:rsidRPr="00E04250" w:rsidRDefault="000D1CA8" w:rsidP="000D1CA8">
            <w:pPr>
              <w:pStyle w:val="NoSpacing"/>
              <w:rPr>
                <w:sz w:val="20"/>
                <w:szCs w:val="20"/>
              </w:rPr>
            </w:pPr>
            <w:r>
              <w:rPr>
                <w:sz w:val="20"/>
                <w:szCs w:val="20"/>
              </w:rPr>
              <w:fldChar w:fldCharType="begin">
                <w:ffData>
                  <w:name w:val="Check1"/>
                  <w:enabled/>
                  <w:calcOnExit w:val="0"/>
                  <w:checkBox>
                    <w:sizeAuto/>
                    <w:default w:val="1"/>
                  </w:checkBox>
                </w:ffData>
              </w:fldChar>
            </w:r>
            <w:r>
              <w:rPr>
                <w:sz w:val="20"/>
                <w:szCs w:val="20"/>
              </w:rPr>
              <w:instrText xml:space="preserve"> FORMCHECKBOX </w:instrText>
            </w:r>
            <w:r w:rsidR="005C418C">
              <w:rPr>
                <w:sz w:val="20"/>
                <w:szCs w:val="20"/>
              </w:rPr>
            </w:r>
            <w:r w:rsidR="005C418C">
              <w:rPr>
                <w:sz w:val="20"/>
                <w:szCs w:val="20"/>
              </w:rPr>
              <w:fldChar w:fldCharType="separate"/>
            </w:r>
            <w:r>
              <w:rPr>
                <w:sz w:val="20"/>
                <w:szCs w:val="20"/>
              </w:rPr>
              <w:fldChar w:fldCharType="end"/>
            </w:r>
            <w:r w:rsidRPr="00E04250">
              <w:rPr>
                <w:sz w:val="20"/>
                <w:szCs w:val="20"/>
              </w:rPr>
              <w:t xml:space="preserve"> 1: Student Learning                            </w:t>
            </w:r>
          </w:p>
          <w:p w:rsidR="000D1CA8" w:rsidRPr="00E04250" w:rsidRDefault="000D1CA8" w:rsidP="000D1CA8">
            <w:pPr>
              <w:pStyle w:val="NoSpacing"/>
              <w:rPr>
                <w:sz w:val="20"/>
                <w:szCs w:val="20"/>
              </w:rPr>
            </w:pPr>
            <w:r>
              <w:rPr>
                <w:sz w:val="20"/>
                <w:szCs w:val="20"/>
              </w:rPr>
              <w:fldChar w:fldCharType="begin">
                <w:ffData>
                  <w:name w:val="Check2"/>
                  <w:enabled/>
                  <w:calcOnExit w:val="0"/>
                  <w:checkBox>
                    <w:sizeAuto/>
                    <w:default w:val="1"/>
                  </w:checkBox>
                </w:ffData>
              </w:fldChar>
            </w:r>
            <w:r>
              <w:rPr>
                <w:sz w:val="20"/>
                <w:szCs w:val="20"/>
              </w:rPr>
              <w:instrText xml:space="preserve"> FORMCHECKBOX </w:instrText>
            </w:r>
            <w:r w:rsidR="005C418C">
              <w:rPr>
                <w:sz w:val="20"/>
                <w:szCs w:val="20"/>
              </w:rPr>
            </w:r>
            <w:r w:rsidR="005C418C">
              <w:rPr>
                <w:sz w:val="20"/>
                <w:szCs w:val="20"/>
              </w:rPr>
              <w:fldChar w:fldCharType="separate"/>
            </w:r>
            <w:r>
              <w:rPr>
                <w:sz w:val="20"/>
                <w:szCs w:val="20"/>
              </w:rPr>
              <w:fldChar w:fldCharType="end"/>
            </w:r>
            <w:r w:rsidRPr="00E04250">
              <w:rPr>
                <w:sz w:val="20"/>
                <w:szCs w:val="20"/>
              </w:rPr>
              <w:t xml:space="preserve"> 2: Student Progression and Completion           </w:t>
            </w:r>
          </w:p>
          <w:p w:rsidR="000D1CA8" w:rsidRPr="00E04250" w:rsidRDefault="000D1CA8" w:rsidP="000D1CA8">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5C418C">
              <w:rPr>
                <w:sz w:val="20"/>
                <w:szCs w:val="20"/>
              </w:rPr>
            </w:r>
            <w:r w:rsidR="005C418C">
              <w:rPr>
                <w:sz w:val="20"/>
                <w:szCs w:val="20"/>
              </w:rPr>
              <w:fldChar w:fldCharType="separate"/>
            </w:r>
            <w:r w:rsidRPr="00E04250">
              <w:rPr>
                <w:sz w:val="20"/>
                <w:szCs w:val="20"/>
              </w:rPr>
              <w:fldChar w:fldCharType="end"/>
            </w:r>
            <w:r w:rsidRPr="00E04250">
              <w:rPr>
                <w:sz w:val="20"/>
                <w:szCs w:val="20"/>
              </w:rPr>
              <w:t xml:space="preserve"> 3: Facilities                             </w:t>
            </w:r>
          </w:p>
          <w:p w:rsidR="000D1CA8" w:rsidRPr="00E04250" w:rsidRDefault="000D1CA8" w:rsidP="000D1CA8">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5C418C">
              <w:rPr>
                <w:sz w:val="20"/>
                <w:szCs w:val="20"/>
              </w:rPr>
            </w:r>
            <w:r w:rsidR="005C418C">
              <w:rPr>
                <w:sz w:val="20"/>
                <w:szCs w:val="20"/>
              </w:rPr>
              <w:fldChar w:fldCharType="separate"/>
            </w:r>
            <w:r w:rsidRPr="00E04250">
              <w:rPr>
                <w:sz w:val="20"/>
                <w:szCs w:val="20"/>
              </w:rPr>
              <w:fldChar w:fldCharType="end"/>
            </w:r>
            <w:r w:rsidRPr="00E04250">
              <w:rPr>
                <w:sz w:val="20"/>
                <w:szCs w:val="20"/>
              </w:rPr>
              <w:t xml:space="preserve"> 4: Oversight and Accountability          </w:t>
            </w:r>
          </w:p>
          <w:p w:rsidR="000D1CA8" w:rsidRDefault="000D1CA8" w:rsidP="000D1CA8">
            <w:pPr>
              <w:pStyle w:val="NoSpacing"/>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418C">
              <w:rPr>
                <w:sz w:val="20"/>
                <w:szCs w:val="20"/>
              </w:rPr>
            </w:r>
            <w:r w:rsidR="005C418C">
              <w:rPr>
                <w:sz w:val="20"/>
                <w:szCs w:val="20"/>
              </w:rPr>
              <w:fldChar w:fldCharType="separate"/>
            </w:r>
            <w:r>
              <w:rPr>
                <w:sz w:val="20"/>
                <w:szCs w:val="20"/>
              </w:rPr>
              <w:fldChar w:fldCharType="end"/>
            </w:r>
            <w:r w:rsidRPr="00E04250">
              <w:rPr>
                <w:sz w:val="20"/>
                <w:szCs w:val="20"/>
              </w:rPr>
              <w:t xml:space="preserve"> 5: Leadership and Engagement        </w:t>
            </w:r>
            <w:r w:rsidRPr="00E04250">
              <w:t xml:space="preserve"> </w:t>
            </w:r>
          </w:p>
          <w:p w:rsidR="000D1CA8" w:rsidRDefault="000D1CA8" w:rsidP="000D1CA8">
            <w:pPr>
              <w:pStyle w:val="NoSpacing"/>
              <w:rPr>
                <w:sz w:val="20"/>
                <w:szCs w:val="20"/>
              </w:rPr>
            </w:pPr>
          </w:p>
        </w:tc>
        <w:tc>
          <w:tcPr>
            <w:tcW w:w="4410" w:type="dxa"/>
            <w:tcBorders>
              <w:top w:val="single" w:sz="4" w:space="0" w:color="auto"/>
              <w:left w:val="single" w:sz="4" w:space="0" w:color="auto"/>
              <w:bottom w:val="single" w:sz="4" w:space="0" w:color="auto"/>
              <w:right w:val="single" w:sz="4" w:space="0" w:color="auto"/>
            </w:tcBorders>
          </w:tcPr>
          <w:p w:rsidR="000D1CA8" w:rsidRDefault="000D1CA8" w:rsidP="000105D4">
            <w:pPr>
              <w:pStyle w:val="ListParagraph"/>
              <w:numPr>
                <w:ilvl w:val="0"/>
                <w:numId w:val="30"/>
              </w:numPr>
            </w:pPr>
            <w:r>
              <w:t xml:space="preserve">EMLS Writing Express is a compressed course. It helps students progress through their required courses at a much quicker pace, resulting in an earlier graduation completion date. </w:t>
            </w:r>
          </w:p>
          <w:p w:rsidR="000D1CA8" w:rsidRDefault="000D1CA8" w:rsidP="000105D4">
            <w:pPr>
              <w:pStyle w:val="ListParagraph"/>
              <w:numPr>
                <w:ilvl w:val="0"/>
                <w:numId w:val="30"/>
              </w:numPr>
            </w:pPr>
            <w:r>
              <w:t xml:space="preserve">Research indicates that students taking EMLS Writing Express are more successful than students in traditional EMLS writing courses. </w:t>
            </w:r>
          </w:p>
          <w:p w:rsidR="000D1CA8" w:rsidRPr="000105D4" w:rsidRDefault="000D1CA8" w:rsidP="00DB0E82">
            <w:pPr>
              <w:pStyle w:val="ListParagraph"/>
              <w:numPr>
                <w:ilvl w:val="0"/>
                <w:numId w:val="30"/>
              </w:numPr>
            </w:pPr>
            <w:r>
              <w:t xml:space="preserve">The ambassador program will help the EMLS Department market this class to </w:t>
            </w:r>
            <w:r w:rsidR="00DB0E82">
              <w:t xml:space="preserve">eligible students. </w:t>
            </w:r>
            <w:r>
              <w:t xml:space="preserve"> </w:t>
            </w:r>
          </w:p>
        </w:tc>
      </w:tr>
      <w:tr w:rsidR="000105D4" w:rsidRPr="00E04250" w:rsidTr="00E04250">
        <w:tc>
          <w:tcPr>
            <w:tcW w:w="4320" w:type="dxa"/>
            <w:tcBorders>
              <w:top w:val="single" w:sz="4" w:space="0" w:color="auto"/>
              <w:left w:val="single" w:sz="4" w:space="0" w:color="auto"/>
              <w:bottom w:val="single" w:sz="4" w:space="0" w:color="auto"/>
              <w:right w:val="single" w:sz="4" w:space="0" w:color="auto"/>
            </w:tcBorders>
          </w:tcPr>
          <w:p w:rsidR="000105D4" w:rsidRDefault="000105D4" w:rsidP="000105D4">
            <w:r w:rsidRPr="000105D4">
              <w:t xml:space="preserve">New: Add two pilot non-credit courses: </w:t>
            </w:r>
          </w:p>
          <w:p w:rsidR="00A647D7" w:rsidRDefault="000105D4" w:rsidP="001028D2">
            <w:pPr>
              <w:pStyle w:val="ListParagraph"/>
              <w:numPr>
                <w:ilvl w:val="0"/>
                <w:numId w:val="32"/>
              </w:numPr>
            </w:pPr>
            <w:r>
              <w:t>A</w:t>
            </w:r>
            <w:r w:rsidR="00A647D7">
              <w:t xml:space="preserve">n </w:t>
            </w:r>
            <w:r w:rsidR="001028D2">
              <w:t xml:space="preserve">Integrated Basic Education Skills Training (I-BEST) </w:t>
            </w:r>
            <w:r w:rsidR="00A647D7">
              <w:t xml:space="preserve">embedded EMLS </w:t>
            </w:r>
            <w:r w:rsidR="001028D2">
              <w:t>course (non-credit</w:t>
            </w:r>
            <w:r w:rsidRPr="000105D4">
              <w:t xml:space="preserve">) with Child Development in </w:t>
            </w:r>
            <w:r w:rsidRPr="000105D4">
              <w:lastRenderedPageBreak/>
              <w:t>order to improve student completion.</w:t>
            </w:r>
          </w:p>
          <w:p w:rsidR="000105D4" w:rsidRPr="000105D4" w:rsidRDefault="000105D4" w:rsidP="000105D4">
            <w:pPr>
              <w:pStyle w:val="ListParagraph"/>
              <w:numPr>
                <w:ilvl w:val="0"/>
                <w:numId w:val="32"/>
              </w:numPr>
            </w:pPr>
            <w:r w:rsidRPr="000105D4">
              <w:t>Transition to College and Careers – a non-credit course to help Adult School students</w:t>
            </w:r>
            <w:r>
              <w:t>’</w:t>
            </w:r>
            <w:r w:rsidR="00A647D7">
              <w:t xml:space="preserve"> </w:t>
            </w:r>
            <w:r w:rsidRPr="000105D4">
              <w:t>transition to CTE careers at BC.</w:t>
            </w:r>
          </w:p>
        </w:tc>
        <w:tc>
          <w:tcPr>
            <w:tcW w:w="5310" w:type="dxa"/>
            <w:tcBorders>
              <w:top w:val="single" w:sz="4" w:space="0" w:color="auto"/>
              <w:left w:val="single" w:sz="4" w:space="0" w:color="auto"/>
              <w:bottom w:val="single" w:sz="4" w:space="0" w:color="auto"/>
              <w:right w:val="single" w:sz="4" w:space="0" w:color="auto"/>
            </w:tcBorders>
          </w:tcPr>
          <w:p w:rsidR="000105D4" w:rsidRPr="00E04250" w:rsidRDefault="000105D4" w:rsidP="000105D4">
            <w:pPr>
              <w:pStyle w:val="NoSpacing"/>
              <w:rPr>
                <w:sz w:val="20"/>
                <w:szCs w:val="20"/>
              </w:rPr>
            </w:pPr>
            <w:r>
              <w:rPr>
                <w:sz w:val="20"/>
                <w:szCs w:val="20"/>
              </w:rPr>
              <w:lastRenderedPageBreak/>
              <w:fldChar w:fldCharType="begin">
                <w:ffData>
                  <w:name w:val=""/>
                  <w:enabled/>
                  <w:calcOnExit w:val="0"/>
                  <w:checkBox>
                    <w:sizeAuto/>
                    <w:default w:val="1"/>
                  </w:checkBox>
                </w:ffData>
              </w:fldChar>
            </w:r>
            <w:r>
              <w:rPr>
                <w:sz w:val="20"/>
                <w:szCs w:val="20"/>
              </w:rPr>
              <w:instrText xml:space="preserve"> FORMCHECKBOX </w:instrText>
            </w:r>
            <w:r w:rsidR="005C418C">
              <w:rPr>
                <w:sz w:val="20"/>
                <w:szCs w:val="20"/>
              </w:rPr>
            </w:r>
            <w:r w:rsidR="005C418C">
              <w:rPr>
                <w:sz w:val="20"/>
                <w:szCs w:val="20"/>
              </w:rPr>
              <w:fldChar w:fldCharType="separate"/>
            </w:r>
            <w:r>
              <w:rPr>
                <w:sz w:val="20"/>
                <w:szCs w:val="20"/>
              </w:rPr>
              <w:fldChar w:fldCharType="end"/>
            </w:r>
            <w:r w:rsidRPr="00E04250">
              <w:rPr>
                <w:sz w:val="20"/>
                <w:szCs w:val="20"/>
              </w:rPr>
              <w:t xml:space="preserve"> 1: Student Learning                            </w:t>
            </w:r>
          </w:p>
          <w:p w:rsidR="000105D4" w:rsidRPr="00E04250" w:rsidRDefault="000105D4" w:rsidP="000105D4">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C418C">
              <w:rPr>
                <w:sz w:val="20"/>
                <w:szCs w:val="20"/>
              </w:rPr>
            </w:r>
            <w:r w:rsidR="005C418C">
              <w:rPr>
                <w:sz w:val="20"/>
                <w:szCs w:val="20"/>
              </w:rPr>
              <w:fldChar w:fldCharType="separate"/>
            </w:r>
            <w:r>
              <w:rPr>
                <w:sz w:val="20"/>
                <w:szCs w:val="20"/>
              </w:rPr>
              <w:fldChar w:fldCharType="end"/>
            </w:r>
            <w:r w:rsidRPr="00E04250">
              <w:rPr>
                <w:sz w:val="20"/>
                <w:szCs w:val="20"/>
              </w:rPr>
              <w:t xml:space="preserve"> 2: Student Progression and Completion           </w:t>
            </w:r>
          </w:p>
          <w:p w:rsidR="000105D4" w:rsidRPr="00E04250" w:rsidRDefault="000105D4" w:rsidP="000105D4">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5C418C">
              <w:rPr>
                <w:sz w:val="20"/>
                <w:szCs w:val="20"/>
              </w:rPr>
            </w:r>
            <w:r w:rsidR="005C418C">
              <w:rPr>
                <w:sz w:val="20"/>
                <w:szCs w:val="20"/>
              </w:rPr>
              <w:fldChar w:fldCharType="separate"/>
            </w:r>
            <w:r w:rsidRPr="00E04250">
              <w:rPr>
                <w:sz w:val="20"/>
                <w:szCs w:val="20"/>
              </w:rPr>
              <w:fldChar w:fldCharType="end"/>
            </w:r>
            <w:r w:rsidRPr="00E04250">
              <w:rPr>
                <w:sz w:val="20"/>
                <w:szCs w:val="20"/>
              </w:rPr>
              <w:t xml:space="preserve"> 3: Facilities                             </w:t>
            </w:r>
          </w:p>
          <w:p w:rsidR="000105D4" w:rsidRPr="00E04250" w:rsidRDefault="000105D4" w:rsidP="000105D4">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5C418C">
              <w:rPr>
                <w:sz w:val="20"/>
                <w:szCs w:val="20"/>
              </w:rPr>
            </w:r>
            <w:r w:rsidR="005C418C">
              <w:rPr>
                <w:sz w:val="20"/>
                <w:szCs w:val="20"/>
              </w:rPr>
              <w:fldChar w:fldCharType="separate"/>
            </w:r>
            <w:r w:rsidRPr="00E04250">
              <w:rPr>
                <w:sz w:val="20"/>
                <w:szCs w:val="20"/>
              </w:rPr>
              <w:fldChar w:fldCharType="end"/>
            </w:r>
            <w:r w:rsidRPr="00E04250">
              <w:rPr>
                <w:sz w:val="20"/>
                <w:szCs w:val="20"/>
              </w:rPr>
              <w:t xml:space="preserve"> 4: Oversight and Accountability          </w:t>
            </w:r>
          </w:p>
          <w:p w:rsidR="000105D4" w:rsidRPr="00E04250" w:rsidRDefault="009D68C1" w:rsidP="000105D4">
            <w:pPr>
              <w:pStyle w:val="NoSpacing"/>
              <w:rPr>
                <w:sz w:val="20"/>
                <w:szCs w:val="20"/>
              </w:rPr>
            </w:pPr>
            <w:r>
              <w:rPr>
                <w:sz w:val="20"/>
                <w:szCs w:val="20"/>
              </w:rPr>
              <w:lastRenderedPageBreak/>
              <w:fldChar w:fldCharType="begin">
                <w:ffData>
                  <w:name w:val=""/>
                  <w:enabled/>
                  <w:calcOnExit w:val="0"/>
                  <w:checkBox>
                    <w:sizeAuto/>
                    <w:default w:val="0"/>
                  </w:checkBox>
                </w:ffData>
              </w:fldChar>
            </w:r>
            <w:r>
              <w:rPr>
                <w:sz w:val="20"/>
                <w:szCs w:val="20"/>
              </w:rPr>
              <w:instrText xml:space="preserve"> FORMCHECKBOX </w:instrText>
            </w:r>
            <w:r w:rsidR="005C418C">
              <w:rPr>
                <w:sz w:val="20"/>
                <w:szCs w:val="20"/>
              </w:rPr>
            </w:r>
            <w:r w:rsidR="005C418C">
              <w:rPr>
                <w:sz w:val="20"/>
                <w:szCs w:val="20"/>
              </w:rPr>
              <w:fldChar w:fldCharType="separate"/>
            </w:r>
            <w:r>
              <w:rPr>
                <w:sz w:val="20"/>
                <w:szCs w:val="20"/>
              </w:rPr>
              <w:fldChar w:fldCharType="end"/>
            </w:r>
            <w:r w:rsidR="000105D4" w:rsidRPr="00E04250">
              <w:rPr>
                <w:sz w:val="20"/>
                <w:szCs w:val="20"/>
              </w:rPr>
              <w:t xml:space="preserve"> 5: Leadership and Engagement</w:t>
            </w:r>
          </w:p>
        </w:tc>
        <w:tc>
          <w:tcPr>
            <w:tcW w:w="4410" w:type="dxa"/>
            <w:tcBorders>
              <w:top w:val="single" w:sz="4" w:space="0" w:color="auto"/>
              <w:left w:val="single" w:sz="4" w:space="0" w:color="auto"/>
              <w:bottom w:val="single" w:sz="4" w:space="0" w:color="auto"/>
              <w:right w:val="single" w:sz="4" w:space="0" w:color="auto"/>
            </w:tcBorders>
          </w:tcPr>
          <w:p w:rsidR="00A647D7" w:rsidRDefault="00A647D7" w:rsidP="00A647D7">
            <w:pPr>
              <w:pStyle w:val="ListParagraph"/>
              <w:numPr>
                <w:ilvl w:val="0"/>
                <w:numId w:val="31"/>
              </w:numPr>
            </w:pPr>
            <w:r>
              <w:lastRenderedPageBreak/>
              <w:t>W</w:t>
            </w:r>
            <w:r w:rsidRPr="00A647D7">
              <w:t>ill be able to move up a level in English by enrolling in the I</w:t>
            </w:r>
            <w:r w:rsidR="00594BA2">
              <w:t>-</w:t>
            </w:r>
            <w:r w:rsidRPr="00A647D7">
              <w:t xml:space="preserve">BEST CHDV/EMLS course without taking an extra EMLS class, thereby </w:t>
            </w:r>
            <w:r w:rsidR="001028D2">
              <w:t>accumulating</w:t>
            </w:r>
            <w:r w:rsidRPr="00A647D7">
              <w:t xml:space="preserve"> too many units.</w:t>
            </w:r>
          </w:p>
          <w:p w:rsidR="000105D4" w:rsidRPr="000105D4" w:rsidRDefault="00594BA2" w:rsidP="00A647D7">
            <w:pPr>
              <w:pStyle w:val="ListParagraph"/>
              <w:numPr>
                <w:ilvl w:val="0"/>
                <w:numId w:val="31"/>
              </w:numPr>
            </w:pPr>
            <w:r>
              <w:lastRenderedPageBreak/>
              <w:t>A non-credit I-BEST course</w:t>
            </w:r>
            <w:r w:rsidR="00A647D7" w:rsidRPr="00A647D7">
              <w:t xml:space="preserve"> w</w:t>
            </w:r>
            <w:r>
              <w:t>ill address the needs of the EMLS</w:t>
            </w:r>
            <w:r w:rsidR="00A647D7" w:rsidRPr="00A647D7">
              <w:t xml:space="preserve"> adults in </w:t>
            </w:r>
            <w:r>
              <w:t xml:space="preserve">the </w:t>
            </w:r>
            <w:r w:rsidR="00A647D7" w:rsidRPr="00A647D7">
              <w:t>community, many of whom do not attend BC due to financial reasons. Once they are enrolled in this non-credit course and achieve success, they will be more likely to pursue CTE majors that interest them.</w:t>
            </w:r>
          </w:p>
        </w:tc>
      </w:tr>
      <w:tr w:rsidR="009D68C1" w:rsidRPr="00E04250" w:rsidTr="00E04250">
        <w:tc>
          <w:tcPr>
            <w:tcW w:w="4320" w:type="dxa"/>
            <w:tcBorders>
              <w:top w:val="single" w:sz="4" w:space="0" w:color="auto"/>
              <w:left w:val="single" w:sz="4" w:space="0" w:color="auto"/>
              <w:bottom w:val="single" w:sz="4" w:space="0" w:color="auto"/>
              <w:right w:val="single" w:sz="4" w:space="0" w:color="auto"/>
            </w:tcBorders>
          </w:tcPr>
          <w:p w:rsidR="009D68C1" w:rsidRDefault="009D68C1" w:rsidP="000105D4">
            <w:r>
              <w:lastRenderedPageBreak/>
              <w:t>New: Add online and/or hybrid courses:</w:t>
            </w:r>
          </w:p>
          <w:p w:rsidR="009D68C1" w:rsidRDefault="009D68C1" w:rsidP="009D68C1">
            <w:pPr>
              <w:pStyle w:val="ListParagraph"/>
              <w:numPr>
                <w:ilvl w:val="0"/>
                <w:numId w:val="39"/>
              </w:numPr>
            </w:pPr>
            <w:r>
              <w:t>An online advanced reading course</w:t>
            </w:r>
          </w:p>
          <w:p w:rsidR="009D68C1" w:rsidRPr="000105D4" w:rsidRDefault="009D68C1" w:rsidP="009D68C1">
            <w:pPr>
              <w:pStyle w:val="ListParagraph"/>
              <w:numPr>
                <w:ilvl w:val="0"/>
                <w:numId w:val="39"/>
              </w:numPr>
            </w:pPr>
            <w:r>
              <w:t>A hybrid Introduction to College Composition course</w:t>
            </w:r>
          </w:p>
        </w:tc>
        <w:tc>
          <w:tcPr>
            <w:tcW w:w="5310" w:type="dxa"/>
            <w:tcBorders>
              <w:top w:val="single" w:sz="4" w:space="0" w:color="auto"/>
              <w:left w:val="single" w:sz="4" w:space="0" w:color="auto"/>
              <w:bottom w:val="single" w:sz="4" w:space="0" w:color="auto"/>
              <w:right w:val="single" w:sz="4" w:space="0" w:color="auto"/>
            </w:tcBorders>
          </w:tcPr>
          <w:p w:rsidR="009D68C1" w:rsidRPr="00E04250" w:rsidRDefault="009D68C1" w:rsidP="009D68C1">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C418C">
              <w:rPr>
                <w:sz w:val="20"/>
                <w:szCs w:val="20"/>
              </w:rPr>
            </w:r>
            <w:r w:rsidR="005C418C">
              <w:rPr>
                <w:sz w:val="20"/>
                <w:szCs w:val="20"/>
              </w:rPr>
              <w:fldChar w:fldCharType="separate"/>
            </w:r>
            <w:r>
              <w:rPr>
                <w:sz w:val="20"/>
                <w:szCs w:val="20"/>
              </w:rPr>
              <w:fldChar w:fldCharType="end"/>
            </w:r>
            <w:r w:rsidRPr="00E04250">
              <w:rPr>
                <w:sz w:val="20"/>
                <w:szCs w:val="20"/>
              </w:rPr>
              <w:t xml:space="preserve"> 1: Student Learning                            </w:t>
            </w:r>
          </w:p>
          <w:p w:rsidR="009D68C1" w:rsidRPr="00E04250" w:rsidRDefault="009D68C1" w:rsidP="009D68C1">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C418C">
              <w:rPr>
                <w:sz w:val="20"/>
                <w:szCs w:val="20"/>
              </w:rPr>
            </w:r>
            <w:r w:rsidR="005C418C">
              <w:rPr>
                <w:sz w:val="20"/>
                <w:szCs w:val="20"/>
              </w:rPr>
              <w:fldChar w:fldCharType="separate"/>
            </w:r>
            <w:r>
              <w:rPr>
                <w:sz w:val="20"/>
                <w:szCs w:val="20"/>
              </w:rPr>
              <w:fldChar w:fldCharType="end"/>
            </w:r>
            <w:r w:rsidRPr="00E04250">
              <w:rPr>
                <w:sz w:val="20"/>
                <w:szCs w:val="20"/>
              </w:rPr>
              <w:t xml:space="preserve"> 2: Student Progression and Completion           </w:t>
            </w:r>
          </w:p>
          <w:p w:rsidR="009D68C1" w:rsidRPr="00E04250" w:rsidRDefault="009D68C1" w:rsidP="009D68C1">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5C418C">
              <w:rPr>
                <w:sz w:val="20"/>
                <w:szCs w:val="20"/>
              </w:rPr>
            </w:r>
            <w:r w:rsidR="005C418C">
              <w:rPr>
                <w:sz w:val="20"/>
                <w:szCs w:val="20"/>
              </w:rPr>
              <w:fldChar w:fldCharType="separate"/>
            </w:r>
            <w:r w:rsidRPr="00E04250">
              <w:rPr>
                <w:sz w:val="20"/>
                <w:szCs w:val="20"/>
              </w:rPr>
              <w:fldChar w:fldCharType="end"/>
            </w:r>
            <w:r w:rsidRPr="00E04250">
              <w:rPr>
                <w:sz w:val="20"/>
                <w:szCs w:val="20"/>
              </w:rPr>
              <w:t xml:space="preserve"> 3: Facilities                             </w:t>
            </w:r>
          </w:p>
          <w:p w:rsidR="009D68C1" w:rsidRPr="00E04250" w:rsidRDefault="009D68C1" w:rsidP="009D68C1">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5C418C">
              <w:rPr>
                <w:sz w:val="20"/>
                <w:szCs w:val="20"/>
              </w:rPr>
            </w:r>
            <w:r w:rsidR="005C418C">
              <w:rPr>
                <w:sz w:val="20"/>
                <w:szCs w:val="20"/>
              </w:rPr>
              <w:fldChar w:fldCharType="separate"/>
            </w:r>
            <w:r w:rsidRPr="00E04250">
              <w:rPr>
                <w:sz w:val="20"/>
                <w:szCs w:val="20"/>
              </w:rPr>
              <w:fldChar w:fldCharType="end"/>
            </w:r>
            <w:r w:rsidRPr="00E04250">
              <w:rPr>
                <w:sz w:val="20"/>
                <w:szCs w:val="20"/>
              </w:rPr>
              <w:t xml:space="preserve"> 4: Oversight and Accountability          </w:t>
            </w:r>
          </w:p>
          <w:p w:rsidR="009D68C1" w:rsidRDefault="009D68C1" w:rsidP="009D68C1">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418C">
              <w:rPr>
                <w:sz w:val="20"/>
                <w:szCs w:val="20"/>
              </w:rPr>
            </w:r>
            <w:r w:rsidR="005C418C">
              <w:rPr>
                <w:sz w:val="20"/>
                <w:szCs w:val="20"/>
              </w:rPr>
              <w:fldChar w:fldCharType="separate"/>
            </w:r>
            <w:r>
              <w:rPr>
                <w:sz w:val="20"/>
                <w:szCs w:val="20"/>
              </w:rPr>
              <w:fldChar w:fldCharType="end"/>
            </w:r>
            <w:r w:rsidRPr="00E04250">
              <w:rPr>
                <w:sz w:val="20"/>
                <w:szCs w:val="20"/>
              </w:rPr>
              <w:t xml:space="preserve"> 5: Leadership and Engagement</w:t>
            </w:r>
          </w:p>
        </w:tc>
        <w:tc>
          <w:tcPr>
            <w:tcW w:w="4410" w:type="dxa"/>
            <w:tcBorders>
              <w:top w:val="single" w:sz="4" w:space="0" w:color="auto"/>
              <w:left w:val="single" w:sz="4" w:space="0" w:color="auto"/>
              <w:bottom w:val="single" w:sz="4" w:space="0" w:color="auto"/>
              <w:right w:val="single" w:sz="4" w:space="0" w:color="auto"/>
            </w:tcBorders>
          </w:tcPr>
          <w:p w:rsidR="009D68C1" w:rsidRDefault="009D68C1" w:rsidP="009D68C1">
            <w:pPr>
              <w:pStyle w:val="ListParagraph"/>
              <w:numPr>
                <w:ilvl w:val="0"/>
                <w:numId w:val="40"/>
              </w:numPr>
            </w:pPr>
            <w:r>
              <w:t xml:space="preserve">An online advanced reading course will allow more students the opportunity to take college-level EMLS courses. Community member who work full time don’t always have time to take a traditional course. Online courses give them the flexibility they need. </w:t>
            </w:r>
          </w:p>
          <w:p w:rsidR="009D68C1" w:rsidRDefault="009D68C1" w:rsidP="009D68C1">
            <w:pPr>
              <w:pStyle w:val="ListParagraph"/>
              <w:numPr>
                <w:ilvl w:val="0"/>
                <w:numId w:val="40"/>
              </w:numPr>
            </w:pPr>
            <w:r>
              <w:t xml:space="preserve">A hybrid writing course will allow more students to take college level EMLS courses. If students are allowed study online, and then come to campus to take in-class essay exams, students who work full time will have more flexibility to work and take courses. </w:t>
            </w:r>
          </w:p>
          <w:p w:rsidR="009D68C1" w:rsidRDefault="009D68C1" w:rsidP="009D68C1">
            <w:pPr>
              <w:pStyle w:val="ListParagraph"/>
              <w:numPr>
                <w:ilvl w:val="0"/>
                <w:numId w:val="40"/>
              </w:numPr>
            </w:pPr>
            <w:r>
              <w:t>Additionally, both online and hybrid courses will free up needed classroom space on campus for traditional courses.</w:t>
            </w:r>
          </w:p>
        </w:tc>
      </w:tr>
    </w:tbl>
    <w:p w:rsidR="0059381F" w:rsidRPr="00E04250" w:rsidRDefault="0059381F" w:rsidP="00E04250">
      <w:pPr>
        <w:spacing w:after="0" w:line="240" w:lineRule="auto"/>
        <w:rPr>
          <w:b/>
          <w:u w:val="single"/>
        </w:rPr>
      </w:pPr>
    </w:p>
    <w:p w:rsidR="00463E4C" w:rsidRDefault="00463E4C" w:rsidP="00E04250">
      <w:pPr>
        <w:pStyle w:val="ListParagraph"/>
        <w:spacing w:after="0" w:line="240" w:lineRule="auto"/>
        <w:ind w:left="0"/>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7F7FF7" w:rsidRDefault="007F7FF7" w:rsidP="007F7FF7">
      <w:pPr>
        <w:pStyle w:val="ListParagraph"/>
        <w:numPr>
          <w:ilvl w:val="0"/>
          <w:numId w:val="24"/>
        </w:numPr>
        <w:spacing w:after="0" w:line="240" w:lineRule="auto"/>
        <w:rPr>
          <w:rFonts w:cstheme="minorHAnsi"/>
        </w:rPr>
      </w:pPr>
      <w:r>
        <w:rPr>
          <w:rFonts w:cstheme="minorHAnsi"/>
        </w:rPr>
        <w:t>There have been no significant change</w:t>
      </w:r>
      <w:r w:rsidR="001C6B20">
        <w:rPr>
          <w:rFonts w:cstheme="minorHAnsi"/>
        </w:rPr>
        <w:t>s</w:t>
      </w:r>
      <w:r>
        <w:rPr>
          <w:rFonts w:cstheme="minorHAnsi"/>
        </w:rPr>
        <w:t xml:space="preserve"> in gender demographics. </w:t>
      </w:r>
      <w:r w:rsidR="001C6B20">
        <w:rPr>
          <w:rFonts w:cstheme="minorHAnsi"/>
        </w:rPr>
        <w:t xml:space="preserve">The </w:t>
      </w:r>
      <w:r w:rsidR="00A647D7">
        <w:rPr>
          <w:rFonts w:cstheme="minorHAnsi"/>
        </w:rPr>
        <w:t xml:space="preserve">range of the </w:t>
      </w:r>
      <w:r w:rsidR="001C6B20">
        <w:rPr>
          <w:rFonts w:cstheme="minorHAnsi"/>
        </w:rPr>
        <w:t xml:space="preserve">female makeup of our program over the past five years </w:t>
      </w:r>
      <w:r w:rsidR="0095141B">
        <w:rPr>
          <w:rFonts w:cstheme="minorHAnsi"/>
        </w:rPr>
        <w:t xml:space="preserve">has </w:t>
      </w:r>
      <w:r w:rsidR="001C6B20">
        <w:rPr>
          <w:rFonts w:cstheme="minorHAnsi"/>
        </w:rPr>
        <w:t xml:space="preserve">consistently </w:t>
      </w:r>
      <w:r w:rsidR="00A647D7">
        <w:rPr>
          <w:rFonts w:cstheme="minorHAnsi"/>
        </w:rPr>
        <w:t xml:space="preserve">been </w:t>
      </w:r>
      <w:r w:rsidR="001C6B20">
        <w:rPr>
          <w:rFonts w:cstheme="minorHAnsi"/>
        </w:rPr>
        <w:t xml:space="preserve">between 61% - 64%, while the </w:t>
      </w:r>
      <w:r w:rsidR="00A647D7">
        <w:rPr>
          <w:rFonts w:cstheme="minorHAnsi"/>
        </w:rPr>
        <w:t xml:space="preserve">range of the </w:t>
      </w:r>
      <w:r w:rsidR="001C6B20">
        <w:rPr>
          <w:rFonts w:cstheme="minorHAnsi"/>
        </w:rPr>
        <w:t xml:space="preserve">male makeup </w:t>
      </w:r>
      <w:r w:rsidR="0095141B">
        <w:rPr>
          <w:rFonts w:cstheme="minorHAnsi"/>
        </w:rPr>
        <w:t xml:space="preserve">has </w:t>
      </w:r>
      <w:r w:rsidR="001C6B20">
        <w:rPr>
          <w:rFonts w:cstheme="minorHAnsi"/>
        </w:rPr>
        <w:t>cons</w:t>
      </w:r>
      <w:r w:rsidR="0095141B">
        <w:rPr>
          <w:rFonts w:cstheme="minorHAnsi"/>
        </w:rPr>
        <w:t xml:space="preserve">istently </w:t>
      </w:r>
      <w:r w:rsidR="00A647D7">
        <w:rPr>
          <w:rFonts w:cstheme="minorHAnsi"/>
        </w:rPr>
        <w:t>been</w:t>
      </w:r>
      <w:r w:rsidR="001C6B20">
        <w:rPr>
          <w:rFonts w:cstheme="minorHAnsi"/>
        </w:rPr>
        <w:t xml:space="preserve"> between 36%-39%.</w:t>
      </w:r>
      <w:r w:rsidR="00A647D7">
        <w:rPr>
          <w:rFonts w:cstheme="minorHAnsi"/>
        </w:rPr>
        <w:t xml:space="preserve"> The female makeup of our program is significantly higher than the </w:t>
      </w:r>
      <w:proofErr w:type="spellStart"/>
      <w:r w:rsidR="00A647D7">
        <w:rPr>
          <w:rFonts w:cstheme="minorHAnsi"/>
        </w:rPr>
        <w:t>collegewide</w:t>
      </w:r>
      <w:proofErr w:type="spellEnd"/>
      <w:r w:rsidR="00A647D7">
        <w:rPr>
          <w:rFonts w:cstheme="minorHAnsi"/>
        </w:rPr>
        <w:t xml:space="preserve"> makeup: 64% EMLS to 54% </w:t>
      </w:r>
      <w:proofErr w:type="spellStart"/>
      <w:r w:rsidR="00A647D7">
        <w:rPr>
          <w:rFonts w:cstheme="minorHAnsi"/>
        </w:rPr>
        <w:t>collegewide</w:t>
      </w:r>
      <w:proofErr w:type="spellEnd"/>
      <w:r w:rsidR="00A647D7">
        <w:rPr>
          <w:rFonts w:cstheme="minorHAnsi"/>
        </w:rPr>
        <w:t xml:space="preserve">. </w:t>
      </w:r>
      <w:r w:rsidR="00594BA2">
        <w:rPr>
          <w:rFonts w:cstheme="minorHAnsi"/>
        </w:rPr>
        <w:t>T</w:t>
      </w:r>
      <w:r w:rsidR="00A647D7">
        <w:rPr>
          <w:rFonts w:cstheme="minorHAnsi"/>
        </w:rPr>
        <w:t xml:space="preserve">he male makeup of our program is </w:t>
      </w:r>
      <w:r w:rsidR="00F77751">
        <w:rPr>
          <w:rFonts w:cstheme="minorHAnsi"/>
        </w:rPr>
        <w:t xml:space="preserve">substantially lower than the </w:t>
      </w:r>
      <w:proofErr w:type="spellStart"/>
      <w:r w:rsidR="00F77751">
        <w:rPr>
          <w:rFonts w:cstheme="minorHAnsi"/>
        </w:rPr>
        <w:t>collegewide</w:t>
      </w:r>
      <w:proofErr w:type="spellEnd"/>
      <w:r w:rsidR="00F77751">
        <w:rPr>
          <w:rFonts w:cstheme="minorHAnsi"/>
        </w:rPr>
        <w:t xml:space="preserve"> makeup: 39% EMLS to 45% </w:t>
      </w:r>
      <w:proofErr w:type="spellStart"/>
      <w:r w:rsidR="00F77751">
        <w:rPr>
          <w:rFonts w:cstheme="minorHAnsi"/>
        </w:rPr>
        <w:t>collegewide</w:t>
      </w:r>
      <w:proofErr w:type="spellEnd"/>
      <w:r w:rsidR="00F77751">
        <w:rPr>
          <w:rFonts w:cstheme="minorHAnsi"/>
        </w:rPr>
        <w:t xml:space="preserve">. This could be due to the fact that many of our students in our demographic are the </w:t>
      </w:r>
      <w:r w:rsidR="00F77751">
        <w:rPr>
          <w:rFonts w:cstheme="minorHAnsi"/>
        </w:rPr>
        <w:lastRenderedPageBreak/>
        <w:t xml:space="preserve">main providers for their families and, therefore, are required to work full time. Nevertheless, we will continue to reach out to the male students in our community that would benefit from our program and encourage them to build on their education.  </w:t>
      </w:r>
      <w:r w:rsidR="00A647D7">
        <w:rPr>
          <w:rFonts w:cstheme="minorHAnsi"/>
        </w:rPr>
        <w:t xml:space="preserve"> </w:t>
      </w:r>
      <w:r w:rsidR="001C6B20">
        <w:rPr>
          <w:rFonts w:cstheme="minorHAnsi"/>
        </w:rPr>
        <w:t xml:space="preserve"> </w:t>
      </w:r>
    </w:p>
    <w:p w:rsidR="001C6B20" w:rsidRDefault="001C6B20" w:rsidP="007F7FF7">
      <w:pPr>
        <w:pStyle w:val="ListParagraph"/>
        <w:numPr>
          <w:ilvl w:val="0"/>
          <w:numId w:val="24"/>
        </w:numPr>
        <w:spacing w:after="0" w:line="240" w:lineRule="auto"/>
        <w:rPr>
          <w:rFonts w:cstheme="minorHAnsi"/>
        </w:rPr>
      </w:pPr>
      <w:r>
        <w:rPr>
          <w:rFonts w:cstheme="minorHAnsi"/>
        </w:rPr>
        <w:t>There have been no significant changes in age demographics. All age demographic averages are consistent with the college-wide age demographic. However, there was a peak i</w:t>
      </w:r>
      <w:r w:rsidR="00594BA2">
        <w:rPr>
          <w:rFonts w:cstheme="minorHAnsi"/>
        </w:rPr>
        <w:t>n 2013-2014 of students 19 and y</w:t>
      </w:r>
      <w:r>
        <w:rPr>
          <w:rFonts w:cstheme="minorHAnsi"/>
        </w:rPr>
        <w:t xml:space="preserve">ounger, comprising 40% of the student population in our program. That number decreased to </w:t>
      </w:r>
      <w:r w:rsidR="0095141B">
        <w:rPr>
          <w:rFonts w:cstheme="minorHAnsi"/>
        </w:rPr>
        <w:t xml:space="preserve">27% last year. </w:t>
      </w:r>
      <w:r w:rsidR="00594BA2">
        <w:rPr>
          <w:rFonts w:cstheme="minorHAnsi"/>
        </w:rPr>
        <w:t>Further researcher is needed, but speculatively, the decrease</w:t>
      </w:r>
      <w:r w:rsidR="0095141B">
        <w:rPr>
          <w:rFonts w:cstheme="minorHAnsi"/>
        </w:rPr>
        <w:t xml:space="preserve"> may be due to new measures that place more students directly into college-level English</w:t>
      </w:r>
      <w:r w:rsidR="00A647D7">
        <w:rPr>
          <w:rFonts w:cstheme="minorHAnsi"/>
        </w:rPr>
        <w:t xml:space="preserve"> 1A</w:t>
      </w:r>
      <w:r w:rsidR="0095141B" w:rsidRPr="0095141B">
        <w:rPr>
          <w:rFonts w:cstheme="minorHAnsi"/>
        </w:rPr>
        <w:t xml:space="preserve"> </w:t>
      </w:r>
      <w:r w:rsidR="0095141B">
        <w:rPr>
          <w:rFonts w:cstheme="minorHAnsi"/>
        </w:rPr>
        <w:t xml:space="preserve">directly out of high school. </w:t>
      </w:r>
    </w:p>
    <w:p w:rsidR="0095141B" w:rsidRPr="0006335B" w:rsidRDefault="0095141B" w:rsidP="007F7FF7">
      <w:pPr>
        <w:pStyle w:val="ListParagraph"/>
        <w:numPr>
          <w:ilvl w:val="0"/>
          <w:numId w:val="24"/>
        </w:numPr>
        <w:spacing w:after="0" w:line="240" w:lineRule="auto"/>
        <w:rPr>
          <w:rFonts w:cstheme="minorHAnsi"/>
        </w:rPr>
      </w:pPr>
      <w:r>
        <w:rPr>
          <w:rFonts w:cstheme="minorHAnsi"/>
        </w:rPr>
        <w:t xml:space="preserve">There are no significant changes to the ethnicity demographic in our program. Consistently, 79% - 83% of our student population is Hispanic / Latino. Bakersfield College </w:t>
      </w:r>
      <w:r w:rsidR="005E1CB9">
        <w:rPr>
          <w:rFonts w:cstheme="minorHAnsi"/>
        </w:rPr>
        <w:t xml:space="preserve">is a sanctioned Hispanic serving institution, and the EMLS Department is in the forefront of serving the academic needs of the Hispanic community.  This should warrant the funds that we need to best serve these students, including funds from the </w:t>
      </w:r>
      <w:r w:rsidR="005E1CB9" w:rsidRPr="005E1CB9">
        <w:rPr>
          <w:rStyle w:val="Emphasis"/>
          <w:rFonts w:cs="Helvetica"/>
          <w:lang w:val="en"/>
        </w:rPr>
        <w:t xml:space="preserve">Making it </w:t>
      </w:r>
      <w:proofErr w:type="gramStart"/>
      <w:r w:rsidR="005E1CB9" w:rsidRPr="005E1CB9">
        <w:rPr>
          <w:rStyle w:val="Emphasis"/>
          <w:rFonts w:cs="Helvetica"/>
          <w:lang w:val="en"/>
        </w:rPr>
        <w:t>Happen</w:t>
      </w:r>
      <w:proofErr w:type="gramEnd"/>
      <w:r w:rsidR="005E1CB9" w:rsidRPr="005E1CB9">
        <w:rPr>
          <w:rFonts w:cs="Helvetica"/>
          <w:lang w:val="en"/>
        </w:rPr>
        <w:t xml:space="preserve"> program</w:t>
      </w:r>
      <w:r w:rsidR="005E1CB9">
        <w:rPr>
          <w:rFonts w:cs="Helvetica"/>
          <w:lang w:val="en"/>
        </w:rPr>
        <w:t xml:space="preserve"> which recently received a </w:t>
      </w:r>
      <w:r w:rsidR="0006335B">
        <w:rPr>
          <w:rFonts w:cs="Helvetica"/>
          <w:lang w:val="en"/>
        </w:rPr>
        <w:t xml:space="preserve">2.6 million dollar federal grant. </w:t>
      </w:r>
      <w:r w:rsidR="00EB1CAE">
        <w:rPr>
          <w:rFonts w:cs="Helvetica"/>
          <w:lang w:val="en"/>
        </w:rPr>
        <w:t xml:space="preserve">The </w:t>
      </w:r>
      <w:r w:rsidR="0006335B">
        <w:rPr>
          <w:rFonts w:cs="Helvetica"/>
          <w:lang w:val="en"/>
        </w:rPr>
        <w:t xml:space="preserve">grant is </w:t>
      </w:r>
      <w:r w:rsidR="00EB1CAE">
        <w:rPr>
          <w:rFonts w:cs="Helvetica"/>
          <w:lang w:val="en"/>
        </w:rPr>
        <w:t>specifically aimed at serving</w:t>
      </w:r>
      <w:r w:rsidR="0006335B">
        <w:rPr>
          <w:rFonts w:cs="Helvetica"/>
          <w:lang w:val="en"/>
        </w:rPr>
        <w:t xml:space="preserve"> the underprepared Latino students. </w:t>
      </w:r>
      <w:r w:rsidR="0006335B" w:rsidRPr="00EB1CAE">
        <w:rPr>
          <w:rFonts w:cs="Helvetica"/>
          <w:lang w:val="en"/>
        </w:rPr>
        <w:t>“As the primary educational option for Latino students in the area, Bakersfield College needs to continually address the needs of students who are increasingly high nee</w:t>
      </w:r>
      <w:r w:rsidR="00EB1CAE" w:rsidRPr="00EB1CAE">
        <w:rPr>
          <w:rFonts w:cs="Helvetica"/>
          <w:lang w:val="en"/>
        </w:rPr>
        <w:t>d and underprepared for college</w:t>
      </w:r>
      <w:r w:rsidR="0006335B" w:rsidRPr="00EB1CAE">
        <w:rPr>
          <w:rFonts w:cstheme="minorHAnsi"/>
        </w:rPr>
        <w:t xml:space="preserve">” </w:t>
      </w:r>
      <w:r w:rsidR="0006335B">
        <w:rPr>
          <w:rFonts w:cstheme="minorHAnsi"/>
        </w:rPr>
        <w:t>(</w:t>
      </w:r>
      <w:hyperlink r:id="rId12" w:history="1">
        <w:r w:rsidR="0006335B" w:rsidRPr="0006335B">
          <w:rPr>
            <w:rStyle w:val="Hyperlink"/>
            <w:rFonts w:cstheme="minorHAnsi"/>
          </w:rPr>
          <w:t>Bakersfield College Receive $2.6 Million Federal Grant</w:t>
        </w:r>
      </w:hyperlink>
      <w:r w:rsidR="0006335B">
        <w:rPr>
          <w:rFonts w:cstheme="minorHAnsi"/>
        </w:rPr>
        <w:t>)</w:t>
      </w:r>
      <w:r w:rsidR="00EB1CAE">
        <w:rPr>
          <w:rFonts w:cstheme="minorHAnsi"/>
        </w:rPr>
        <w:t xml:space="preserve">. This is what we do in EMLS. </w:t>
      </w:r>
      <w:r w:rsidR="0006335B">
        <w:rPr>
          <w:rFonts w:cstheme="minorHAnsi"/>
        </w:rPr>
        <w:t xml:space="preserve"> </w:t>
      </w:r>
    </w:p>
    <w:p w:rsidR="00920CFB" w:rsidRDefault="00920CFB" w:rsidP="00920CFB">
      <w:pPr>
        <w:pStyle w:val="ListParagraph"/>
        <w:spacing w:after="0" w:line="240" w:lineRule="auto"/>
        <w:ind w:left="360"/>
        <w:rPr>
          <w:rFonts w:cstheme="minorHAnsi"/>
        </w:rPr>
      </w:pP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DB0E82" w:rsidRDefault="00DB0E82" w:rsidP="00EB1CAE">
      <w:pPr>
        <w:pStyle w:val="ListParagraph"/>
        <w:numPr>
          <w:ilvl w:val="0"/>
          <w:numId w:val="25"/>
        </w:numPr>
        <w:spacing w:after="0" w:line="240" w:lineRule="auto"/>
        <w:rPr>
          <w:rFonts w:cstheme="minorHAnsi"/>
        </w:rPr>
      </w:pPr>
      <w:r>
        <w:rPr>
          <w:rFonts w:cstheme="minorHAnsi"/>
        </w:rPr>
        <w:t xml:space="preserve">The unduplicated headcount has decreased significantly since last year. In 2014-2015 the headcount was 728. In 2015-2016 the headcount was 528. </w:t>
      </w:r>
      <w:r w:rsidR="00920CFB">
        <w:rPr>
          <w:rFonts w:cstheme="minorHAnsi"/>
        </w:rPr>
        <w:t xml:space="preserve">This is a 27% decrease in headcount. </w:t>
      </w:r>
    </w:p>
    <w:p w:rsidR="00920CFB" w:rsidRDefault="00920CFB" w:rsidP="00920CFB">
      <w:pPr>
        <w:pStyle w:val="ListParagraph"/>
        <w:numPr>
          <w:ilvl w:val="0"/>
          <w:numId w:val="25"/>
        </w:numPr>
        <w:spacing w:after="0" w:line="240" w:lineRule="auto"/>
        <w:rPr>
          <w:rFonts w:cstheme="minorHAnsi"/>
        </w:rPr>
      </w:pPr>
      <w:r>
        <w:rPr>
          <w:rFonts w:cstheme="minorHAnsi"/>
        </w:rPr>
        <w:t xml:space="preserve">We were able to maintain the same number of sections during the time of 2014-2016 (22); however, the number of sections has decreased from five years ago when we offered 25 sections.  </w:t>
      </w:r>
    </w:p>
    <w:p w:rsidR="00EB1CAE" w:rsidRDefault="009F643E" w:rsidP="00EB1CAE">
      <w:pPr>
        <w:pStyle w:val="ListParagraph"/>
        <w:numPr>
          <w:ilvl w:val="0"/>
          <w:numId w:val="25"/>
        </w:numPr>
        <w:spacing w:after="0" w:line="240" w:lineRule="auto"/>
        <w:rPr>
          <w:rFonts w:cstheme="minorHAnsi"/>
        </w:rPr>
      </w:pPr>
      <w:r>
        <w:rPr>
          <w:rFonts w:cstheme="minorHAnsi"/>
        </w:rPr>
        <w:t xml:space="preserve">Enrollment in our department has significantly decreased in the past two years from 1,371 Census Day Enrollment in 2014-2015 to 897 </w:t>
      </w:r>
      <w:r w:rsidR="00407D28">
        <w:rPr>
          <w:rFonts w:cstheme="minorHAnsi"/>
        </w:rPr>
        <w:t xml:space="preserve">Census Day Enrollment </w:t>
      </w:r>
      <w:r>
        <w:rPr>
          <w:rFonts w:cstheme="minorHAnsi"/>
        </w:rPr>
        <w:t xml:space="preserve">in 2015-2016. That is a 35% decrease in enrollment. </w:t>
      </w:r>
    </w:p>
    <w:p w:rsidR="00920CFB" w:rsidRDefault="00920CFB" w:rsidP="00EB1CAE">
      <w:pPr>
        <w:pStyle w:val="ListParagraph"/>
        <w:numPr>
          <w:ilvl w:val="0"/>
          <w:numId w:val="25"/>
        </w:numPr>
        <w:spacing w:after="0" w:line="240" w:lineRule="auto"/>
        <w:rPr>
          <w:rFonts w:cstheme="minorHAnsi"/>
        </w:rPr>
      </w:pPr>
      <w:r>
        <w:rPr>
          <w:rFonts w:cstheme="minorHAnsi"/>
        </w:rPr>
        <w:t xml:space="preserve">Productivity has not changed since 2014-2015 (11.0). Productivity is less than </w:t>
      </w:r>
      <w:proofErr w:type="spellStart"/>
      <w:r>
        <w:rPr>
          <w:rFonts w:cstheme="minorHAnsi"/>
        </w:rPr>
        <w:t>collegewide</w:t>
      </w:r>
      <w:proofErr w:type="spellEnd"/>
      <w:r>
        <w:rPr>
          <w:rFonts w:cstheme="minorHAnsi"/>
        </w:rPr>
        <w:t xml:space="preserve"> productivity (16.8). </w:t>
      </w:r>
    </w:p>
    <w:p w:rsidR="009D68C1" w:rsidRDefault="009D68C1" w:rsidP="009D68C1">
      <w:pPr>
        <w:pStyle w:val="ListParagraph"/>
        <w:spacing w:after="0" w:line="240" w:lineRule="auto"/>
        <w:ind w:left="1080"/>
        <w:rPr>
          <w:rFonts w:cstheme="minorHAnsi"/>
        </w:rPr>
      </w:pP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3B2D0C" w:rsidRDefault="003B2D0C" w:rsidP="003B2D0C">
      <w:pPr>
        <w:pStyle w:val="ListParagraph"/>
        <w:numPr>
          <w:ilvl w:val="0"/>
          <w:numId w:val="26"/>
        </w:numPr>
        <w:spacing w:after="0" w:line="240" w:lineRule="auto"/>
        <w:rPr>
          <w:rFonts w:cstheme="minorHAnsi"/>
        </w:rPr>
      </w:pPr>
      <w:r>
        <w:rPr>
          <w:rFonts w:cstheme="minorHAnsi"/>
        </w:rPr>
        <w:t xml:space="preserve">The retention rates in our department (89% - 92%) are slightly higher than the retention rates </w:t>
      </w:r>
      <w:proofErr w:type="spellStart"/>
      <w:r>
        <w:rPr>
          <w:rFonts w:cstheme="minorHAnsi"/>
        </w:rPr>
        <w:t>collegewide</w:t>
      </w:r>
      <w:proofErr w:type="spellEnd"/>
      <w:r>
        <w:rPr>
          <w:rFonts w:cstheme="minorHAnsi"/>
        </w:rPr>
        <w:t xml:space="preserve"> (84% - 88%).</w:t>
      </w:r>
    </w:p>
    <w:p w:rsidR="003B2D0C" w:rsidRDefault="003B2D0C" w:rsidP="003B2D0C">
      <w:pPr>
        <w:pStyle w:val="ListParagraph"/>
        <w:numPr>
          <w:ilvl w:val="0"/>
          <w:numId w:val="26"/>
        </w:numPr>
        <w:spacing w:after="0" w:line="240" w:lineRule="auto"/>
        <w:rPr>
          <w:rFonts w:cstheme="minorHAnsi"/>
        </w:rPr>
      </w:pPr>
      <w:r>
        <w:rPr>
          <w:rFonts w:cstheme="minorHAnsi"/>
        </w:rPr>
        <w:t>The success rates in our department (61% - 74</w:t>
      </w:r>
      <w:r w:rsidR="00715562">
        <w:rPr>
          <w:rFonts w:cstheme="minorHAnsi"/>
        </w:rPr>
        <w:t xml:space="preserve">%) have a significant amount of variance (a full 13%). However, only two of the past five years (2011-2012 61% and 2015-2016 65%) are significantly lower than the </w:t>
      </w:r>
      <w:r>
        <w:rPr>
          <w:rFonts w:cstheme="minorHAnsi"/>
        </w:rPr>
        <w:t xml:space="preserve">success rates </w:t>
      </w:r>
      <w:proofErr w:type="spellStart"/>
      <w:r>
        <w:rPr>
          <w:rFonts w:cstheme="minorHAnsi"/>
        </w:rPr>
        <w:t>collegewide</w:t>
      </w:r>
      <w:proofErr w:type="spellEnd"/>
      <w:r>
        <w:rPr>
          <w:rFonts w:cstheme="minorHAnsi"/>
        </w:rPr>
        <w:t xml:space="preserve"> (</w:t>
      </w:r>
      <w:r w:rsidR="00715562">
        <w:rPr>
          <w:rFonts w:cstheme="minorHAnsi"/>
        </w:rPr>
        <w:t xml:space="preserve">68% - 71%). The other three years either fall within the range of the </w:t>
      </w:r>
      <w:proofErr w:type="spellStart"/>
      <w:r w:rsidR="00715562">
        <w:rPr>
          <w:rFonts w:cstheme="minorHAnsi"/>
        </w:rPr>
        <w:t>collegewide</w:t>
      </w:r>
      <w:proofErr w:type="spellEnd"/>
      <w:r w:rsidR="00715562">
        <w:rPr>
          <w:rFonts w:cstheme="minorHAnsi"/>
        </w:rPr>
        <w:t xml:space="preserve"> success rates or are slightly higher than the </w:t>
      </w:r>
      <w:proofErr w:type="spellStart"/>
      <w:r w:rsidR="00715562">
        <w:rPr>
          <w:rFonts w:cstheme="minorHAnsi"/>
        </w:rPr>
        <w:t>collegewide</w:t>
      </w:r>
      <w:proofErr w:type="spellEnd"/>
      <w:r w:rsidR="00715562">
        <w:rPr>
          <w:rFonts w:cstheme="minorHAnsi"/>
        </w:rPr>
        <w:t xml:space="preserve"> success rates (2013-2014 74%). </w:t>
      </w:r>
      <w:r w:rsidR="00920CFB">
        <w:rPr>
          <w:rFonts w:cstheme="minorHAnsi"/>
        </w:rPr>
        <w:t xml:space="preserve">The success rates in 2014-2015 were 71%. The success rates in 2015-2016 were 65%. </w:t>
      </w:r>
      <w:r w:rsidR="00EA649B">
        <w:rPr>
          <w:rFonts w:cstheme="minorHAnsi"/>
        </w:rPr>
        <w:t xml:space="preserve">The lower success rates may be due to lower enrollment, as there is a smaller pool of students. </w:t>
      </w:r>
    </w:p>
    <w:p w:rsidR="009D68C1" w:rsidRDefault="009D68C1" w:rsidP="009D68C1">
      <w:pPr>
        <w:pStyle w:val="ListParagraph"/>
        <w:spacing w:after="0" w:line="240" w:lineRule="auto"/>
        <w:ind w:left="1080"/>
        <w:rPr>
          <w:rFonts w:cstheme="minorHAnsi"/>
        </w:rPr>
      </w:pP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Default="00E04250" w:rsidP="00E04250">
      <w:pPr>
        <w:spacing w:after="0" w:line="240" w:lineRule="auto"/>
        <w:rPr>
          <w:b/>
          <w:u w:val="single"/>
        </w:rPr>
      </w:pPr>
    </w:p>
    <w:p w:rsidR="00463E4C" w:rsidRDefault="00463E4C"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54593F" w:rsidRPr="0054593F" w:rsidRDefault="0054593F" w:rsidP="0054593F">
      <w:pPr>
        <w:pStyle w:val="ListParagraph"/>
        <w:numPr>
          <w:ilvl w:val="0"/>
          <w:numId w:val="29"/>
        </w:numPr>
        <w:spacing w:after="0" w:line="240" w:lineRule="auto"/>
      </w:pPr>
      <w:r w:rsidRPr="0054593F">
        <w:lastRenderedPageBreak/>
        <w:t>Five new quality adjunct instructors have been added to the EMLS adjunct pool, two of whom were given classes, adding new energy and innovation to the department.  </w:t>
      </w:r>
    </w:p>
    <w:p w:rsidR="00725A40" w:rsidRPr="00725A40" w:rsidRDefault="0040176D" w:rsidP="00725A40">
      <w:pPr>
        <w:pStyle w:val="ListParagraph"/>
        <w:numPr>
          <w:ilvl w:val="0"/>
          <w:numId w:val="29"/>
        </w:numPr>
        <w:spacing w:after="0" w:line="240" w:lineRule="auto"/>
        <w:rPr>
          <w:rFonts w:cstheme="minorHAnsi"/>
        </w:rPr>
      </w:pPr>
      <w:r>
        <w:t>In the past few semesters, F-1 student enrollment has been gradually trending upward</w:t>
      </w:r>
      <w:r w:rsidR="00594BA2">
        <w:t xml:space="preserve"> (spring 2016 enrollment was 88)</w:t>
      </w:r>
      <w:r>
        <w:t>. This has</w:t>
      </w:r>
      <w:r w:rsidR="0054593F" w:rsidRPr="0054593F">
        <w:t xml:space="preserve"> a</w:t>
      </w:r>
      <w:r>
        <w:t xml:space="preserve">dded diversity to EMLS classes. We currently have 91 F-1 students attending and enrolled.  </w:t>
      </w:r>
    </w:p>
    <w:p w:rsidR="00725A40" w:rsidRPr="00725A40" w:rsidRDefault="00725A40" w:rsidP="00725A40">
      <w:pPr>
        <w:pStyle w:val="ListParagraph"/>
        <w:numPr>
          <w:ilvl w:val="0"/>
          <w:numId w:val="29"/>
        </w:numPr>
        <w:spacing w:after="0" w:line="240" w:lineRule="auto"/>
        <w:rPr>
          <w:rFonts w:cstheme="minorHAnsi"/>
        </w:rPr>
      </w:pPr>
      <w:r w:rsidRPr="00725A40">
        <w:t xml:space="preserve">The EMLS Department has developed strong ties with CSUB IELC in order to provide a smooth transition for F-1 students from that program to the EMLS program at BC. </w:t>
      </w:r>
      <w:bookmarkStart w:id="7" w:name="_MailEndCompose"/>
    </w:p>
    <w:p w:rsidR="00725A40" w:rsidRPr="00725A40" w:rsidRDefault="00725A40" w:rsidP="00725A40">
      <w:pPr>
        <w:pStyle w:val="ListParagraph"/>
        <w:numPr>
          <w:ilvl w:val="0"/>
          <w:numId w:val="29"/>
        </w:numPr>
        <w:spacing w:after="0" w:line="240" w:lineRule="auto"/>
        <w:rPr>
          <w:rFonts w:cstheme="minorHAnsi"/>
        </w:rPr>
      </w:pPr>
      <w:r w:rsidRPr="00725A40">
        <w:t>SLO Assessment was conducted for every course, achieving 100% completion.</w:t>
      </w:r>
      <w:bookmarkEnd w:id="7"/>
    </w:p>
    <w:p w:rsidR="00725A40" w:rsidRPr="00725A40" w:rsidRDefault="00725A40" w:rsidP="00725A40">
      <w:pPr>
        <w:pStyle w:val="ListParagraph"/>
        <w:numPr>
          <w:ilvl w:val="0"/>
          <w:numId w:val="29"/>
        </w:numPr>
        <w:spacing w:after="0" w:line="240" w:lineRule="auto"/>
        <w:rPr>
          <w:rFonts w:cstheme="minorHAnsi"/>
        </w:rPr>
      </w:pPr>
      <w:r w:rsidRPr="00725A40">
        <w:t xml:space="preserve">SLO-PLO-ILO alignment for every course was also completed. </w:t>
      </w:r>
    </w:p>
    <w:p w:rsidR="00725A40" w:rsidRPr="0054593F" w:rsidRDefault="00725A40" w:rsidP="00725A40">
      <w:pPr>
        <w:pStyle w:val="ListParagraph"/>
        <w:spacing w:after="0" w:line="240" w:lineRule="auto"/>
        <w:ind w:left="1080"/>
        <w:rPr>
          <w:rFonts w:cstheme="minorHAnsi"/>
        </w:rPr>
      </w:pPr>
    </w:p>
    <w:p w:rsidR="002565ED"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r w:rsidR="002565ED" w:rsidRPr="002565ED">
        <w:rPr>
          <w:rFonts w:cstheme="minorHAnsi"/>
        </w:rPr>
        <w:t xml:space="preserve"> </w:t>
      </w:r>
    </w:p>
    <w:p w:rsidR="0054593F" w:rsidRPr="0054593F" w:rsidRDefault="0054593F" w:rsidP="0054593F">
      <w:pPr>
        <w:pStyle w:val="ListParagraph"/>
        <w:numPr>
          <w:ilvl w:val="0"/>
          <w:numId w:val="29"/>
        </w:numPr>
        <w:spacing w:after="0" w:line="240" w:lineRule="auto"/>
      </w:pPr>
      <w:r>
        <w:t>Low enrollment seems to be plaguing</w:t>
      </w:r>
      <w:r>
        <w:rPr>
          <w:color w:val="1F497D"/>
        </w:rPr>
        <w:t xml:space="preserve"> </w:t>
      </w:r>
      <w:r w:rsidRPr="0054593F">
        <w:t xml:space="preserve">EMLS courses, especially those that are three levels below transfer. </w:t>
      </w:r>
    </w:p>
    <w:p w:rsidR="0054593F" w:rsidRPr="0054593F" w:rsidRDefault="0054593F" w:rsidP="005368F1">
      <w:pPr>
        <w:pStyle w:val="ListParagraph"/>
        <w:numPr>
          <w:ilvl w:val="1"/>
          <w:numId w:val="37"/>
        </w:numPr>
      </w:pPr>
      <w:r w:rsidRPr="0054593F">
        <w:t xml:space="preserve">Due to the application of multiple measures during placement, many EMLS students are being placed in English classes, thereby further decreasing EMLS enrollment. In fact, according to a survey the EMLS department conducted in the fall, 2015 of all students enrolled in ENGL B60, 50, and ACDV B65, 57% of students </w:t>
      </w:r>
      <w:r w:rsidR="0024480A">
        <w:t>who completed the survey</w:t>
      </w:r>
      <w:r w:rsidRPr="0054593F">
        <w:t xml:space="preserve"> </w:t>
      </w:r>
      <w:r w:rsidR="00A74524">
        <w:t>were</w:t>
      </w:r>
      <w:r w:rsidRPr="0054593F">
        <w:t xml:space="preserve"> non-native speakers. </w:t>
      </w:r>
    </w:p>
    <w:p w:rsidR="0054593F" w:rsidRPr="0054593F" w:rsidRDefault="0054593F" w:rsidP="005B10B6">
      <w:pPr>
        <w:pStyle w:val="ListParagraph"/>
        <w:numPr>
          <w:ilvl w:val="1"/>
          <w:numId w:val="37"/>
        </w:numPr>
      </w:pPr>
      <w:r w:rsidRPr="0054593F">
        <w:t xml:space="preserve">Financial aid restrictions started to negatively affect many of the EMLS students in that they sometimes need more than one semester to attain the language skills necessary to succeed, but they are prevented from doing so because they cannot receive financial aid if they fail too many classes. </w:t>
      </w:r>
      <w:r w:rsidR="005B10B6">
        <w:t>“</w:t>
      </w:r>
      <w:r w:rsidR="005B10B6" w:rsidRPr="005B10B6">
        <w:t>Bakersfield College has established a maximum time frame of 90 attempted units. Students are no longer maintaining satisfactory academic progress for financial aid after attempting 90 or more units whether or</w:t>
      </w:r>
      <w:r w:rsidR="005B10B6">
        <w:t xml:space="preserve"> not financial aid was received” (</w:t>
      </w:r>
      <w:hyperlink r:id="rId13" w:history="1">
        <w:r w:rsidR="005B10B6" w:rsidRPr="005B10B6">
          <w:rPr>
            <w:rStyle w:val="Hyperlink"/>
          </w:rPr>
          <w:t>BC Financial Aid Website</w:t>
        </w:r>
      </w:hyperlink>
      <w:r w:rsidR="005B10B6">
        <w:t>)</w:t>
      </w:r>
    </w:p>
    <w:p w:rsidR="005B10B6" w:rsidRDefault="0054593F" w:rsidP="005B10B6">
      <w:pPr>
        <w:pStyle w:val="ListParagraph"/>
        <w:numPr>
          <w:ilvl w:val="1"/>
          <w:numId w:val="37"/>
        </w:numPr>
      </w:pPr>
      <w:r w:rsidRPr="0054593F">
        <w:t>Also, new financial aid regulations pose a barrier to man</w:t>
      </w:r>
      <w:r>
        <w:t xml:space="preserve">y community members who do not </w:t>
      </w:r>
      <w:r w:rsidRPr="0054593F">
        <w:t>hold a high school diploma or GED who otherwise might enroll in EMLS classes at BC</w:t>
      </w:r>
      <w:r w:rsidR="005B10B6">
        <w:t>.</w:t>
      </w:r>
      <w:r w:rsidR="005B10B6" w:rsidRPr="005B10B6">
        <w:t xml:space="preserve"> </w:t>
      </w:r>
      <w:r w:rsidR="001B0ACA">
        <w:t>Students now must</w:t>
      </w:r>
      <w:r w:rsidR="005B10B6">
        <w:t xml:space="preserve"> “Show you’re qualified to obtain a college education by:</w:t>
      </w:r>
    </w:p>
    <w:p w:rsidR="0054593F" w:rsidRPr="0054593F" w:rsidRDefault="005B10B6" w:rsidP="005B10B6">
      <w:pPr>
        <w:pStyle w:val="ListParagraph"/>
        <w:numPr>
          <w:ilvl w:val="2"/>
          <w:numId w:val="37"/>
        </w:numPr>
      </w:pPr>
      <w:r>
        <w:t>Having a high school diploma or a recognized equivalent such as a General Educational Development (GED) certificate or having passed the California High School Proficiency Examination (CHSPE)” (</w:t>
      </w:r>
      <w:hyperlink r:id="rId14" w:history="1">
        <w:r w:rsidRPr="005B10B6">
          <w:rPr>
            <w:rStyle w:val="Hyperlink"/>
          </w:rPr>
          <w:t>BC Financial Aid Website</w:t>
        </w:r>
      </w:hyperlink>
      <w:r>
        <w:t>)</w:t>
      </w:r>
      <w:r w:rsidR="0054593F" w:rsidRPr="0054593F">
        <w:t>.  </w:t>
      </w:r>
    </w:p>
    <w:p w:rsidR="00A74524" w:rsidRDefault="002565ED" w:rsidP="002565ED">
      <w:pPr>
        <w:pStyle w:val="ListParagraph"/>
        <w:numPr>
          <w:ilvl w:val="0"/>
          <w:numId w:val="27"/>
        </w:numPr>
        <w:spacing w:after="0" w:line="240" w:lineRule="auto"/>
        <w:rPr>
          <w:rFonts w:cstheme="minorHAnsi"/>
        </w:rPr>
      </w:pPr>
      <w:r w:rsidRPr="00A74524">
        <w:rPr>
          <w:rFonts w:cstheme="minorHAnsi"/>
        </w:rPr>
        <w:t xml:space="preserve"> Due to low enrollment in some of our courses,</w:t>
      </w:r>
      <w:r w:rsidR="00A74524" w:rsidRPr="00A74524">
        <w:rPr>
          <w:rFonts w:cstheme="minorHAnsi"/>
        </w:rPr>
        <w:t xml:space="preserve"> </w:t>
      </w:r>
      <w:r w:rsidR="00A74524">
        <w:rPr>
          <w:rFonts w:cstheme="minorHAnsi"/>
        </w:rPr>
        <w:t xml:space="preserve">some adjunct instructors did not get courses. This has resulted in them looking for work elsewhere, negatively affecting future scheduling. </w:t>
      </w:r>
      <w:r w:rsidRPr="00A74524">
        <w:rPr>
          <w:rFonts w:cstheme="minorHAnsi"/>
        </w:rPr>
        <w:t xml:space="preserve"> </w:t>
      </w:r>
    </w:p>
    <w:p w:rsidR="00B93EE6" w:rsidRPr="00A74524" w:rsidRDefault="00B93EE6" w:rsidP="002565ED">
      <w:pPr>
        <w:pStyle w:val="ListParagraph"/>
        <w:numPr>
          <w:ilvl w:val="0"/>
          <w:numId w:val="27"/>
        </w:numPr>
        <w:spacing w:after="0" w:line="240" w:lineRule="auto"/>
        <w:rPr>
          <w:rFonts w:cstheme="minorHAnsi"/>
        </w:rPr>
      </w:pPr>
      <w:r w:rsidRPr="00A74524">
        <w:rPr>
          <w:rFonts w:cstheme="minorHAnsi"/>
        </w:rPr>
        <w:t xml:space="preserve">Due to low enrollment, we had to cancel two of </w:t>
      </w:r>
      <w:r w:rsidR="00BD102A" w:rsidRPr="00A74524">
        <w:rPr>
          <w:rFonts w:cstheme="minorHAnsi"/>
        </w:rPr>
        <w:t>our lower lev</w:t>
      </w:r>
      <w:r w:rsidR="00A74524">
        <w:rPr>
          <w:rFonts w:cstheme="minorHAnsi"/>
        </w:rPr>
        <w:t>el evening classes, B70 and B61, the only evening sections of those courses</w:t>
      </w:r>
      <w:r w:rsidR="00BD102A" w:rsidRPr="00A74524">
        <w:rPr>
          <w:rFonts w:cstheme="minorHAnsi"/>
        </w:rPr>
        <w:t>.</w:t>
      </w:r>
      <w:r w:rsidRPr="00A74524">
        <w:rPr>
          <w:rFonts w:cstheme="minorHAnsi"/>
        </w:rPr>
        <w:t xml:space="preserve"> A number of students called the department chair disappointed wit</w:t>
      </w:r>
      <w:r w:rsidR="002431F1">
        <w:rPr>
          <w:rFonts w:cstheme="minorHAnsi"/>
        </w:rPr>
        <w:t>h the c</w:t>
      </w:r>
      <w:r w:rsidR="001B0ACA">
        <w:rPr>
          <w:rFonts w:cstheme="minorHAnsi"/>
        </w:rPr>
        <w:t xml:space="preserve">anceled class. They </w:t>
      </w:r>
      <w:proofErr w:type="gramStart"/>
      <w:r w:rsidR="001B0ACA">
        <w:rPr>
          <w:rFonts w:cstheme="minorHAnsi"/>
        </w:rPr>
        <w:t>are working</w:t>
      </w:r>
      <w:proofErr w:type="gramEnd"/>
      <w:r w:rsidR="001B0ACA">
        <w:rPr>
          <w:rFonts w:cstheme="minorHAnsi"/>
        </w:rPr>
        <w:t xml:space="preserve"> </w:t>
      </w:r>
      <w:r w:rsidRPr="00A74524">
        <w:rPr>
          <w:rFonts w:cstheme="minorHAnsi"/>
        </w:rPr>
        <w:t>people who are unable t</w:t>
      </w:r>
      <w:r w:rsidR="00A74524">
        <w:rPr>
          <w:rFonts w:cstheme="minorHAnsi"/>
        </w:rPr>
        <w:t xml:space="preserve">o come to school during the day, nor are they able to take the equivalent course in ACDV. </w:t>
      </w:r>
      <w:r w:rsidRPr="00A74524">
        <w:rPr>
          <w:rFonts w:cstheme="minorHAnsi"/>
        </w:rPr>
        <w:t xml:space="preserve"> </w:t>
      </w:r>
      <w:r w:rsidR="002431F1">
        <w:rPr>
          <w:rFonts w:cstheme="minorHAnsi"/>
        </w:rPr>
        <w:t xml:space="preserve">With the implementation of the ambassador program, we will be able to do a better job marketing these classes to the community, thereby increasing the enrollment.  </w:t>
      </w:r>
    </w:p>
    <w:p w:rsidR="00165839" w:rsidRPr="00463E4C" w:rsidRDefault="0040176D" w:rsidP="00165839">
      <w:pPr>
        <w:pStyle w:val="ListParagraph"/>
        <w:numPr>
          <w:ilvl w:val="0"/>
          <w:numId w:val="27"/>
        </w:numPr>
        <w:spacing w:after="0" w:line="240" w:lineRule="auto"/>
        <w:rPr>
          <w:rFonts w:cstheme="minorHAnsi"/>
        </w:rPr>
      </w:pPr>
      <w:r w:rsidRPr="00463E4C">
        <w:rPr>
          <w:rFonts w:cstheme="minorHAnsi"/>
        </w:rPr>
        <w:t xml:space="preserve">Despite the fact that our F-1 student population is trending upward, we have competition in the community. CSUB heavily recruits our F-1 students and pulls many away before they complete a degree here at Bakersfield College. </w:t>
      </w:r>
      <w:r w:rsidR="002431F1" w:rsidRPr="00463E4C">
        <w:rPr>
          <w:rFonts w:cstheme="minorHAnsi"/>
        </w:rPr>
        <w:t>BC can implement</w:t>
      </w:r>
      <w:r w:rsidR="00D97FEA" w:rsidRPr="00463E4C">
        <w:rPr>
          <w:rFonts w:cstheme="minorHAnsi"/>
        </w:rPr>
        <w:t xml:space="preserve"> retention </w:t>
      </w:r>
      <w:r w:rsidR="002431F1" w:rsidRPr="00463E4C">
        <w:rPr>
          <w:rFonts w:cstheme="minorHAnsi"/>
        </w:rPr>
        <w:t>strategies by providing the services that F-1 students need beyond the help that Shohreh Rahman provides. F-1 students ha</w:t>
      </w:r>
      <w:r w:rsidR="00A621CC" w:rsidRPr="00463E4C">
        <w:rPr>
          <w:rFonts w:cstheme="minorHAnsi"/>
        </w:rPr>
        <w:t xml:space="preserve">ve unique needs such as housing and transportation. Are student services adequately trained to provide services and guidance for these students in these areas? Additionally, as many of these students come to this country alone, they also have unique social needs. Is BC equipped to offer programs that will help make these students feel welcome and part of the BC community? Not only are these students valued for the diversity that they bring to the campus, but they should also be viewed as </w:t>
      </w:r>
      <w:r w:rsidR="00A621CC" w:rsidRPr="00463E4C">
        <w:rPr>
          <w:rFonts w:cstheme="minorHAnsi"/>
        </w:rPr>
        <w:lastRenderedPageBreak/>
        <w:t>an important revenue source for the college. These students pay an exorbitant amount for tuition. It seems that some of this money could be used to fund efforts to retain our</w:t>
      </w:r>
      <w:r w:rsidR="00D97FEA" w:rsidRPr="00463E4C">
        <w:rPr>
          <w:rFonts w:cstheme="minorHAnsi"/>
        </w:rPr>
        <w:t xml:space="preserve"> F-1 students until they complete their degree. </w:t>
      </w:r>
      <w:r w:rsidRPr="00463E4C">
        <w:rPr>
          <w:rFonts w:cstheme="minorHAnsi"/>
        </w:rPr>
        <w:t xml:space="preserve"> </w:t>
      </w:r>
    </w:p>
    <w:p w:rsidR="00165839" w:rsidRPr="00E04250" w:rsidRDefault="00165839" w:rsidP="00165839">
      <w:pPr>
        <w:pStyle w:val="ListParagraph"/>
        <w:spacing w:after="0" w:line="240" w:lineRule="auto"/>
        <w:ind w:left="1080"/>
        <w:rPr>
          <w:rFonts w:cstheme="minorHAnsi"/>
        </w:rPr>
      </w:pPr>
    </w:p>
    <w:p w:rsidR="006340FF"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2565ED" w:rsidRPr="00E04250" w:rsidRDefault="002565ED" w:rsidP="002565ED">
      <w:pPr>
        <w:pStyle w:val="ListParagraph"/>
        <w:numPr>
          <w:ilvl w:val="0"/>
          <w:numId w:val="27"/>
        </w:numPr>
        <w:spacing w:after="0" w:line="240" w:lineRule="auto"/>
        <w:rPr>
          <w:rFonts w:cstheme="minorHAnsi"/>
        </w:rPr>
      </w:pPr>
      <w:r>
        <w:rPr>
          <w:rFonts w:cstheme="minorHAnsi"/>
        </w:rPr>
        <w:t xml:space="preserve">We lost one of our full-time instructors who taught in Delano. This </w:t>
      </w:r>
      <w:r w:rsidR="0054593F">
        <w:rPr>
          <w:rFonts w:cstheme="minorHAnsi"/>
        </w:rPr>
        <w:t>restricted</w:t>
      </w:r>
      <w:r>
        <w:rPr>
          <w:rFonts w:cstheme="minorHAnsi"/>
        </w:rPr>
        <w:t xml:space="preserve"> the number of EMLS courses that could be offered in Delano for two reasons: 1) It is difficult to find adjunct faculty who are willing to commute from Bakersfield to Delano, and 2) adju</w:t>
      </w:r>
      <w:r w:rsidR="0054593F">
        <w:rPr>
          <w:rFonts w:cstheme="minorHAnsi"/>
        </w:rPr>
        <w:t xml:space="preserve">nct faculty are only allowed to </w:t>
      </w:r>
      <w:r>
        <w:rPr>
          <w:rFonts w:cstheme="minorHAnsi"/>
        </w:rPr>
        <w:t xml:space="preserve">teach a limited number of units. Fortunately, we were able to find three adjunct faculty members to teach three writing courses.  </w:t>
      </w:r>
      <w:r w:rsidR="00BD102A">
        <w:rPr>
          <w:rFonts w:cstheme="minorHAnsi"/>
        </w:rPr>
        <w:t xml:space="preserve">However, the number of sections that are normally offered in Delano had to be reduced. </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5"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BD102A" w:rsidRPr="008715A5" w:rsidRDefault="00BD102A" w:rsidP="008715A5">
      <w:pPr>
        <w:pStyle w:val="ListParagraph"/>
        <w:numPr>
          <w:ilvl w:val="0"/>
          <w:numId w:val="27"/>
        </w:numPr>
        <w:spacing w:after="0" w:line="240" w:lineRule="auto"/>
        <w:ind w:left="1440"/>
        <w:rPr>
          <w:rFonts w:cstheme="minorHAnsi"/>
        </w:rPr>
      </w:pPr>
      <w:r w:rsidRPr="008715A5">
        <w:rPr>
          <w:rFonts w:cstheme="minorHAnsi"/>
        </w:rPr>
        <w:t xml:space="preserve">We are requesting two new faculty positions: one for Delano and one for the main campus. </w:t>
      </w:r>
    </w:p>
    <w:p w:rsidR="004303A6" w:rsidRDefault="004303A6" w:rsidP="008715A5">
      <w:pPr>
        <w:pStyle w:val="ListParagraph"/>
        <w:spacing w:after="0" w:line="240" w:lineRule="auto"/>
        <w:ind w:left="1440"/>
        <w:rPr>
          <w:rFonts w:cstheme="minorHAnsi"/>
        </w:rPr>
      </w:pPr>
    </w:p>
    <w:p w:rsidR="00BD102A" w:rsidRDefault="00BD102A" w:rsidP="008715A5">
      <w:pPr>
        <w:pStyle w:val="ListParagraph"/>
        <w:numPr>
          <w:ilvl w:val="0"/>
          <w:numId w:val="27"/>
        </w:numPr>
        <w:spacing w:after="0" w:line="240" w:lineRule="auto"/>
        <w:ind w:left="1440"/>
        <w:rPr>
          <w:rFonts w:cstheme="minorHAnsi"/>
        </w:rPr>
      </w:pPr>
      <w:r>
        <w:rPr>
          <w:rFonts w:cstheme="minorHAnsi"/>
        </w:rPr>
        <w:t xml:space="preserve">We recently lost our full-time faculty member in Delano. That </w:t>
      </w:r>
      <w:r w:rsidR="00725A40">
        <w:rPr>
          <w:rFonts w:cstheme="minorHAnsi"/>
        </w:rPr>
        <w:t>restricted</w:t>
      </w:r>
      <w:r>
        <w:rPr>
          <w:rFonts w:cstheme="minorHAnsi"/>
        </w:rPr>
        <w:t xml:space="preserve"> the number of EMLS sections we were able to provide this fall and will provide in the spring. We need one full-time faculty member in Delano in order to continue serving the Spanish speaking population there as well as speakers of other languages</w:t>
      </w:r>
      <w:r w:rsidR="00725A40">
        <w:rPr>
          <w:rFonts w:cstheme="minorHAnsi"/>
        </w:rPr>
        <w:t xml:space="preserve"> who want to </w:t>
      </w:r>
      <w:r w:rsidR="00EA649B">
        <w:rPr>
          <w:rFonts w:cstheme="minorHAnsi"/>
        </w:rPr>
        <w:t>improve their</w:t>
      </w:r>
      <w:r w:rsidR="00725A40">
        <w:rPr>
          <w:rFonts w:cstheme="minorHAnsi"/>
        </w:rPr>
        <w:t xml:space="preserve"> English </w:t>
      </w:r>
      <w:r>
        <w:rPr>
          <w:rFonts w:cstheme="minorHAnsi"/>
        </w:rPr>
        <w:t xml:space="preserve">in Delano. </w:t>
      </w:r>
    </w:p>
    <w:p w:rsidR="00BD102A" w:rsidRDefault="00BD102A" w:rsidP="008715A5">
      <w:pPr>
        <w:pStyle w:val="ListParagraph"/>
        <w:spacing w:after="0" w:line="240" w:lineRule="auto"/>
        <w:ind w:left="1440"/>
        <w:rPr>
          <w:rFonts w:cstheme="minorHAnsi"/>
        </w:rPr>
      </w:pPr>
    </w:p>
    <w:p w:rsidR="00BD102A" w:rsidRDefault="00BD102A" w:rsidP="008715A5">
      <w:pPr>
        <w:pStyle w:val="ListParagraph"/>
        <w:numPr>
          <w:ilvl w:val="0"/>
          <w:numId w:val="27"/>
        </w:numPr>
        <w:spacing w:after="0" w:line="240" w:lineRule="auto"/>
        <w:ind w:left="1440"/>
        <w:rPr>
          <w:rFonts w:cstheme="minorHAnsi"/>
        </w:rPr>
      </w:pPr>
      <w:r>
        <w:rPr>
          <w:rFonts w:cstheme="minorHAnsi"/>
        </w:rPr>
        <w:t xml:space="preserve">Susan </w:t>
      </w:r>
      <w:proofErr w:type="spellStart"/>
      <w:r>
        <w:rPr>
          <w:rFonts w:cstheme="minorHAnsi"/>
        </w:rPr>
        <w:t>McQuerr</w:t>
      </w:r>
      <w:r w:rsidR="00165839">
        <w:rPr>
          <w:rFonts w:cstheme="minorHAnsi"/>
        </w:rPr>
        <w:t>e</w:t>
      </w:r>
      <w:r>
        <w:rPr>
          <w:rFonts w:cstheme="minorHAnsi"/>
        </w:rPr>
        <w:t>y</w:t>
      </w:r>
      <w:proofErr w:type="spellEnd"/>
      <w:r>
        <w:rPr>
          <w:rFonts w:cstheme="minorHAnsi"/>
        </w:rPr>
        <w:t xml:space="preserve"> will be retiring</w:t>
      </w:r>
      <w:r w:rsidR="007708ED">
        <w:rPr>
          <w:rFonts w:cstheme="minorHAnsi"/>
        </w:rPr>
        <w:t xml:space="preserve"> in May, 2017</w:t>
      </w:r>
      <w:r>
        <w:rPr>
          <w:rFonts w:cstheme="minorHAnsi"/>
        </w:rPr>
        <w:t xml:space="preserve">. We need to replace her position with another full-time faculty member. </w:t>
      </w:r>
      <w:r w:rsidR="00EA649B">
        <w:rPr>
          <w:rFonts w:cstheme="minorHAnsi"/>
        </w:rPr>
        <w:t xml:space="preserve">Most of our low-enrollment courses are in our lower-level EMLS courses. The enrollment in our upper-level EMLS courses remains strong, </w:t>
      </w:r>
      <w:r>
        <w:rPr>
          <w:rFonts w:cstheme="minorHAnsi"/>
        </w:rPr>
        <w:t>and</w:t>
      </w:r>
      <w:r w:rsidR="00EA649B">
        <w:rPr>
          <w:rFonts w:cstheme="minorHAnsi"/>
        </w:rPr>
        <w:t>, in fact,</w:t>
      </w:r>
      <w:r>
        <w:rPr>
          <w:rFonts w:cstheme="minorHAnsi"/>
        </w:rPr>
        <w:t xml:space="preserve"> seem to be growing. We had over forty people on EMLS B5</w:t>
      </w:r>
      <w:r w:rsidR="00EA649B">
        <w:rPr>
          <w:rFonts w:cstheme="minorHAnsi"/>
        </w:rPr>
        <w:t xml:space="preserve">0 waitlists this fall semester. Susan plays an essential role in teaching our upper-level EMLS courses. </w:t>
      </w:r>
      <w:r>
        <w:rPr>
          <w:rFonts w:cstheme="minorHAnsi"/>
        </w:rPr>
        <w:t>With Susan’s retirement, it will be difficult to continue offering as many high-level classes as we do</w:t>
      </w:r>
      <w:r w:rsidR="00725A40">
        <w:rPr>
          <w:rFonts w:cstheme="minorHAnsi"/>
        </w:rPr>
        <w:t xml:space="preserve"> now</w:t>
      </w:r>
      <w:r>
        <w:rPr>
          <w:rFonts w:cstheme="minorHAnsi"/>
        </w:rPr>
        <w:t>. Our adjunct pool is spread thin, and finding qualified adjuncts in Bakersfield is very difficult</w:t>
      </w:r>
      <w:r w:rsidR="007708ED">
        <w:rPr>
          <w:rFonts w:cstheme="minorHAnsi"/>
        </w:rPr>
        <w:t xml:space="preserve"> because CSUB does not offer a degree in MATESOL</w:t>
      </w:r>
      <w:r>
        <w:rPr>
          <w:rFonts w:cstheme="minorHAnsi"/>
        </w:rPr>
        <w:t xml:space="preserve">. A new full-time faculty member </w:t>
      </w:r>
      <w:r w:rsidR="0057589C">
        <w:rPr>
          <w:rFonts w:cstheme="minorHAnsi"/>
        </w:rPr>
        <w:t xml:space="preserve">to replace Susan </w:t>
      </w:r>
      <w:r>
        <w:rPr>
          <w:rFonts w:cstheme="minorHAnsi"/>
        </w:rPr>
        <w:t>will a</w:t>
      </w:r>
      <w:r w:rsidR="0057589C">
        <w:rPr>
          <w:rFonts w:cstheme="minorHAnsi"/>
        </w:rPr>
        <w:t xml:space="preserve">llow us to continue efficiently serving our multilingual student community.  </w:t>
      </w:r>
      <w:r>
        <w:rPr>
          <w:rFonts w:cstheme="minorHAnsi"/>
        </w:rPr>
        <w:t xml:space="preserve">  </w:t>
      </w:r>
    </w:p>
    <w:p w:rsidR="004303A6" w:rsidRDefault="004303A6" w:rsidP="008715A5">
      <w:pPr>
        <w:pStyle w:val="ListParagraph"/>
        <w:spacing w:after="0" w:line="240" w:lineRule="auto"/>
        <w:ind w:left="1440"/>
        <w:rPr>
          <w:rFonts w:cstheme="minorHAnsi"/>
        </w:rPr>
      </w:pPr>
    </w:p>
    <w:p w:rsidR="004303A6" w:rsidRDefault="004303A6" w:rsidP="008715A5">
      <w:pPr>
        <w:pStyle w:val="ListParagraph"/>
        <w:numPr>
          <w:ilvl w:val="0"/>
          <w:numId w:val="27"/>
        </w:numPr>
        <w:spacing w:after="0" w:line="240" w:lineRule="auto"/>
        <w:ind w:left="1440"/>
        <w:rPr>
          <w:rFonts w:cstheme="minorHAnsi"/>
        </w:rPr>
      </w:pPr>
      <w:r>
        <w:rPr>
          <w:rFonts w:cstheme="minorHAnsi"/>
        </w:rPr>
        <w:t xml:space="preserve">In addition, replenishing our department with two full-time faculty members will allow our department to meet campus and shared governance needs: representation on essential councils and committees.  </w:t>
      </w:r>
    </w:p>
    <w:p w:rsidR="00BD102A" w:rsidRPr="00E04250" w:rsidRDefault="00BD102A" w:rsidP="00BD102A">
      <w:pPr>
        <w:pStyle w:val="ListParagraph"/>
        <w:spacing w:after="0" w:line="240" w:lineRule="auto"/>
        <w:ind w:left="1080"/>
        <w:rPr>
          <w:rFonts w:cstheme="minorHAnsi"/>
        </w:rPr>
      </w:pPr>
      <w:r>
        <w:rPr>
          <w:rFonts w:cstheme="minorHAnsi"/>
        </w:rPr>
        <w:t xml:space="preserve"> </w:t>
      </w:r>
    </w:p>
    <w:p w:rsidR="00463E4C" w:rsidRDefault="00463E4C" w:rsidP="00463E4C">
      <w:pPr>
        <w:pStyle w:val="ListParagraph"/>
        <w:spacing w:after="0" w:line="240" w:lineRule="auto"/>
        <w:rPr>
          <w:rFonts w:cstheme="minorHAnsi"/>
          <w:u w:val="single"/>
        </w:rPr>
      </w:pPr>
    </w:p>
    <w:p w:rsidR="00463E4C" w:rsidRDefault="00463E4C" w:rsidP="00463E4C">
      <w:pPr>
        <w:pStyle w:val="ListParagraph"/>
        <w:spacing w:after="0" w:line="240" w:lineRule="auto"/>
        <w:rPr>
          <w:rFonts w:cstheme="minorHAnsi"/>
          <w:u w:val="single"/>
        </w:rPr>
      </w:pP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DE701E" w:rsidRDefault="00CF3D41" w:rsidP="00DE701E">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DE701E" w:rsidRDefault="00DE701E" w:rsidP="00DE701E">
      <w:pPr>
        <w:pStyle w:val="ListParagraph"/>
        <w:numPr>
          <w:ilvl w:val="0"/>
          <w:numId w:val="38"/>
        </w:numPr>
        <w:spacing w:after="0" w:line="240" w:lineRule="auto"/>
      </w:pPr>
      <w:r>
        <w:lastRenderedPageBreak/>
        <w:t xml:space="preserve">Faculty attended the CATESOL conference as well as the local Building Bridges Conference. Faculty also attended various workshops and FLEX day activities offered on campus. Each of these conferences and workshops centered on teacher training and student success. </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7708ED" w:rsidRDefault="007708ED" w:rsidP="007708ED">
      <w:pPr>
        <w:pStyle w:val="ListParagraph"/>
        <w:numPr>
          <w:ilvl w:val="0"/>
          <w:numId w:val="34"/>
        </w:numPr>
        <w:spacing w:after="0" w:line="240" w:lineRule="auto"/>
      </w:pPr>
      <w:r w:rsidRPr="007708ED">
        <w:t>Jeannie Parent (with An</w:t>
      </w:r>
      <w:r w:rsidR="00DE701E">
        <w:t>n</w:t>
      </w:r>
      <w:r w:rsidRPr="007708ED">
        <w:t xml:space="preserve">a </w:t>
      </w:r>
      <w:proofErr w:type="spellStart"/>
      <w:r w:rsidRPr="007708ED">
        <w:t>Poetker</w:t>
      </w:r>
      <w:proofErr w:type="spellEnd"/>
      <w:r w:rsidRPr="007708ED">
        <w:t xml:space="preserve">) can present on ways to support Dreamers. </w:t>
      </w:r>
    </w:p>
    <w:p w:rsidR="007708ED" w:rsidRDefault="007708ED" w:rsidP="007708ED">
      <w:pPr>
        <w:pStyle w:val="ListParagraph"/>
        <w:numPr>
          <w:ilvl w:val="0"/>
          <w:numId w:val="34"/>
        </w:numPr>
        <w:spacing w:after="0" w:line="240" w:lineRule="auto"/>
      </w:pPr>
      <w:r w:rsidRPr="007708ED">
        <w:t xml:space="preserve">Yuri Sakamaki can give a presentation on using technology in the classroom. </w:t>
      </w:r>
    </w:p>
    <w:p w:rsidR="007708ED" w:rsidRPr="00E04250" w:rsidRDefault="007708ED" w:rsidP="007708ED">
      <w:pPr>
        <w:pStyle w:val="ListParagraph"/>
        <w:numPr>
          <w:ilvl w:val="0"/>
          <w:numId w:val="34"/>
        </w:numPr>
        <w:spacing w:after="0" w:line="240" w:lineRule="auto"/>
      </w:pPr>
      <w:r w:rsidRPr="007708ED">
        <w:t>John Hart can present on linguistic particularities of EMLS students and how other instructors can help them succeed in regular classes.</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7708ED" w:rsidRPr="0063650E" w:rsidRDefault="007708ED" w:rsidP="008715A5">
      <w:pPr>
        <w:pStyle w:val="ListParagraph"/>
        <w:numPr>
          <w:ilvl w:val="0"/>
          <w:numId w:val="35"/>
        </w:numPr>
        <w:spacing w:after="0" w:line="240" w:lineRule="auto"/>
        <w:rPr>
          <w:rFonts w:cstheme="minorHAnsi"/>
        </w:rPr>
      </w:pPr>
      <w:r>
        <w:rPr>
          <w:rFonts w:cstheme="minorHAnsi"/>
        </w:rPr>
        <w:t>A large white board was installed in LA 204, which greatly improved the pedagogical effectiveness of that classroom by increasing student engagement.</w:t>
      </w:r>
    </w:p>
    <w:p w:rsidR="008715A5"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BD4AB8" w:rsidRPr="0063650E" w:rsidRDefault="008715A5" w:rsidP="008715A5">
      <w:pPr>
        <w:pStyle w:val="ListParagraph"/>
        <w:numPr>
          <w:ilvl w:val="0"/>
          <w:numId w:val="35"/>
        </w:numPr>
        <w:spacing w:after="0" w:line="240" w:lineRule="auto"/>
        <w:rPr>
          <w:rFonts w:cstheme="minorHAnsi"/>
        </w:rPr>
      </w:pPr>
      <w:r w:rsidRPr="008715A5">
        <w:rPr>
          <w:rFonts w:cstheme="minorHAnsi"/>
        </w:rPr>
        <w:t xml:space="preserve">Chairs in LA 219 are </w:t>
      </w:r>
      <w:r w:rsidR="00165839">
        <w:rPr>
          <w:rFonts w:cstheme="minorHAnsi"/>
        </w:rPr>
        <w:t>connected</w:t>
      </w:r>
      <w:r w:rsidRPr="008715A5">
        <w:rPr>
          <w:rFonts w:cstheme="minorHAnsi"/>
        </w:rPr>
        <w:t xml:space="preserve"> and difficult to move around. The situation causes a barrier to communicative group activities, and instructor monitoring. They need to be replaced with separate desks and chairs.</w:t>
      </w:r>
      <w:r w:rsidR="006340FF" w:rsidRPr="0063650E">
        <w:rPr>
          <w:rFonts w:cstheme="minorHAnsi"/>
        </w:rPr>
        <w:t xml:space="preserve">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Pr="008715A5"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8715A5" w:rsidRPr="00463E4C" w:rsidRDefault="008715A5" w:rsidP="008715A5">
      <w:pPr>
        <w:pStyle w:val="ListParagraph"/>
        <w:numPr>
          <w:ilvl w:val="0"/>
          <w:numId w:val="35"/>
        </w:numPr>
        <w:spacing w:after="0" w:line="240" w:lineRule="auto"/>
        <w:rPr>
          <w:rFonts w:eastAsiaTheme="minorHAnsi"/>
        </w:rPr>
      </w:pPr>
      <w:r w:rsidRPr="00463E4C">
        <w:rPr>
          <w:rFonts w:eastAsiaTheme="minorHAnsi"/>
        </w:rPr>
        <w:t>Computers in the lab, LA 225, continue to break down, headsets are missing, and the software program does not work effectively, making the lab less efficient than it should be. Some instructors do not take their classes of 29 or 30 into the lab due to the number of computers that consistently do not work. Updated computers are a must!</w:t>
      </w:r>
      <w:r w:rsidRPr="00463E4C">
        <w:rPr>
          <w:rFonts w:eastAsiaTheme="minorHAnsi"/>
        </w:rPr>
        <w:tab/>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8715A5" w:rsidRDefault="008715A5" w:rsidP="008715A5">
      <w:pPr>
        <w:pStyle w:val="ListParagraph"/>
        <w:numPr>
          <w:ilvl w:val="0"/>
          <w:numId w:val="35"/>
        </w:numPr>
        <w:spacing w:after="0" w:line="240" w:lineRule="auto"/>
        <w:contextualSpacing w:val="0"/>
      </w:pPr>
      <w:r>
        <w:t xml:space="preserve">Continuous updating and repairs of the computers in LA 225 will allow instructors to use the existing technology, increasing student engagement and ultimately, student success and retention.  </w:t>
      </w:r>
    </w:p>
    <w:p w:rsidR="008715A5" w:rsidRDefault="008715A5" w:rsidP="008715A5">
      <w:pPr>
        <w:pStyle w:val="ListParagraph"/>
        <w:numPr>
          <w:ilvl w:val="0"/>
          <w:numId w:val="35"/>
        </w:numPr>
        <w:spacing w:after="0" w:line="240" w:lineRule="auto"/>
        <w:contextualSpacing w:val="0"/>
      </w:pPr>
      <w:r>
        <w:t xml:space="preserve">Document cameras in LA 219 and LA 204 are essential for engaging students and providing instructors with an effective means to interact and facilitate learning. </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463E4C" w:rsidRPr="00805476" w:rsidRDefault="008715A5" w:rsidP="00102476">
      <w:pPr>
        <w:pStyle w:val="ListParagraph"/>
        <w:numPr>
          <w:ilvl w:val="0"/>
          <w:numId w:val="36"/>
        </w:numPr>
        <w:spacing w:after="0" w:line="240" w:lineRule="auto"/>
        <w:contextualSpacing w:val="0"/>
        <w:rPr>
          <w:rFonts w:cstheme="minorHAnsi"/>
        </w:rPr>
      </w:pPr>
      <w:r>
        <w:t xml:space="preserve">Technology is essential to our program. Language learning is very interactive; therefore, software and headsets that work can provide opportunities for students to assess themselves in terms of pronunciation, communicate with each other, and listen to various forms of authentic speech in a controlled environment. In addition, in order to encourage students to write multiple drafts as well as to teach research </w:t>
      </w:r>
      <w:proofErr w:type="gramStart"/>
      <w:r>
        <w:t>and  in</w:t>
      </w:r>
      <w:proofErr w:type="gramEnd"/>
      <w:r>
        <w:t xml:space="preserve">-class writing skills, instructors need all computers in the lab to be consistently upgraded and repaired. This has not been the case. </w:t>
      </w:r>
    </w:p>
    <w:p w:rsidR="00463E4C" w:rsidRDefault="00463E4C" w:rsidP="00102476">
      <w:pPr>
        <w:spacing w:after="0" w:line="240" w:lineRule="auto"/>
        <w:rPr>
          <w:rFonts w:cstheme="minorHAnsi"/>
        </w:rPr>
      </w:pPr>
    </w:p>
    <w:p w:rsidR="006340FF"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805476" w:rsidRDefault="00805476" w:rsidP="00805476">
      <w:pPr>
        <w:pStyle w:val="ListParagraph"/>
        <w:numPr>
          <w:ilvl w:val="0"/>
          <w:numId w:val="36"/>
        </w:numPr>
        <w:spacing w:after="0" w:line="240" w:lineRule="auto"/>
        <w:rPr>
          <w:rFonts w:cstheme="minorHAnsi"/>
        </w:rPr>
      </w:pPr>
      <w:r>
        <w:rPr>
          <w:rFonts w:cstheme="minorHAnsi"/>
        </w:rPr>
        <w:t>Our budget is minuscule when compared to some programs on campus (a mere $550), yet it is essential to increased student success in our program. This money is used for important classroom materials like whiteboard pens, poster paper, DVD’s, and other items that are directly used in the classroom with students. These items may not seem like much, but they add up quickly when requested by and distributed among the entire department.</w:t>
      </w:r>
    </w:p>
    <w:p w:rsidR="005A5D22" w:rsidRDefault="005A5D22" w:rsidP="005A5D22">
      <w:pPr>
        <w:spacing w:after="0" w:line="240" w:lineRule="auto"/>
        <w:rPr>
          <w:rFonts w:cstheme="minorHAnsi"/>
        </w:rPr>
      </w:pPr>
    </w:p>
    <w:p w:rsidR="00B124D8" w:rsidRDefault="005A5D22" w:rsidP="005A5D22">
      <w:pPr>
        <w:pStyle w:val="ListParagraph"/>
        <w:numPr>
          <w:ilvl w:val="0"/>
          <w:numId w:val="36"/>
        </w:numPr>
        <w:spacing w:after="0" w:line="240" w:lineRule="auto"/>
        <w:rPr>
          <w:rFonts w:cstheme="minorHAnsi"/>
        </w:rPr>
      </w:pPr>
      <w:r>
        <w:rPr>
          <w:rFonts w:cstheme="minorHAnsi"/>
        </w:rPr>
        <w:t xml:space="preserve">EMLS would like to request an additional $5,000 ($1,000 for each full-time faculty member) to attend our discipline’s national conference or other professional conference. Some department members have paid their own way to attend educational conferences in the past, but others have not been able to afford the registration fees as well as travel and hotel expenses. Students directly benefit when instructors are able to network with other professionals in the same field, learn new and innovative ways to teach in the classroom, and </w:t>
      </w:r>
      <w:r w:rsidR="00B124D8">
        <w:rPr>
          <w:rFonts w:cstheme="minorHAnsi"/>
        </w:rPr>
        <w:t xml:space="preserve">regain a professional focus. </w:t>
      </w:r>
    </w:p>
    <w:p w:rsidR="00B124D8" w:rsidRPr="00B124D8" w:rsidRDefault="00B124D8" w:rsidP="00B124D8">
      <w:pPr>
        <w:pStyle w:val="ListParagraph"/>
        <w:rPr>
          <w:rFonts w:cstheme="minorHAnsi"/>
        </w:rPr>
      </w:pPr>
    </w:p>
    <w:p w:rsidR="0076794D" w:rsidRDefault="00B124D8" w:rsidP="0076794D">
      <w:pPr>
        <w:pStyle w:val="ListParagraph"/>
        <w:autoSpaceDE w:val="0"/>
        <w:autoSpaceDN w:val="0"/>
        <w:adjustRightInd w:val="0"/>
        <w:spacing w:after="0" w:line="240" w:lineRule="auto"/>
        <w:ind w:left="1440"/>
        <w:rPr>
          <w:rFonts w:asciiTheme="minorHAnsi" w:eastAsiaTheme="minorHAnsi" w:hAnsiTheme="minorHAnsi" w:cs="Calibri-Italic"/>
          <w:iCs/>
        </w:rPr>
      </w:pPr>
      <w:r w:rsidRPr="00B124D8">
        <w:rPr>
          <w:rFonts w:cstheme="minorHAnsi"/>
        </w:rPr>
        <w:t xml:space="preserve">The decision to increase our budget to be able to attend at least one professional conference aligns with the </w:t>
      </w:r>
      <w:r w:rsidRPr="0076794D">
        <w:rPr>
          <w:rFonts w:asciiTheme="minorHAnsi" w:hAnsiTheme="minorHAnsi" w:cstheme="minorHAnsi"/>
        </w:rPr>
        <w:t>Budget Decision Criteria, which aligns with the College Goal of Student Excellence to “</w:t>
      </w:r>
      <w:r w:rsidRPr="0076794D">
        <w:rPr>
          <w:rFonts w:asciiTheme="minorHAnsi" w:eastAsiaTheme="minorHAnsi" w:hAnsiTheme="minorHAnsi" w:cs="Calibri-Italic"/>
          <w:iCs/>
        </w:rPr>
        <w:t xml:space="preserve">Continue to encourage student excellence by addressing basic skills </w:t>
      </w:r>
      <w:r w:rsidRPr="0076794D">
        <w:rPr>
          <w:rFonts w:asciiTheme="minorHAnsi" w:eastAsiaTheme="minorHAnsi" w:hAnsiTheme="minorHAnsi" w:cs="Calibri-Italic"/>
          <w:b/>
          <w:iCs/>
        </w:rPr>
        <w:t>at all levels of academic and student services</w:t>
      </w:r>
      <w:r w:rsidRPr="0076794D">
        <w:rPr>
          <w:rFonts w:asciiTheme="minorHAnsi" w:eastAsiaTheme="minorHAnsi" w:hAnsiTheme="minorHAnsi" w:cs="Calibri-Italic"/>
          <w:iCs/>
        </w:rPr>
        <w:t xml:space="preserve">.” Continued professional development at discipline-specific conference (one like </w:t>
      </w:r>
      <w:r w:rsidR="0076794D" w:rsidRPr="0076794D">
        <w:rPr>
          <w:rFonts w:asciiTheme="minorHAnsi" w:eastAsiaTheme="minorHAnsi" w:hAnsiTheme="minorHAnsi" w:cs="Calibri-Italic"/>
          <w:iCs/>
        </w:rPr>
        <w:t>Teaching English to Speakers of Other Languages, or TESOL),</w:t>
      </w:r>
      <w:r w:rsidR="0076794D">
        <w:rPr>
          <w:rFonts w:asciiTheme="minorHAnsi" w:eastAsiaTheme="minorHAnsi" w:hAnsiTheme="minorHAnsi" w:cs="Calibri-Italic"/>
          <w:iCs/>
        </w:rPr>
        <w:t xml:space="preserve"> will help teachers enhance their ability to encourage student excellence in EMLS classes by learning the most current, up-to-date methods of addressing the most critical issues facing basic-skills students. </w:t>
      </w:r>
    </w:p>
    <w:p w:rsidR="0076794D" w:rsidRDefault="0076794D" w:rsidP="0076794D">
      <w:pPr>
        <w:pStyle w:val="ListParagraph"/>
        <w:autoSpaceDE w:val="0"/>
        <w:autoSpaceDN w:val="0"/>
        <w:adjustRightInd w:val="0"/>
        <w:spacing w:after="0" w:line="240" w:lineRule="auto"/>
        <w:ind w:left="1440"/>
        <w:rPr>
          <w:rFonts w:asciiTheme="minorHAnsi" w:eastAsiaTheme="minorHAnsi" w:hAnsiTheme="minorHAnsi" w:cs="Calibri-Italic"/>
          <w:iCs/>
        </w:rPr>
      </w:pPr>
    </w:p>
    <w:p w:rsidR="00620BA7" w:rsidRDefault="0076794D" w:rsidP="0076794D">
      <w:pPr>
        <w:pStyle w:val="ListParagraph"/>
        <w:autoSpaceDE w:val="0"/>
        <w:autoSpaceDN w:val="0"/>
        <w:adjustRightInd w:val="0"/>
        <w:spacing w:after="0" w:line="240" w:lineRule="auto"/>
        <w:ind w:left="1440"/>
        <w:rPr>
          <w:rFonts w:asciiTheme="minorHAnsi" w:hAnsiTheme="minorHAnsi" w:cstheme="minorHAnsi"/>
        </w:rPr>
      </w:pPr>
      <w:r>
        <w:rPr>
          <w:rFonts w:asciiTheme="minorHAnsi" w:eastAsiaTheme="minorHAnsi" w:hAnsiTheme="minorHAnsi" w:cs="Calibri-Italic"/>
          <w:iCs/>
        </w:rPr>
        <w:t>Additionally, increasing our budget to an additional $5,000 aligns with Strategic Direction 5.5: “</w:t>
      </w:r>
      <w:r w:rsidRPr="0076794D">
        <w:rPr>
          <w:rFonts w:asciiTheme="minorHAnsi" w:hAnsiTheme="minorHAnsi" w:cs="Helvetica"/>
        </w:rPr>
        <w:t xml:space="preserve">Continue to support conferences (both on and </w:t>
      </w:r>
      <w:r w:rsidRPr="0076794D">
        <w:rPr>
          <w:rFonts w:asciiTheme="minorHAnsi" w:hAnsiTheme="minorHAnsi" w:cs="Helvetica"/>
          <w:b/>
        </w:rPr>
        <w:t>off-campus</w:t>
      </w:r>
      <w:r w:rsidRPr="0076794D">
        <w:rPr>
          <w:rFonts w:asciiTheme="minorHAnsi" w:hAnsiTheme="minorHAnsi" w:cs="Helvetica"/>
        </w:rPr>
        <w:t>), peer learning, learning from experts etc. </w:t>
      </w:r>
      <w:r>
        <w:rPr>
          <w:rFonts w:asciiTheme="minorHAnsi" w:hAnsiTheme="minorHAnsi" w:cs="Helvetica"/>
        </w:rPr>
        <w:t>“</w:t>
      </w:r>
      <w:r w:rsidRPr="0076794D">
        <w:rPr>
          <w:rFonts w:asciiTheme="minorHAnsi" w:eastAsiaTheme="minorHAnsi" w:hAnsiTheme="minorHAnsi" w:cs="Calibri-Italic"/>
          <w:iCs/>
        </w:rPr>
        <w:t xml:space="preserve">   </w:t>
      </w:r>
      <w:r w:rsidR="005A5D22" w:rsidRPr="0076794D">
        <w:rPr>
          <w:rFonts w:asciiTheme="minorHAnsi" w:hAnsiTheme="minorHAnsi" w:cstheme="minorHAnsi"/>
        </w:rPr>
        <w:t xml:space="preserve">   </w:t>
      </w:r>
    </w:p>
    <w:p w:rsidR="00620BA7" w:rsidRDefault="00620BA7" w:rsidP="0076794D">
      <w:pPr>
        <w:pStyle w:val="ListParagraph"/>
        <w:autoSpaceDE w:val="0"/>
        <w:autoSpaceDN w:val="0"/>
        <w:adjustRightInd w:val="0"/>
        <w:spacing w:after="0" w:line="240" w:lineRule="auto"/>
        <w:ind w:left="1440"/>
        <w:rPr>
          <w:rFonts w:asciiTheme="minorHAnsi" w:hAnsiTheme="minorHAnsi" w:cstheme="minorHAnsi"/>
        </w:rPr>
      </w:pPr>
    </w:p>
    <w:p w:rsidR="005A5D22" w:rsidRPr="0076794D" w:rsidRDefault="00620BA7" w:rsidP="0076794D">
      <w:pPr>
        <w:pStyle w:val="ListParagraph"/>
        <w:autoSpaceDE w:val="0"/>
        <w:autoSpaceDN w:val="0"/>
        <w:adjustRightInd w:val="0"/>
        <w:spacing w:after="0" w:line="240" w:lineRule="auto"/>
        <w:ind w:left="1440"/>
        <w:rPr>
          <w:rFonts w:asciiTheme="minorHAnsi" w:eastAsiaTheme="minorHAnsi" w:hAnsiTheme="minorHAnsi" w:cs="Calibri-Italic"/>
          <w:iCs/>
        </w:rPr>
      </w:pPr>
      <w:r>
        <w:rPr>
          <w:rFonts w:asciiTheme="minorHAnsi" w:hAnsiTheme="minorHAnsi" w:cstheme="minorHAnsi"/>
        </w:rPr>
        <w:t xml:space="preserve">It is also important to remember that Bakersfield College is </w:t>
      </w:r>
      <w:proofErr w:type="gramStart"/>
      <w:r>
        <w:rPr>
          <w:rFonts w:asciiTheme="minorHAnsi" w:hAnsiTheme="minorHAnsi" w:cstheme="minorHAnsi"/>
        </w:rPr>
        <w:t>an</w:t>
      </w:r>
      <w:proofErr w:type="gramEnd"/>
      <w:r>
        <w:rPr>
          <w:rFonts w:asciiTheme="minorHAnsi" w:hAnsiTheme="minorHAnsi" w:cstheme="minorHAnsi"/>
        </w:rPr>
        <w:t xml:space="preserve"> Hispanic serving institution. Therefore, any skills that EMLS instructors gain at conferences to promote equity within the Hispanic student population is extremely beneficial.  </w:t>
      </w:r>
      <w:r w:rsidR="005A5D22" w:rsidRPr="0076794D">
        <w:rPr>
          <w:rFonts w:asciiTheme="minorHAnsi" w:hAnsiTheme="minorHAnsi" w:cstheme="minorHAnsi"/>
        </w:rPr>
        <w:t xml:space="preserve"> </w:t>
      </w:r>
    </w:p>
    <w:p w:rsidR="00805476" w:rsidRPr="0076794D" w:rsidRDefault="00805476" w:rsidP="00805476">
      <w:pPr>
        <w:spacing w:after="0" w:line="240" w:lineRule="auto"/>
        <w:rPr>
          <w:rFonts w:asciiTheme="minorHAnsi" w:hAnsiTheme="minorHAnsi" w:cstheme="minorHAnsi"/>
        </w:rPr>
      </w:pPr>
    </w:p>
    <w:p w:rsidR="00805476" w:rsidRDefault="00805476" w:rsidP="00805476">
      <w:pPr>
        <w:spacing w:after="0" w:line="240" w:lineRule="auto"/>
        <w:rPr>
          <w:rFonts w:cstheme="minorHAnsi"/>
        </w:rPr>
      </w:pPr>
    </w:p>
    <w:p w:rsidR="00805476" w:rsidRDefault="00805476" w:rsidP="00805476">
      <w:pPr>
        <w:spacing w:after="0" w:line="240" w:lineRule="auto"/>
        <w:rPr>
          <w:rFonts w:cstheme="minorHAnsi"/>
        </w:rPr>
      </w:pPr>
    </w:p>
    <w:p w:rsidR="00805476" w:rsidRDefault="00805476" w:rsidP="00805476">
      <w:pPr>
        <w:spacing w:after="0" w:line="240" w:lineRule="auto"/>
        <w:rPr>
          <w:rFonts w:cstheme="minorHAnsi"/>
        </w:rPr>
      </w:pPr>
    </w:p>
    <w:p w:rsidR="00805476" w:rsidRDefault="00805476" w:rsidP="00805476">
      <w:pPr>
        <w:spacing w:after="0" w:line="240" w:lineRule="auto"/>
        <w:rPr>
          <w:rFonts w:cstheme="minorHAnsi"/>
        </w:rPr>
      </w:pPr>
    </w:p>
    <w:p w:rsidR="00805476" w:rsidRPr="00805476" w:rsidRDefault="00805476" w:rsidP="00805476">
      <w:pPr>
        <w:spacing w:after="0" w:line="240" w:lineRule="auto"/>
        <w:rPr>
          <w:rFonts w:cstheme="minorHAnsi"/>
        </w:rPr>
      </w:pPr>
      <w:r w:rsidRPr="00805476">
        <w:rPr>
          <w:rFonts w:cstheme="minorHAnsi"/>
        </w:rPr>
        <w:t xml:space="preserve">  </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A76AFE" w:rsidRPr="0086795E" w:rsidRDefault="00DE701E" w:rsidP="00313362">
      <w:pPr>
        <w:pStyle w:val="ListParagraph"/>
        <w:numPr>
          <w:ilvl w:val="0"/>
          <w:numId w:val="36"/>
        </w:numPr>
        <w:spacing w:after="0" w:line="240" w:lineRule="auto"/>
        <w:rPr>
          <w:rFonts w:asciiTheme="minorHAnsi" w:hAnsiTheme="minorHAnsi"/>
        </w:rPr>
      </w:pPr>
      <w:r>
        <w:t xml:space="preserve">One factor that may cause low student enrollment is a lack of information. The student ambassador program will market our program to the community by visiting the adult school, the Intensive English Language Center at CSUB, and various high schools in the community to inform students about our program and help them with registration questions. They will also help create promotional online videos and radio spots on Spanish speaking radio stations. The entire EMLS Department is very encouraged by the possibilities of this ambassador program. </w:t>
      </w:r>
      <w:r w:rsidR="00A76AFE">
        <w:t xml:space="preserve">Additionally, an ambassador program aligns directly with </w:t>
      </w:r>
      <w:r w:rsidR="00A76AFE" w:rsidRPr="00A76AFE">
        <w:rPr>
          <w:b/>
        </w:rPr>
        <w:t>Strategic Goal 2.25</w:t>
      </w:r>
      <w:r w:rsidR="00A76AFE">
        <w:t xml:space="preserve">: </w:t>
      </w:r>
      <w:r w:rsidR="00A76AFE" w:rsidRPr="00A76AFE">
        <w:rPr>
          <w:rFonts w:asciiTheme="minorHAnsi" w:hAnsiTheme="minorHAnsi"/>
        </w:rPr>
        <w:t>Reach out to younger and underserved student populations to increase educational awareness</w:t>
      </w:r>
      <w:r w:rsidR="00A76AFE">
        <w:rPr>
          <w:rFonts w:ascii="Helvetica" w:hAnsi="Helvetica"/>
          <w:color w:val="333333"/>
          <w:sz w:val="21"/>
          <w:szCs w:val="21"/>
        </w:rPr>
        <w:t xml:space="preserve">. </w:t>
      </w:r>
      <w:r w:rsidR="00A76AFE">
        <w:t>What better way to reach out than with ambassadors, many of whom will have come from the same population that they will be reaching out to.</w:t>
      </w:r>
      <w:r w:rsidR="0086795E">
        <w:t xml:space="preserve"> It also meets </w:t>
      </w:r>
      <w:r w:rsidR="0086795E" w:rsidRPr="0086795E">
        <w:rPr>
          <w:b/>
        </w:rPr>
        <w:t>Strategic Goal 5.10</w:t>
      </w:r>
      <w:r w:rsidR="0086795E">
        <w:t xml:space="preserve">: </w:t>
      </w:r>
      <w:r w:rsidR="0086795E" w:rsidRPr="0086795E">
        <w:rPr>
          <w:rFonts w:asciiTheme="minorHAnsi" w:hAnsiTheme="minorHAnsi" w:cs="Helvetica"/>
        </w:rPr>
        <w:t>Develop, implement, review, and update comprehensive plans to better coordinate in-reach, outreach, and recruitment activities.</w:t>
      </w:r>
    </w:p>
    <w:p w:rsidR="00A76AFE" w:rsidRDefault="00A76AFE" w:rsidP="00A76AFE">
      <w:pPr>
        <w:pStyle w:val="ListParagraph"/>
        <w:spacing w:after="0" w:line="240" w:lineRule="auto"/>
        <w:ind w:left="1440"/>
      </w:pPr>
    </w:p>
    <w:p w:rsidR="00313362" w:rsidRDefault="00A76AFE" w:rsidP="00A76AFE">
      <w:pPr>
        <w:pStyle w:val="ListParagraph"/>
        <w:spacing w:after="0" w:line="240" w:lineRule="auto"/>
        <w:ind w:left="1440"/>
      </w:pPr>
      <w:r>
        <w:lastRenderedPageBreak/>
        <w:t>Additionally, d</w:t>
      </w:r>
      <w:r w:rsidR="00725A40">
        <w:t xml:space="preserve">espite our </w:t>
      </w:r>
      <w:r w:rsidR="00F578F4">
        <w:t>low enrollment numbers</w:t>
      </w:r>
      <w:r w:rsidR="00725A40">
        <w:t xml:space="preserve">, there is still much demand for our intermediate and advanced classes. We are glad that the enrollment in these intermediate and advanced classes is strong, but we have not given up on our </w:t>
      </w:r>
      <w:r w:rsidR="00F578F4">
        <w:t xml:space="preserve">beginning </w:t>
      </w:r>
      <w:r w:rsidR="00725A40">
        <w:t>level classes.</w:t>
      </w:r>
      <w:r w:rsidR="00F578F4">
        <w:t xml:space="preserve"> We are a Hispanic / Latino serving institution, and there is a great need in the community to learn English. Consequently</w:t>
      </w:r>
      <w:r w:rsidR="00725A40">
        <w:t xml:space="preserve">, we are looking at different ways that we can increase the enrollment. One of our most promising plans is the </w:t>
      </w:r>
      <w:r w:rsidR="00F578F4">
        <w:t>creation of an ambassador progr</w:t>
      </w:r>
      <w:r w:rsidR="00DE701E">
        <w:t xml:space="preserve">am. Lesley Bonds is currently </w:t>
      </w:r>
      <w:r w:rsidR="00313362">
        <w:t>examining</w:t>
      </w:r>
      <w:r w:rsidR="00DE701E">
        <w:t xml:space="preserve"> a course we might take to fund this ambassador program. </w:t>
      </w:r>
    </w:p>
    <w:p w:rsidR="00A76AFE" w:rsidRDefault="00A76AFE" w:rsidP="00A76AFE">
      <w:pPr>
        <w:pStyle w:val="ListParagraph"/>
        <w:spacing w:after="0" w:line="240" w:lineRule="auto"/>
        <w:ind w:left="1440"/>
      </w:pPr>
    </w:p>
    <w:p w:rsidR="00313362" w:rsidRDefault="00313362" w:rsidP="00313362">
      <w:pPr>
        <w:pStyle w:val="ListParagraph"/>
        <w:numPr>
          <w:ilvl w:val="0"/>
          <w:numId w:val="36"/>
        </w:numPr>
        <w:spacing w:after="0" w:line="240" w:lineRule="auto"/>
      </w:pPr>
      <w:r>
        <w:t xml:space="preserve">In order for EMLS to be a viable program, we need enough full-time </w:t>
      </w:r>
      <w:proofErr w:type="gramStart"/>
      <w:r>
        <w:t>faculty</w:t>
      </w:r>
      <w:proofErr w:type="gramEnd"/>
      <w:r>
        <w:t xml:space="preserve"> to meet the needs of the students and the campus; we need to be able to offer enough classes on the main campus (at least 22 sections) and in Delano as well as have representation on campus-wide committees. </w:t>
      </w:r>
      <w:bookmarkStart w:id="8" w:name="_GoBack"/>
      <w:bookmarkEnd w:id="8"/>
      <w:r>
        <w:t xml:space="preserve">With the loss of two full-time faculty members, our department will shrink from 5 to 3. We need to be able to replace those faculty members. If necessary, we could have a dual purpose faculty member in Delano, one who can teach EMLS as well as English and/or ACDV. </w:t>
      </w:r>
    </w:p>
    <w:p w:rsidR="00A76AFE" w:rsidRDefault="00A76AFE" w:rsidP="00A76AFE">
      <w:pPr>
        <w:pStyle w:val="ListParagraph"/>
        <w:spacing w:after="0" w:line="240" w:lineRule="auto"/>
        <w:ind w:left="1440"/>
      </w:pPr>
    </w:p>
    <w:p w:rsidR="00725A40" w:rsidRPr="00E04250" w:rsidRDefault="008715A5" w:rsidP="00E04250">
      <w:pPr>
        <w:pStyle w:val="ListParagraph"/>
        <w:numPr>
          <w:ilvl w:val="0"/>
          <w:numId w:val="36"/>
        </w:numPr>
        <w:spacing w:after="0" w:line="240" w:lineRule="auto"/>
      </w:pPr>
      <w:r>
        <w:t xml:space="preserve">Non-credit additions to EMLS course offerings will begin to meet the needs of the large immigrant community and demonstrate that BC is, indeed, a Hispanic Serving Institution. </w:t>
      </w:r>
    </w:p>
    <w:p w:rsidR="00E04250" w:rsidRDefault="00E04250"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A05272" w:rsidP="00F42E95">
      <w:pPr>
        <w:spacing w:after="0" w:line="240" w:lineRule="auto"/>
        <w:rPr>
          <w:b/>
          <w:color w:val="CC0000"/>
          <w:sz w:val="20"/>
          <w:szCs w:val="20"/>
        </w:rPr>
      </w:pPr>
      <w:r>
        <w:rPr>
          <w:rFonts w:cstheme="minorHAnsi"/>
          <w:sz w:val="20"/>
          <w:szCs w:val="20"/>
        </w:rPr>
        <w:fldChar w:fldCharType="begin">
          <w:ffData>
            <w:name w:val="Check16"/>
            <w:enabled/>
            <w:calcOnExit w:val="0"/>
            <w:checkBox>
              <w:sizeAuto/>
              <w:default w:val="1"/>
            </w:checkBox>
          </w:ffData>
        </w:fldChar>
      </w:r>
      <w:bookmarkStart w:id="9" w:name="Check16"/>
      <w:r>
        <w:rPr>
          <w:rFonts w:cstheme="minorHAnsi"/>
          <w:sz w:val="20"/>
          <w:szCs w:val="20"/>
        </w:rPr>
        <w:instrText xml:space="preserve"> FORMCHECKBOX </w:instrText>
      </w:r>
      <w:r w:rsidR="005C418C">
        <w:rPr>
          <w:rFonts w:cstheme="minorHAnsi"/>
          <w:sz w:val="20"/>
          <w:szCs w:val="20"/>
        </w:rPr>
      </w:r>
      <w:r w:rsidR="005C418C">
        <w:rPr>
          <w:rFonts w:cstheme="minorHAnsi"/>
          <w:sz w:val="20"/>
          <w:szCs w:val="20"/>
        </w:rPr>
        <w:fldChar w:fldCharType="separate"/>
      </w:r>
      <w:r>
        <w:rPr>
          <w:rFonts w:cstheme="minorHAnsi"/>
          <w:sz w:val="20"/>
          <w:szCs w:val="20"/>
        </w:rPr>
        <w:fldChar w:fldCharType="end"/>
      </w:r>
      <w:bookmarkEnd w:id="9"/>
      <w:r w:rsidR="00F42E95" w:rsidRPr="00E04250">
        <w:rPr>
          <w:rFonts w:cstheme="minorHAnsi"/>
          <w:sz w:val="20"/>
          <w:szCs w:val="20"/>
        </w:rPr>
        <w:t xml:space="preserve"> </w:t>
      </w:r>
      <w:hyperlink r:id="rId16"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C07C8C" w:rsidP="00F42E95">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5C418C">
        <w:rPr>
          <w:rFonts w:cstheme="minorHAnsi"/>
          <w:sz w:val="20"/>
          <w:szCs w:val="20"/>
        </w:rPr>
      </w:r>
      <w:r w:rsidR="005C418C">
        <w:rPr>
          <w:rFonts w:cstheme="minorHAnsi"/>
          <w:sz w:val="20"/>
          <w:szCs w:val="20"/>
        </w:rPr>
        <w:fldChar w:fldCharType="separate"/>
      </w:r>
      <w:r>
        <w:rPr>
          <w:rFonts w:cstheme="minorHAnsi"/>
          <w:sz w:val="20"/>
          <w:szCs w:val="20"/>
        </w:rPr>
        <w:fldChar w:fldCharType="end"/>
      </w:r>
      <w:r w:rsidR="00F42E95" w:rsidRPr="00E04250">
        <w:rPr>
          <w:rFonts w:cstheme="minorHAnsi"/>
          <w:sz w:val="20"/>
          <w:szCs w:val="20"/>
        </w:rPr>
        <w:t xml:space="preserve">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rsidR="00F42E95"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5C418C">
        <w:rPr>
          <w:rFonts w:cstheme="minorHAnsi"/>
          <w:sz w:val="20"/>
          <w:szCs w:val="20"/>
        </w:rPr>
      </w:r>
      <w:r w:rsidR="005C418C">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7"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A05272" w:rsidP="00F42E95">
      <w:pPr>
        <w:spacing w:after="0" w:line="240" w:lineRule="auto"/>
        <w:rPr>
          <w:szCs w:val="20"/>
        </w:rPr>
      </w:pPr>
      <w:r>
        <w:rPr>
          <w:rFonts w:cstheme="minorHAnsi"/>
          <w:sz w:val="20"/>
          <w:szCs w:val="20"/>
        </w:rPr>
        <w:fldChar w:fldCharType="begin">
          <w:ffData>
            <w:name w:val="Check11"/>
            <w:enabled/>
            <w:calcOnExit w:val="0"/>
            <w:checkBox>
              <w:sizeAuto/>
              <w:default w:val="1"/>
            </w:checkBox>
          </w:ffData>
        </w:fldChar>
      </w:r>
      <w:bookmarkStart w:id="10" w:name="Check11"/>
      <w:r>
        <w:rPr>
          <w:rFonts w:cstheme="minorHAnsi"/>
          <w:sz w:val="20"/>
          <w:szCs w:val="20"/>
        </w:rPr>
        <w:instrText xml:space="preserve"> FORMCHECKBOX </w:instrText>
      </w:r>
      <w:r w:rsidR="005C418C">
        <w:rPr>
          <w:rFonts w:cstheme="minorHAnsi"/>
          <w:sz w:val="20"/>
          <w:szCs w:val="20"/>
        </w:rPr>
      </w:r>
      <w:r w:rsidR="005C418C">
        <w:rPr>
          <w:rFonts w:cstheme="minorHAnsi"/>
          <w:sz w:val="20"/>
          <w:szCs w:val="20"/>
        </w:rPr>
        <w:fldChar w:fldCharType="separate"/>
      </w:r>
      <w:r>
        <w:rPr>
          <w:rFonts w:cstheme="minorHAnsi"/>
          <w:sz w:val="20"/>
          <w:szCs w:val="20"/>
        </w:rPr>
        <w:fldChar w:fldCharType="end"/>
      </w:r>
      <w:bookmarkEnd w:id="10"/>
      <w:r w:rsidR="00B4368E" w:rsidRPr="00E04250">
        <w:rPr>
          <w:rFonts w:cstheme="minorHAnsi"/>
          <w:sz w:val="20"/>
          <w:szCs w:val="20"/>
        </w:rPr>
        <w:t xml:space="preserve"> </w:t>
      </w:r>
      <w:hyperlink r:id="rId18"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00966171"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5C418C">
        <w:rPr>
          <w:rFonts w:cstheme="minorHAnsi"/>
          <w:sz w:val="20"/>
          <w:szCs w:val="20"/>
        </w:rPr>
      </w:r>
      <w:r w:rsidR="005C418C">
        <w:rPr>
          <w:rFonts w:cstheme="minorHAnsi"/>
          <w:sz w:val="20"/>
          <w:szCs w:val="20"/>
        </w:rPr>
        <w:fldChar w:fldCharType="separate"/>
      </w:r>
      <w:r w:rsidR="00966171" w:rsidRPr="00E04250">
        <w:rPr>
          <w:rFonts w:cstheme="minorHAnsi"/>
          <w:sz w:val="20"/>
          <w:szCs w:val="20"/>
        </w:rPr>
        <w:fldChar w:fldCharType="end"/>
      </w:r>
      <w:r w:rsidR="00B4368E" w:rsidRPr="00E04250">
        <w:rPr>
          <w:rFonts w:cstheme="minorHAnsi"/>
          <w:szCs w:val="20"/>
        </w:rPr>
        <w:t xml:space="preserve"> </w:t>
      </w:r>
      <w:hyperlink r:id="rId19"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00C07C8C">
        <w:rPr>
          <w:rFonts w:cstheme="minorHAnsi"/>
          <w:sz w:val="20"/>
          <w:szCs w:val="20"/>
        </w:rPr>
        <w:fldChar w:fldCharType="begin">
          <w:ffData>
            <w:name w:val=""/>
            <w:enabled/>
            <w:calcOnExit w:val="0"/>
            <w:checkBox>
              <w:sizeAuto/>
              <w:default w:val="1"/>
            </w:checkBox>
          </w:ffData>
        </w:fldChar>
      </w:r>
      <w:r w:rsidR="00C07C8C">
        <w:rPr>
          <w:rFonts w:cstheme="minorHAnsi"/>
          <w:sz w:val="20"/>
          <w:szCs w:val="20"/>
        </w:rPr>
        <w:instrText xml:space="preserve"> FORMCHECKBOX </w:instrText>
      </w:r>
      <w:r w:rsidR="005C418C">
        <w:rPr>
          <w:rFonts w:cstheme="minorHAnsi"/>
          <w:sz w:val="20"/>
          <w:szCs w:val="20"/>
        </w:rPr>
      </w:r>
      <w:r w:rsidR="005C418C">
        <w:rPr>
          <w:rFonts w:cstheme="minorHAnsi"/>
          <w:sz w:val="20"/>
          <w:szCs w:val="20"/>
        </w:rPr>
        <w:fldChar w:fldCharType="separate"/>
      </w:r>
      <w:r w:rsidR="00C07C8C">
        <w:rPr>
          <w:rFonts w:cstheme="minorHAnsi"/>
          <w:sz w:val="20"/>
          <w:szCs w:val="20"/>
        </w:rPr>
        <w:fldChar w:fldCharType="end"/>
      </w:r>
      <w:r w:rsidR="00B4368E" w:rsidRPr="00E04250">
        <w:rPr>
          <w:rFonts w:cstheme="minorHAnsi"/>
          <w:sz w:val="20"/>
          <w:szCs w:val="20"/>
        </w:rPr>
        <w:t xml:space="preserve"> </w:t>
      </w:r>
      <w:hyperlink r:id="rId20"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A05272" w:rsidP="00E04250">
      <w:pPr>
        <w:spacing w:after="0" w:line="240" w:lineRule="auto"/>
        <w:rPr>
          <w:sz w:val="20"/>
          <w:szCs w:val="20"/>
        </w:rPr>
      </w:pPr>
      <w:r>
        <w:rPr>
          <w:rFonts w:cstheme="minorHAnsi"/>
          <w:sz w:val="20"/>
          <w:szCs w:val="20"/>
        </w:rPr>
        <w:fldChar w:fldCharType="begin">
          <w:ffData>
            <w:name w:val="Check17"/>
            <w:enabled/>
            <w:calcOnExit w:val="0"/>
            <w:checkBox>
              <w:sizeAuto/>
              <w:default w:val="1"/>
            </w:checkBox>
          </w:ffData>
        </w:fldChar>
      </w:r>
      <w:bookmarkStart w:id="11" w:name="Check17"/>
      <w:r>
        <w:rPr>
          <w:rFonts w:cstheme="minorHAnsi"/>
          <w:sz w:val="20"/>
          <w:szCs w:val="20"/>
        </w:rPr>
        <w:instrText xml:space="preserve"> FORMCHECKBOX </w:instrText>
      </w:r>
      <w:r w:rsidR="005C418C">
        <w:rPr>
          <w:rFonts w:cstheme="minorHAnsi"/>
          <w:sz w:val="20"/>
          <w:szCs w:val="20"/>
        </w:rPr>
      </w:r>
      <w:r w:rsidR="005C418C">
        <w:rPr>
          <w:rFonts w:cstheme="minorHAnsi"/>
          <w:sz w:val="20"/>
          <w:szCs w:val="20"/>
        </w:rPr>
        <w:fldChar w:fldCharType="separate"/>
      </w:r>
      <w:r>
        <w:rPr>
          <w:rFonts w:cstheme="minorHAnsi"/>
          <w:sz w:val="20"/>
          <w:szCs w:val="20"/>
        </w:rPr>
        <w:fldChar w:fldCharType="end"/>
      </w:r>
      <w:bookmarkEnd w:id="11"/>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Pr>
          <w:rFonts w:cstheme="minorHAnsi"/>
          <w:sz w:val="20"/>
          <w:szCs w:val="20"/>
        </w:rPr>
        <w:fldChar w:fldCharType="begin">
          <w:ffData>
            <w:name w:val="Check14"/>
            <w:enabled/>
            <w:calcOnExit w:val="0"/>
            <w:checkBox>
              <w:sizeAuto/>
              <w:default w:val="1"/>
            </w:checkBox>
          </w:ffData>
        </w:fldChar>
      </w:r>
      <w:bookmarkStart w:id="12" w:name="Check14"/>
      <w:r>
        <w:rPr>
          <w:rFonts w:cstheme="minorHAnsi"/>
          <w:sz w:val="20"/>
          <w:szCs w:val="20"/>
        </w:rPr>
        <w:instrText xml:space="preserve"> FORMCHECKBOX </w:instrText>
      </w:r>
      <w:r w:rsidR="005C418C">
        <w:rPr>
          <w:rFonts w:cstheme="minorHAnsi"/>
          <w:sz w:val="20"/>
          <w:szCs w:val="20"/>
        </w:rPr>
      </w:r>
      <w:r w:rsidR="005C418C">
        <w:rPr>
          <w:rFonts w:cstheme="minorHAnsi"/>
          <w:sz w:val="20"/>
          <w:szCs w:val="20"/>
        </w:rPr>
        <w:fldChar w:fldCharType="separate"/>
      </w:r>
      <w:r>
        <w:rPr>
          <w:rFonts w:cstheme="minorHAnsi"/>
          <w:sz w:val="20"/>
          <w:szCs w:val="20"/>
        </w:rPr>
        <w:fldChar w:fldCharType="end"/>
      </w:r>
      <w:bookmarkEnd w:id="12"/>
      <w:r w:rsidR="00B4368E" w:rsidRPr="00E04250">
        <w:rPr>
          <w:rFonts w:cstheme="minorHAnsi"/>
          <w:sz w:val="20"/>
          <w:szCs w:val="20"/>
        </w:rPr>
        <w:t xml:space="preserve"> </w:t>
      </w:r>
      <w:hyperlink r:id="rId21"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Pr>
          <w:rFonts w:cstheme="minorHAnsi"/>
          <w:sz w:val="20"/>
          <w:szCs w:val="20"/>
        </w:rPr>
        <w:fldChar w:fldCharType="begin">
          <w:ffData>
            <w:name w:val="Check15"/>
            <w:enabled/>
            <w:calcOnExit w:val="0"/>
            <w:checkBox>
              <w:sizeAuto/>
              <w:default w:val="1"/>
            </w:checkBox>
          </w:ffData>
        </w:fldChar>
      </w:r>
      <w:bookmarkStart w:id="13" w:name="Check15"/>
      <w:r>
        <w:rPr>
          <w:rFonts w:cstheme="minorHAnsi"/>
          <w:sz w:val="20"/>
          <w:szCs w:val="20"/>
        </w:rPr>
        <w:instrText xml:space="preserve"> FORMCHECKBOX </w:instrText>
      </w:r>
      <w:r w:rsidR="005C418C">
        <w:rPr>
          <w:rFonts w:cstheme="minorHAnsi"/>
          <w:sz w:val="20"/>
          <w:szCs w:val="20"/>
        </w:rPr>
      </w:r>
      <w:r w:rsidR="005C418C">
        <w:rPr>
          <w:rFonts w:cstheme="minorHAnsi"/>
          <w:sz w:val="20"/>
          <w:szCs w:val="20"/>
        </w:rPr>
        <w:fldChar w:fldCharType="separate"/>
      </w:r>
      <w:r>
        <w:rPr>
          <w:rFonts w:cstheme="minorHAnsi"/>
          <w:sz w:val="20"/>
          <w:szCs w:val="20"/>
        </w:rPr>
        <w:fldChar w:fldCharType="end"/>
      </w:r>
      <w:bookmarkEnd w:id="13"/>
      <w:r w:rsidR="00B4368E" w:rsidRPr="00E04250">
        <w:rPr>
          <w:rFonts w:cstheme="minorHAnsi"/>
          <w:sz w:val="20"/>
          <w:szCs w:val="20"/>
        </w:rPr>
        <w:t xml:space="preserve"> </w:t>
      </w:r>
      <w:hyperlink r:id="rId22"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5C418C">
        <w:rPr>
          <w:rFonts w:cstheme="minorHAnsi"/>
          <w:sz w:val="20"/>
          <w:szCs w:val="20"/>
        </w:rPr>
      </w:r>
      <w:r w:rsidR="005C418C">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23"/>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18C" w:rsidRDefault="005C418C">
      <w:pPr>
        <w:spacing w:after="0" w:line="240" w:lineRule="auto"/>
      </w:pPr>
      <w:r>
        <w:separator/>
      </w:r>
    </w:p>
  </w:endnote>
  <w:endnote w:type="continuationSeparator" w:id="0">
    <w:p w:rsidR="005C418C" w:rsidRDefault="005C4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07C0C">
      <w:rPr>
        <w:rFonts w:asciiTheme="minorHAnsi" w:eastAsiaTheme="majorEastAsia" w:hAnsiTheme="minorHAnsi" w:cstheme="minorHAnsi"/>
        <w:sz w:val="18"/>
        <w:szCs w:val="18"/>
      </w:rPr>
      <w:t>March 25</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620BA7" w:rsidRPr="00620BA7">
      <w:rPr>
        <w:rFonts w:asciiTheme="minorHAnsi" w:eastAsiaTheme="majorEastAsia" w:hAnsiTheme="minorHAnsi" w:cstheme="minorHAnsi"/>
        <w:noProof/>
        <w:sz w:val="18"/>
        <w:szCs w:val="18"/>
      </w:rPr>
      <w:t>1</w:t>
    </w:r>
    <w:r w:rsidR="00966171" w:rsidRPr="00C73841">
      <w:rPr>
        <w:rFonts w:asciiTheme="minorHAnsi" w:eastAsiaTheme="majorEastAsia" w:hAnsiTheme="minorHAnsi" w:cstheme="minorHAnsi"/>
        <w:noProof/>
        <w:sz w:val="18"/>
        <w:szCs w:val="18"/>
      </w:rPr>
      <w:fldChar w:fldCharType="end"/>
    </w:r>
  </w:p>
  <w:p w:rsidR="0045584D" w:rsidRDefault="005C4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18C" w:rsidRDefault="005C418C">
      <w:pPr>
        <w:spacing w:after="0" w:line="240" w:lineRule="auto"/>
      </w:pPr>
      <w:r>
        <w:separator/>
      </w:r>
    </w:p>
  </w:footnote>
  <w:footnote w:type="continuationSeparator" w:id="0">
    <w:p w:rsidR="005C418C" w:rsidRDefault="005C41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080736B3"/>
    <w:multiLevelType w:val="hybridMultilevel"/>
    <w:tmpl w:val="A6327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B52915"/>
    <w:multiLevelType w:val="hybridMultilevel"/>
    <w:tmpl w:val="891A1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4946FE"/>
    <w:multiLevelType w:val="hybridMultilevel"/>
    <w:tmpl w:val="AAF4F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4167E"/>
    <w:multiLevelType w:val="hybridMultilevel"/>
    <w:tmpl w:val="3D10F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822F13"/>
    <w:multiLevelType w:val="hybridMultilevel"/>
    <w:tmpl w:val="61DCC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502A65"/>
    <w:multiLevelType w:val="hybridMultilevel"/>
    <w:tmpl w:val="5EC66130"/>
    <w:lvl w:ilvl="0" w:tplc="04090019">
      <w:start w:val="1"/>
      <w:numFmt w:val="lowerLetter"/>
      <w:lvlText w:val="%1."/>
      <w:lvlJc w:val="left"/>
      <w:pPr>
        <w:ind w:left="144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B36AB3"/>
    <w:multiLevelType w:val="hybridMultilevel"/>
    <w:tmpl w:val="27D0AF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A554BF"/>
    <w:multiLevelType w:val="hybridMultilevel"/>
    <w:tmpl w:val="6674F43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835246"/>
    <w:multiLevelType w:val="hybridMultilevel"/>
    <w:tmpl w:val="4F0C020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2F5378A"/>
    <w:multiLevelType w:val="hybridMultilevel"/>
    <w:tmpl w:val="AD96C6C6"/>
    <w:lvl w:ilvl="0" w:tplc="04090019">
      <w:start w:val="1"/>
      <w:numFmt w:val="lowerLetter"/>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A622A6F"/>
    <w:multiLevelType w:val="hybridMultilevel"/>
    <w:tmpl w:val="97423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0236C0F"/>
    <w:multiLevelType w:val="hybridMultilevel"/>
    <w:tmpl w:val="8780A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2150145"/>
    <w:multiLevelType w:val="hybridMultilevel"/>
    <w:tmpl w:val="CD3AA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0E4DB1"/>
    <w:multiLevelType w:val="hybridMultilevel"/>
    <w:tmpl w:val="8114838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B6C6B04"/>
    <w:multiLevelType w:val="hybridMultilevel"/>
    <w:tmpl w:val="CADA9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7856ADF"/>
    <w:multiLevelType w:val="hybridMultilevel"/>
    <w:tmpl w:val="00FC2C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7F00112"/>
    <w:multiLevelType w:val="hybridMultilevel"/>
    <w:tmpl w:val="9B6888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7D647B"/>
    <w:multiLevelType w:val="hybridMultilevel"/>
    <w:tmpl w:val="033E9D3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3"/>
  </w:num>
  <w:num w:numId="3">
    <w:abstractNumId w:val="14"/>
  </w:num>
  <w:num w:numId="4">
    <w:abstractNumId w:val="37"/>
  </w:num>
  <w:num w:numId="5">
    <w:abstractNumId w:val="9"/>
  </w:num>
  <w:num w:numId="6">
    <w:abstractNumId w:val="30"/>
  </w:num>
  <w:num w:numId="7">
    <w:abstractNumId w:val="18"/>
  </w:num>
  <w:num w:numId="8">
    <w:abstractNumId w:val="22"/>
  </w:num>
  <w:num w:numId="9">
    <w:abstractNumId w:val="31"/>
  </w:num>
  <w:num w:numId="10">
    <w:abstractNumId w:val="20"/>
  </w:num>
  <w:num w:numId="11">
    <w:abstractNumId w:val="10"/>
  </w:num>
  <w:num w:numId="12">
    <w:abstractNumId w:val="33"/>
  </w:num>
  <w:num w:numId="13">
    <w:abstractNumId w:val="32"/>
  </w:num>
  <w:num w:numId="14">
    <w:abstractNumId w:val="0"/>
  </w:num>
  <w:num w:numId="15">
    <w:abstractNumId w:val="7"/>
  </w:num>
  <w:num w:numId="16">
    <w:abstractNumId w:val="19"/>
  </w:num>
  <w:num w:numId="17">
    <w:abstractNumId w:val="16"/>
  </w:num>
  <w:num w:numId="18">
    <w:abstractNumId w:val="8"/>
  </w:num>
  <w:num w:numId="19">
    <w:abstractNumId w:val="34"/>
  </w:num>
  <w:num w:numId="20">
    <w:abstractNumId w:val="27"/>
  </w:num>
  <w:num w:numId="21">
    <w:abstractNumId w:val="12"/>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
  </w:num>
  <w:num w:numId="25">
    <w:abstractNumId w:val="24"/>
  </w:num>
  <w:num w:numId="26">
    <w:abstractNumId w:val="25"/>
  </w:num>
  <w:num w:numId="27">
    <w:abstractNumId w:val="21"/>
  </w:num>
  <w:num w:numId="28">
    <w:abstractNumId w:val="5"/>
  </w:num>
  <w:num w:numId="29">
    <w:abstractNumId w:val="21"/>
  </w:num>
  <w:num w:numId="30">
    <w:abstractNumId w:val="1"/>
  </w:num>
  <w:num w:numId="31">
    <w:abstractNumId w:val="35"/>
  </w:num>
  <w:num w:numId="32">
    <w:abstractNumId w:val="38"/>
  </w:num>
  <w:num w:numId="33">
    <w:abstractNumId w:val="11"/>
  </w:num>
  <w:num w:numId="34">
    <w:abstractNumId w:val="28"/>
  </w:num>
  <w:num w:numId="35">
    <w:abstractNumId w:val="23"/>
  </w:num>
  <w:num w:numId="36">
    <w:abstractNumId w:val="29"/>
  </w:num>
  <w:num w:numId="37">
    <w:abstractNumId w:val="15"/>
  </w:num>
  <w:num w:numId="38">
    <w:abstractNumId w:val="4"/>
  </w:num>
  <w:num w:numId="39">
    <w:abstractNumId w:val="17"/>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05D4"/>
    <w:rsid w:val="000123A4"/>
    <w:rsid w:val="00030BCA"/>
    <w:rsid w:val="0006335B"/>
    <w:rsid w:val="00067B5E"/>
    <w:rsid w:val="00070FC1"/>
    <w:rsid w:val="00075DAB"/>
    <w:rsid w:val="000C57A1"/>
    <w:rsid w:val="000D1CA8"/>
    <w:rsid w:val="000F15E7"/>
    <w:rsid w:val="000F3AA2"/>
    <w:rsid w:val="00102476"/>
    <w:rsid w:val="001028D2"/>
    <w:rsid w:val="00113E76"/>
    <w:rsid w:val="00155AE6"/>
    <w:rsid w:val="00160600"/>
    <w:rsid w:val="001616C2"/>
    <w:rsid w:val="00165839"/>
    <w:rsid w:val="0019517F"/>
    <w:rsid w:val="001B0ACA"/>
    <w:rsid w:val="001B247D"/>
    <w:rsid w:val="001B4131"/>
    <w:rsid w:val="001C6B20"/>
    <w:rsid w:val="001E27DC"/>
    <w:rsid w:val="00233679"/>
    <w:rsid w:val="00242DCD"/>
    <w:rsid w:val="002431F1"/>
    <w:rsid w:val="0024480A"/>
    <w:rsid w:val="002565ED"/>
    <w:rsid w:val="00274579"/>
    <w:rsid w:val="002D7005"/>
    <w:rsid w:val="00313362"/>
    <w:rsid w:val="003B2D0C"/>
    <w:rsid w:val="003D27D1"/>
    <w:rsid w:val="003E6D1F"/>
    <w:rsid w:val="0040176D"/>
    <w:rsid w:val="004055E2"/>
    <w:rsid w:val="00407D28"/>
    <w:rsid w:val="004145C8"/>
    <w:rsid w:val="00426EA2"/>
    <w:rsid w:val="004303A6"/>
    <w:rsid w:val="0044487B"/>
    <w:rsid w:val="00463E4C"/>
    <w:rsid w:val="00494FE6"/>
    <w:rsid w:val="004A6B61"/>
    <w:rsid w:val="004D7FFA"/>
    <w:rsid w:val="004E33CF"/>
    <w:rsid w:val="004E7D0F"/>
    <w:rsid w:val="00507C0C"/>
    <w:rsid w:val="005209BA"/>
    <w:rsid w:val="00520C6E"/>
    <w:rsid w:val="005368F1"/>
    <w:rsid w:val="0054593F"/>
    <w:rsid w:val="005620FD"/>
    <w:rsid w:val="00572188"/>
    <w:rsid w:val="005744EB"/>
    <w:rsid w:val="0057589C"/>
    <w:rsid w:val="00585CC7"/>
    <w:rsid w:val="0059381F"/>
    <w:rsid w:val="00594BA2"/>
    <w:rsid w:val="005A5D22"/>
    <w:rsid w:val="005B10B6"/>
    <w:rsid w:val="005B1ECE"/>
    <w:rsid w:val="005C418C"/>
    <w:rsid w:val="005E1CB9"/>
    <w:rsid w:val="005E583A"/>
    <w:rsid w:val="0060746E"/>
    <w:rsid w:val="00620BA7"/>
    <w:rsid w:val="006340FF"/>
    <w:rsid w:val="0063610C"/>
    <w:rsid w:val="0063650E"/>
    <w:rsid w:val="00654595"/>
    <w:rsid w:val="00670745"/>
    <w:rsid w:val="006A7208"/>
    <w:rsid w:val="006A796C"/>
    <w:rsid w:val="006B74A6"/>
    <w:rsid w:val="00715562"/>
    <w:rsid w:val="00725A40"/>
    <w:rsid w:val="0076794D"/>
    <w:rsid w:val="007708ED"/>
    <w:rsid w:val="007A3CDB"/>
    <w:rsid w:val="007F2C44"/>
    <w:rsid w:val="007F7FF7"/>
    <w:rsid w:val="00805476"/>
    <w:rsid w:val="008151E7"/>
    <w:rsid w:val="0086795E"/>
    <w:rsid w:val="008715A5"/>
    <w:rsid w:val="0087586F"/>
    <w:rsid w:val="0089639A"/>
    <w:rsid w:val="008B60D9"/>
    <w:rsid w:val="008C70B8"/>
    <w:rsid w:val="00920CFB"/>
    <w:rsid w:val="0095141B"/>
    <w:rsid w:val="00954DD7"/>
    <w:rsid w:val="00961586"/>
    <w:rsid w:val="00966171"/>
    <w:rsid w:val="00991B59"/>
    <w:rsid w:val="00996020"/>
    <w:rsid w:val="009A47DB"/>
    <w:rsid w:val="009D68C1"/>
    <w:rsid w:val="009D6D50"/>
    <w:rsid w:val="009F643E"/>
    <w:rsid w:val="00A05272"/>
    <w:rsid w:val="00A07CDD"/>
    <w:rsid w:val="00A22EA6"/>
    <w:rsid w:val="00A6058F"/>
    <w:rsid w:val="00A621CC"/>
    <w:rsid w:val="00A647D7"/>
    <w:rsid w:val="00A70D85"/>
    <w:rsid w:val="00A74524"/>
    <w:rsid w:val="00A76AFE"/>
    <w:rsid w:val="00A90275"/>
    <w:rsid w:val="00AC3E24"/>
    <w:rsid w:val="00AE05CC"/>
    <w:rsid w:val="00AE06EB"/>
    <w:rsid w:val="00B124D8"/>
    <w:rsid w:val="00B2405F"/>
    <w:rsid w:val="00B4368E"/>
    <w:rsid w:val="00B517EC"/>
    <w:rsid w:val="00B574C3"/>
    <w:rsid w:val="00B7484A"/>
    <w:rsid w:val="00B85C90"/>
    <w:rsid w:val="00B93A68"/>
    <w:rsid w:val="00B93EE6"/>
    <w:rsid w:val="00B949F8"/>
    <w:rsid w:val="00BD102A"/>
    <w:rsid w:val="00BD25F6"/>
    <w:rsid w:val="00BD4AB8"/>
    <w:rsid w:val="00BF0F11"/>
    <w:rsid w:val="00C07C8C"/>
    <w:rsid w:val="00C237B4"/>
    <w:rsid w:val="00C75082"/>
    <w:rsid w:val="00C952BB"/>
    <w:rsid w:val="00CA5D66"/>
    <w:rsid w:val="00CC5658"/>
    <w:rsid w:val="00CD0C36"/>
    <w:rsid w:val="00CF3D41"/>
    <w:rsid w:val="00CF5417"/>
    <w:rsid w:val="00D062FE"/>
    <w:rsid w:val="00D2087B"/>
    <w:rsid w:val="00D90959"/>
    <w:rsid w:val="00D97FEA"/>
    <w:rsid w:val="00DA0A51"/>
    <w:rsid w:val="00DA1872"/>
    <w:rsid w:val="00DB0E82"/>
    <w:rsid w:val="00DE701E"/>
    <w:rsid w:val="00E04250"/>
    <w:rsid w:val="00E37D31"/>
    <w:rsid w:val="00E520B6"/>
    <w:rsid w:val="00E96079"/>
    <w:rsid w:val="00EA649B"/>
    <w:rsid w:val="00EB1CAE"/>
    <w:rsid w:val="00EC1457"/>
    <w:rsid w:val="00F42E95"/>
    <w:rsid w:val="00F578F4"/>
    <w:rsid w:val="00F66406"/>
    <w:rsid w:val="00F761F9"/>
    <w:rsid w:val="00F7702B"/>
    <w:rsid w:val="00F77751"/>
    <w:rsid w:val="00F81675"/>
    <w:rsid w:val="00F86C2A"/>
    <w:rsid w:val="00FC2D99"/>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styleId="Emphasis">
    <w:name w:val="Emphasis"/>
    <w:basedOn w:val="DefaultParagraphFont"/>
    <w:uiPriority w:val="20"/>
    <w:qFormat/>
    <w:rsid w:val="005E1C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styleId="Emphasis">
    <w:name w:val="Emphasis"/>
    <w:basedOn w:val="DefaultParagraphFont"/>
    <w:uiPriority w:val="20"/>
    <w:qFormat/>
    <w:rsid w:val="005E1C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788476814">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234701358">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 w:id="181058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akersfieldcollege.edu/finaid/important-information" TargetMode="External"/><Relationship Id="rId18" Type="http://schemas.openxmlformats.org/officeDocument/2006/relationships/hyperlink" Target="http://committees.kccd.edu/bc/committee/programreview" TargetMode="External"/><Relationship Id="rId3" Type="http://schemas.openxmlformats.org/officeDocument/2006/relationships/customXml" Target="../customXml/item3.xml"/><Relationship Id="rId21" Type="http://schemas.openxmlformats.org/officeDocument/2006/relationships/hyperlink" Target="http://committees.kccd.edu/bc/committee/programreview" TargetMode="External"/><Relationship Id="rId7" Type="http://schemas.microsoft.com/office/2007/relationships/stylesWithEffects" Target="stylesWithEffects.xml"/><Relationship Id="rId12" Type="http://schemas.openxmlformats.org/officeDocument/2006/relationships/hyperlink" Target="https://www.bakersfieldcollege.edu/news/2015/1006-bakersfield-college-receives-26-million-federal-grant" TargetMode="External"/><Relationship Id="rId17" Type="http://schemas.openxmlformats.org/officeDocument/2006/relationships/hyperlink" Target="http://committees.kccd.edu/bc/committee/programreview"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ommittees.kccd.edu/bc/committee/programreview" TargetMode="External"/><Relationship Id="rId20" Type="http://schemas.openxmlformats.org/officeDocument/2006/relationships/hyperlink" Target="http://committees.kccd.edu/bc/committee/programre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ommittees.kccd.edu/bc/committee/programreview"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committees.kccd.edu/bc/committee/programrevie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aving%20a%20high%20school%20diploma%20or%20a%20recognized%20equivalent%20such%20as%20a%20General%20Educational%20Development%20(GED)%20certificate%20or%20having%20passed%20the%20California%20High%20School%20Proficiency%20Examination%20(CHSPE)" TargetMode="External"/><Relationship Id="rId22" Type="http://schemas.openxmlformats.org/officeDocument/2006/relationships/hyperlink" Target="http://committees.kccd.edu/bc/committee/program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FB914-3DBC-47A6-98DF-94DE2E80AF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A14336-30BF-4267-9231-E1807FC4F161}"/>
</file>

<file path=customXml/itemProps3.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4.xml><?xml version="1.0" encoding="utf-8"?>
<ds:datastoreItem xmlns:ds="http://schemas.openxmlformats.org/officeDocument/2006/customXml" ds:itemID="{032D9791-1A65-48F3-B355-B175059C0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4350</Words>
  <Characters>24797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John Hart</cp:lastModifiedBy>
  <cp:revision>13</cp:revision>
  <cp:lastPrinted>2014-05-01T20:00:00Z</cp:lastPrinted>
  <dcterms:created xsi:type="dcterms:W3CDTF">2016-09-09T00:56:00Z</dcterms:created>
  <dcterms:modified xsi:type="dcterms:W3CDTF">2016-09-27T01:35:00Z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